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779CE" w14:textId="77777777" w:rsidR="00613FD0" w:rsidRDefault="00892BC9">
      <w:bookmarkStart w:id="0" w:name="_GoBack"/>
      <w:bookmarkEnd w:id="0"/>
      <w:r>
        <w:rPr>
          <w:noProof/>
        </w:rPr>
        <mc:AlternateContent>
          <mc:Choice Requires="wps">
            <w:drawing>
              <wp:anchor distT="45720" distB="45720" distL="114300" distR="114300" simplePos="0" relativeHeight="251661312" behindDoc="0" locked="0" layoutInCell="1" allowOverlap="1">
                <wp:simplePos x="0" y="0"/>
                <wp:positionH relativeFrom="margin">
                  <wp:posOffset>400050</wp:posOffset>
                </wp:positionH>
                <wp:positionV relativeFrom="paragraph">
                  <wp:posOffset>1974850</wp:posOffset>
                </wp:positionV>
                <wp:extent cx="5962650" cy="140462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0" cy="1404620"/>
                        </a:xfrm>
                        <a:prstGeom prst="rect">
                          <a:avLst/>
                        </a:prstGeom>
                        <a:solidFill>
                          <a:srgbClr val="FFFFFF"/>
                        </a:solidFill>
                        <a:ln w="9525">
                          <a:noFill/>
                          <a:miter lim="800000"/>
                          <a:headEnd/>
                          <a:tailEnd/>
                        </a:ln>
                      </wps:spPr>
                      <wps:txbx>
                        <w:txbxContent>
                          <w:p w14:paraId="3F9DEC59" w14:textId="77777777" w:rsidR="005E0F26" w:rsidRPr="00892BC9" w:rsidRDefault="005E0F26" w:rsidP="00892BC9">
                            <w:pPr>
                              <w:jc w:val="center"/>
                              <w:rPr>
                                <w:rFonts w:ascii="Arial" w:hAnsi="Arial" w:cs="Arial"/>
                                <w:b/>
                                <w:color w:val="007BC3"/>
                                <w:sz w:val="96"/>
                              </w:rPr>
                            </w:pPr>
                            <w:r>
                              <w:rPr>
                                <w:rFonts w:ascii="Arial" w:hAnsi="Arial" w:cs="Arial"/>
                                <w:b/>
                                <w:color w:val="007BC3"/>
                                <w:sz w:val="96"/>
                              </w:rPr>
                              <w:t>Infection Prevention and Control Manual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5pt;margin-top:155.5pt;width:469.5pt;height:110.6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" stroked="f">
                <v:textbox style="mso-fit-shape-to-text:t">
                  <w:txbxContent>
                    <w:p w14:paraId="3F9DEC59" w14:textId="77777777" w:rsidR="005E0F26" w:rsidRPr="00892BC9" w:rsidRDefault="005E0F26" w:rsidP="00892BC9">
                      <w:pPr>
                        <w:jc w:val="center"/>
                        <w:rPr>
                          <w:rFonts w:ascii="Arial" w:hAnsi="Arial" w:cs="Arial"/>
                          <w:b/>
                          <w:color w:val="007BC3"/>
                          <w:sz w:val="96"/>
                        </w:rPr>
                      </w:pPr>
                      <w:r>
                        <w:rPr>
                          <w:rFonts w:ascii="Arial" w:hAnsi="Arial" w:cs="Arial"/>
                          <w:b/>
                          <w:color w:val="007BC3"/>
                          <w:sz w:val="96"/>
                        </w:rPr>
                        <w:t>Infection Prevention and Control Manual</w:t>
                      </w:r>
                    </w:p>
                  </w:txbxContent>
                </v:textbox>
                <w10:wrap type="square" anchorx="margin"/>
              </v:shape>
            </w:pict>
          </mc:Fallback>
        </mc:AlternateContent>
      </w:r>
    </w:p>
    <w:p w14:paraId="2880E74D" w14:textId="77777777" w:rsidR="00613FD0" w:rsidRPr="00613FD0" w:rsidRDefault="00613FD0" w:rsidP="00613FD0"/>
    <w:p w14:paraId="74364E0F" w14:textId="77777777" w:rsidR="00613FD0" w:rsidRPr="00613FD0" w:rsidRDefault="00613FD0" w:rsidP="00613FD0"/>
    <w:p w14:paraId="625D9487" w14:textId="77777777" w:rsidR="00613FD0" w:rsidRPr="00613FD0" w:rsidRDefault="00613FD0" w:rsidP="00613FD0"/>
    <w:p w14:paraId="3B17DB48" w14:textId="77777777" w:rsidR="00613FD0" w:rsidRPr="00613FD0" w:rsidRDefault="00613FD0" w:rsidP="00613FD0"/>
    <w:p w14:paraId="1D4423A3" w14:textId="77777777" w:rsidR="00613FD0" w:rsidRPr="00613FD0" w:rsidRDefault="00613FD0" w:rsidP="00613FD0"/>
    <w:p w14:paraId="5A17ECD2" w14:textId="77777777" w:rsidR="00613FD0" w:rsidRPr="00613FD0" w:rsidRDefault="00613FD0" w:rsidP="00613FD0"/>
    <w:p w14:paraId="62E50E80" w14:textId="77777777" w:rsidR="00613FD0" w:rsidRPr="00613FD0" w:rsidRDefault="00613FD0" w:rsidP="00613FD0"/>
    <w:p w14:paraId="086A3904" w14:textId="77777777" w:rsidR="00613FD0" w:rsidRPr="00613FD0" w:rsidRDefault="00613FD0" w:rsidP="00613FD0"/>
    <w:p w14:paraId="6E1A133C" w14:textId="77777777" w:rsidR="00613FD0" w:rsidRPr="00613FD0" w:rsidRDefault="00613FD0" w:rsidP="00613FD0"/>
    <w:p w14:paraId="7960DB41" w14:textId="77777777" w:rsidR="00613FD0" w:rsidRPr="00613FD0" w:rsidRDefault="00613FD0" w:rsidP="00613FD0"/>
    <w:p w14:paraId="13C85390" w14:textId="77777777" w:rsidR="00613FD0" w:rsidRPr="00613FD0" w:rsidRDefault="00613FD0" w:rsidP="00613FD0"/>
    <w:p w14:paraId="073A7409" w14:textId="77777777" w:rsidR="00613FD0" w:rsidRPr="00613FD0" w:rsidRDefault="00613FD0" w:rsidP="00613FD0"/>
    <w:p w14:paraId="68824400" w14:textId="77777777" w:rsidR="00613FD0" w:rsidRPr="00613FD0" w:rsidRDefault="00613FD0" w:rsidP="00613FD0"/>
    <w:p w14:paraId="68779FD2" w14:textId="77777777" w:rsidR="00613FD0" w:rsidRPr="00613FD0" w:rsidRDefault="00613FD0" w:rsidP="00613FD0"/>
    <w:p w14:paraId="503B23BD" w14:textId="77777777" w:rsidR="00613FD0" w:rsidRPr="00613FD0" w:rsidRDefault="00613FD0" w:rsidP="00613FD0"/>
    <w:p w14:paraId="07D6EB72" w14:textId="77777777" w:rsidR="00613FD0" w:rsidRPr="00613FD0" w:rsidRDefault="00613FD0" w:rsidP="00613FD0"/>
    <w:p w14:paraId="5B132976" w14:textId="77777777" w:rsidR="00613FD0" w:rsidRPr="00613FD0" w:rsidRDefault="00613FD0" w:rsidP="00613FD0"/>
    <w:p w14:paraId="092A84CA" w14:textId="77777777" w:rsidR="00613FD0" w:rsidRPr="00613FD0" w:rsidRDefault="00613FD0" w:rsidP="00613FD0"/>
    <w:p w14:paraId="3F34E298" w14:textId="77777777" w:rsidR="00613FD0" w:rsidRPr="00613FD0" w:rsidRDefault="00613FD0" w:rsidP="00613FD0"/>
    <w:p w14:paraId="6AE5B74F" w14:textId="77777777" w:rsidR="00613FD0" w:rsidRPr="00613FD0" w:rsidRDefault="00B945A0" w:rsidP="00613FD0">
      <w:r w:rsidRPr="00354639">
        <w:rPr>
          <w:rFonts w:ascii="Arial" w:hAnsi="Arial" w:cs="Arial"/>
          <w:b/>
          <w:noProof/>
          <w:color w:val="FFFFFF" w:themeColor="background1"/>
          <w:sz w:val="32"/>
          <w:szCs w:val="32"/>
        </w:rPr>
        <w:drawing>
          <wp:anchor distT="0" distB="0" distL="114300" distR="114300" simplePos="0" relativeHeight="251659264" behindDoc="1" locked="0" layoutInCell="1" allowOverlap="1" wp14:anchorId="35816D8B" wp14:editId="41542E89">
            <wp:simplePos x="0" y="0"/>
            <wp:positionH relativeFrom="page">
              <wp:align>left</wp:align>
            </wp:positionH>
            <wp:positionV relativeFrom="paragraph">
              <wp:posOffset>266382</wp:posOffset>
            </wp:positionV>
            <wp:extent cx="10043161" cy="932178"/>
            <wp:effectExtent l="2857"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2" cstate="print">
                      <a:extLst>
                        <a:ext uri="{28A0092B-C50C-407E-A947-70E740481C1C}">
                          <a14:useLocalDpi xmlns:a14="http://schemas.microsoft.com/office/drawing/2010/main" val="0"/>
                        </a:ext>
                      </a:extLst>
                    </a:blip>
                    <a:stretch>
                      <a:fillRect/>
                    </a:stretch>
                  </pic:blipFill>
                  <pic:spPr>
                    <a:xfrm rot="5400000">
                      <a:off x="0" y="0"/>
                      <a:ext cx="10043161" cy="932178"/>
                    </a:xfrm>
                    <a:prstGeom prst="rect">
                      <a:avLst/>
                    </a:prstGeom>
                  </pic:spPr>
                </pic:pic>
              </a:graphicData>
            </a:graphic>
            <wp14:sizeRelH relativeFrom="page">
              <wp14:pctWidth>0</wp14:pctWidth>
            </wp14:sizeRelH>
            <wp14:sizeRelV relativeFrom="page">
              <wp14:pctHeight>0</wp14:pctHeight>
            </wp14:sizeRelV>
          </wp:anchor>
        </w:drawing>
      </w:r>
    </w:p>
    <w:p w14:paraId="09B64697" w14:textId="77777777" w:rsidR="00613FD0" w:rsidRPr="00613FD0" w:rsidRDefault="00613FD0" w:rsidP="00613FD0"/>
    <w:p w14:paraId="30BED01F" w14:textId="77777777" w:rsidR="00613FD0" w:rsidRPr="00613FD0" w:rsidRDefault="00613FD0" w:rsidP="00613FD0"/>
    <w:p w14:paraId="2342F0C2" w14:textId="77777777" w:rsidR="00613FD0" w:rsidRPr="00613FD0" w:rsidRDefault="00613FD0" w:rsidP="00613FD0"/>
    <w:p w14:paraId="5A1AFE7E" w14:textId="77777777" w:rsidR="00613FD0" w:rsidRPr="00613FD0" w:rsidRDefault="00613FD0" w:rsidP="00613FD0"/>
    <w:p w14:paraId="58A21491" w14:textId="77777777" w:rsidR="00613FD0" w:rsidRPr="00613FD0" w:rsidRDefault="00613FD0" w:rsidP="00613FD0"/>
    <w:p w14:paraId="5CFBF4FC" w14:textId="77777777" w:rsidR="00613FD0" w:rsidRPr="00613FD0" w:rsidRDefault="00613FD0" w:rsidP="00613FD0"/>
    <w:p w14:paraId="48F2607B" w14:textId="77777777" w:rsidR="00613FD0" w:rsidRPr="00613FD0" w:rsidRDefault="00613FD0" w:rsidP="00613FD0"/>
    <w:p w14:paraId="156C2EF8" w14:textId="77777777" w:rsidR="00613FD0" w:rsidRPr="00613FD0" w:rsidRDefault="00613FD0" w:rsidP="00613FD0"/>
    <w:p w14:paraId="7252A33A" w14:textId="77777777" w:rsidR="00613FD0" w:rsidRPr="00613FD0" w:rsidRDefault="00613FD0" w:rsidP="00613FD0"/>
    <w:p w14:paraId="674CDEAE" w14:textId="77777777" w:rsidR="00613FD0" w:rsidRPr="00613FD0" w:rsidRDefault="00613FD0" w:rsidP="00613FD0"/>
    <w:p w14:paraId="0B07A7BC" w14:textId="77777777" w:rsidR="00613FD0" w:rsidRPr="00613FD0" w:rsidRDefault="00613FD0" w:rsidP="00613FD0"/>
    <w:p w14:paraId="3FBA87B3" w14:textId="77777777" w:rsidR="00613FD0" w:rsidRPr="00613FD0" w:rsidRDefault="00613FD0" w:rsidP="00613FD0"/>
    <w:p w14:paraId="71F4C4E7" w14:textId="77777777" w:rsidR="00613FD0" w:rsidRPr="00613FD0" w:rsidRDefault="00613FD0" w:rsidP="00613FD0"/>
    <w:p w14:paraId="5632BAD1" w14:textId="77777777" w:rsidR="00613FD0" w:rsidRPr="00613FD0" w:rsidRDefault="00613FD0" w:rsidP="00613FD0"/>
    <w:p w14:paraId="7335C927" w14:textId="77777777" w:rsidR="00613FD0" w:rsidRPr="00613FD0" w:rsidRDefault="00613FD0" w:rsidP="00613FD0"/>
    <w:p w14:paraId="7172C637" w14:textId="77777777" w:rsidR="00613FD0" w:rsidRPr="00613FD0" w:rsidRDefault="00613FD0" w:rsidP="00613FD0"/>
    <w:p w14:paraId="5B2B1F4B" w14:textId="77777777" w:rsidR="00613FD0" w:rsidRDefault="00613FD0" w:rsidP="00613FD0"/>
    <w:p w14:paraId="205C6F11" w14:textId="77777777" w:rsidR="00613FD0" w:rsidRDefault="00613FD0" w:rsidP="00613FD0"/>
    <w:p w14:paraId="151DAB75" w14:textId="77777777" w:rsidR="00F9633C" w:rsidRDefault="00F9633C" w:rsidP="00613FD0">
      <w:pPr>
        <w:tabs>
          <w:tab w:val="left" w:pos="3030"/>
          <w:tab w:val="left" w:pos="3180"/>
        </w:tabs>
      </w:pPr>
    </w:p>
    <w:p w14:paraId="2E475789" w14:textId="77777777" w:rsidR="00860AA0" w:rsidRDefault="00860AA0"/>
    <w:p w14:paraId="01F5E6CF" w14:textId="77777777" w:rsidR="00E40897" w:rsidRPr="00B945A0" w:rsidRDefault="00B945A0">
      <w:r w:rsidRPr="00892BC9">
        <w:rPr>
          <w:noProof/>
        </w:rPr>
        <w:drawing>
          <wp:anchor distT="0" distB="0" distL="114300" distR="114300" simplePos="0" relativeHeight="251662336" behindDoc="0" locked="0" layoutInCell="1" allowOverlap="1">
            <wp:simplePos x="0" y="0"/>
            <wp:positionH relativeFrom="page">
              <wp:align>right</wp:align>
            </wp:positionH>
            <wp:positionV relativeFrom="paragraph">
              <wp:posOffset>238760</wp:posOffset>
            </wp:positionV>
            <wp:extent cx="2583180" cy="1681480"/>
            <wp:effectExtent l="0" t="0" r="0" b="0"/>
            <wp:wrapSquare wrapText="bothSides"/>
            <wp:docPr id="1" name="Picture 1" descr="C:\Users\dberry\Desktop\2019 Centurion Logos\logo with space@300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berry\Desktop\2019 Centurion Logos\logo with space@300x.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83180" cy="1681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0AA0">
        <w:br w:type="page"/>
      </w:r>
    </w:p>
    <w:tbl>
      <w:tblPr>
        <w:tblStyle w:val="TableGrid"/>
        <w:tblpPr w:leftFromText="180" w:rightFromText="180" w:horzAnchor="margin" w:tblpY="620"/>
        <w:tblW w:w="0" w:type="auto"/>
        <w:tblLook w:val="04A0" w:firstRow="1" w:lastRow="0" w:firstColumn="1" w:lastColumn="0" w:noHBand="0" w:noVBand="1"/>
      </w:tblPr>
      <w:tblGrid>
        <w:gridCol w:w="7375"/>
        <w:gridCol w:w="1975"/>
      </w:tblGrid>
      <w:tr w:rsidR="00D05C05" w:rsidRPr="00D05C05" w14:paraId="5229F6A5" w14:textId="77777777" w:rsidTr="00D05C05">
        <w:tc>
          <w:tcPr>
            <w:tcW w:w="7375" w:type="dxa"/>
            <w:shd w:val="clear" w:color="auto" w:fill="583F98"/>
          </w:tcPr>
          <w:p w14:paraId="51A443FA" w14:textId="77777777" w:rsidR="00AF736C" w:rsidRPr="00D05C05" w:rsidRDefault="00992DC7" w:rsidP="00D05C05">
            <w:pPr>
              <w:spacing w:before="40" w:after="40"/>
              <w:jc w:val="center"/>
              <w:rPr>
                <w:rFonts w:ascii="Arial" w:hAnsi="Arial" w:cs="Arial"/>
                <w:b/>
                <w:color w:val="FFFFFF" w:themeColor="background1"/>
                <w:sz w:val="24"/>
                <w:szCs w:val="28"/>
              </w:rPr>
            </w:pPr>
            <w:r w:rsidRPr="00D05C05">
              <w:rPr>
                <w:rFonts w:ascii="Arial" w:hAnsi="Arial" w:cs="Arial"/>
                <w:b/>
                <w:color w:val="FFFFFF" w:themeColor="background1"/>
                <w:sz w:val="24"/>
                <w:szCs w:val="28"/>
              </w:rPr>
              <w:lastRenderedPageBreak/>
              <w:t>Title</w:t>
            </w:r>
          </w:p>
        </w:tc>
        <w:tc>
          <w:tcPr>
            <w:tcW w:w="1975" w:type="dxa"/>
            <w:shd w:val="clear" w:color="auto" w:fill="583F98"/>
          </w:tcPr>
          <w:p w14:paraId="25D0B12E" w14:textId="77777777" w:rsidR="00AF736C" w:rsidRPr="00D05C05" w:rsidRDefault="00992DC7" w:rsidP="00D05C05">
            <w:pPr>
              <w:spacing w:before="40" w:after="40"/>
              <w:jc w:val="center"/>
              <w:rPr>
                <w:rFonts w:ascii="Arial" w:hAnsi="Arial" w:cs="Arial"/>
                <w:b/>
                <w:color w:val="FFFFFF" w:themeColor="background1"/>
                <w:sz w:val="24"/>
                <w:szCs w:val="28"/>
              </w:rPr>
            </w:pPr>
            <w:r w:rsidRPr="00D05C05">
              <w:rPr>
                <w:rFonts w:ascii="Arial" w:hAnsi="Arial" w:cs="Arial"/>
                <w:b/>
                <w:color w:val="FFFFFF" w:themeColor="background1"/>
                <w:sz w:val="24"/>
                <w:szCs w:val="28"/>
              </w:rPr>
              <w:t>Page Numbers</w:t>
            </w:r>
          </w:p>
        </w:tc>
      </w:tr>
      <w:tr w:rsidR="00992DC7" w:rsidRPr="00992DC7" w14:paraId="531134C8" w14:textId="77777777" w:rsidTr="00D05C05">
        <w:tc>
          <w:tcPr>
            <w:tcW w:w="7375" w:type="dxa"/>
          </w:tcPr>
          <w:p w14:paraId="2EE7F5FA" w14:textId="77777777" w:rsidR="00992DC7" w:rsidRPr="00992DC7" w:rsidRDefault="00992DC7" w:rsidP="00D05C05">
            <w:pPr>
              <w:spacing w:before="40" w:after="40"/>
              <w:rPr>
                <w:rFonts w:ascii="Arial" w:hAnsi="Arial" w:cs="Arial"/>
                <w:szCs w:val="28"/>
              </w:rPr>
            </w:pPr>
            <w:r>
              <w:rPr>
                <w:rFonts w:ascii="Arial" w:hAnsi="Arial" w:cs="Arial"/>
                <w:szCs w:val="28"/>
              </w:rPr>
              <w:t>Introduction</w:t>
            </w:r>
          </w:p>
        </w:tc>
        <w:tc>
          <w:tcPr>
            <w:tcW w:w="1975" w:type="dxa"/>
          </w:tcPr>
          <w:p w14:paraId="13D45017" w14:textId="77777777" w:rsidR="00992DC7" w:rsidRPr="00992DC7" w:rsidRDefault="000B7761" w:rsidP="00D05C05">
            <w:pPr>
              <w:spacing w:before="40" w:after="40"/>
              <w:jc w:val="center"/>
              <w:rPr>
                <w:rFonts w:ascii="Arial" w:hAnsi="Arial" w:cs="Arial"/>
                <w:szCs w:val="28"/>
              </w:rPr>
            </w:pPr>
            <w:r>
              <w:rPr>
                <w:rFonts w:ascii="Arial" w:hAnsi="Arial" w:cs="Arial"/>
                <w:szCs w:val="28"/>
              </w:rPr>
              <w:t>3</w:t>
            </w:r>
          </w:p>
        </w:tc>
      </w:tr>
      <w:tr w:rsidR="00992DC7" w:rsidRPr="00992DC7" w14:paraId="13F44DED" w14:textId="77777777" w:rsidTr="00D05C05">
        <w:tc>
          <w:tcPr>
            <w:tcW w:w="7375" w:type="dxa"/>
          </w:tcPr>
          <w:p w14:paraId="5622BFDC" w14:textId="77777777" w:rsidR="00992DC7" w:rsidRDefault="00992DC7" w:rsidP="00D05C05">
            <w:pPr>
              <w:spacing w:before="40" w:after="40"/>
              <w:rPr>
                <w:rFonts w:ascii="Arial" w:hAnsi="Arial" w:cs="Arial"/>
                <w:szCs w:val="28"/>
              </w:rPr>
            </w:pPr>
            <w:r>
              <w:rPr>
                <w:rFonts w:ascii="Arial" w:hAnsi="Arial" w:cs="Arial"/>
                <w:szCs w:val="28"/>
              </w:rPr>
              <w:t>IPC-01M Infection Prevention and Control Program</w:t>
            </w:r>
          </w:p>
        </w:tc>
        <w:tc>
          <w:tcPr>
            <w:tcW w:w="1975" w:type="dxa"/>
          </w:tcPr>
          <w:p w14:paraId="0E2747A5" w14:textId="77777777" w:rsidR="00992DC7" w:rsidRDefault="000B7761" w:rsidP="00D05C05">
            <w:pPr>
              <w:spacing w:before="40" w:after="40"/>
              <w:jc w:val="center"/>
              <w:rPr>
                <w:rFonts w:ascii="Arial" w:hAnsi="Arial" w:cs="Arial"/>
                <w:szCs w:val="28"/>
              </w:rPr>
            </w:pPr>
            <w:r>
              <w:rPr>
                <w:rFonts w:ascii="Arial" w:hAnsi="Arial" w:cs="Arial"/>
                <w:szCs w:val="28"/>
              </w:rPr>
              <w:t>4-8</w:t>
            </w:r>
          </w:p>
        </w:tc>
      </w:tr>
      <w:tr w:rsidR="00992DC7" w:rsidRPr="00992DC7" w14:paraId="3CC4D7E2" w14:textId="77777777" w:rsidTr="00D05C05">
        <w:tc>
          <w:tcPr>
            <w:tcW w:w="7375" w:type="dxa"/>
          </w:tcPr>
          <w:p w14:paraId="1E5E2D6E" w14:textId="77777777" w:rsidR="00992DC7" w:rsidRDefault="00992DC7" w:rsidP="00D05C05">
            <w:pPr>
              <w:spacing w:before="40" w:after="40"/>
              <w:rPr>
                <w:rFonts w:ascii="Arial" w:hAnsi="Arial" w:cs="Arial"/>
                <w:szCs w:val="28"/>
              </w:rPr>
            </w:pPr>
            <w:r>
              <w:rPr>
                <w:rFonts w:ascii="Arial" w:hAnsi="Arial" w:cs="Arial"/>
                <w:szCs w:val="28"/>
              </w:rPr>
              <w:t xml:space="preserve">IPC-02M Infection and </w:t>
            </w:r>
            <w:r w:rsidR="00D05C05">
              <w:rPr>
                <w:rFonts w:ascii="Arial" w:hAnsi="Arial" w:cs="Arial"/>
                <w:szCs w:val="28"/>
              </w:rPr>
              <w:t>Prevention</w:t>
            </w:r>
            <w:r>
              <w:rPr>
                <w:rFonts w:ascii="Arial" w:hAnsi="Arial" w:cs="Arial"/>
                <w:szCs w:val="28"/>
              </w:rPr>
              <w:t xml:space="preserve"> Education</w:t>
            </w:r>
          </w:p>
        </w:tc>
        <w:tc>
          <w:tcPr>
            <w:tcW w:w="1975" w:type="dxa"/>
          </w:tcPr>
          <w:p w14:paraId="1E018E82" w14:textId="77777777" w:rsidR="00992DC7" w:rsidRDefault="000B7761" w:rsidP="00D05C05">
            <w:pPr>
              <w:spacing w:before="40" w:after="40"/>
              <w:jc w:val="center"/>
              <w:rPr>
                <w:rFonts w:ascii="Arial" w:hAnsi="Arial" w:cs="Arial"/>
                <w:szCs w:val="28"/>
              </w:rPr>
            </w:pPr>
            <w:r>
              <w:rPr>
                <w:rFonts w:ascii="Arial" w:hAnsi="Arial" w:cs="Arial"/>
                <w:szCs w:val="28"/>
              </w:rPr>
              <w:t>9-12</w:t>
            </w:r>
          </w:p>
        </w:tc>
      </w:tr>
      <w:tr w:rsidR="00992DC7" w:rsidRPr="00992DC7" w14:paraId="1C5DE707" w14:textId="77777777" w:rsidTr="00D05C05">
        <w:tc>
          <w:tcPr>
            <w:tcW w:w="7375" w:type="dxa"/>
          </w:tcPr>
          <w:p w14:paraId="669ADDF4" w14:textId="77777777" w:rsidR="00992DC7" w:rsidRDefault="00992DC7" w:rsidP="00D05C05">
            <w:pPr>
              <w:spacing w:before="40" w:after="40"/>
              <w:rPr>
                <w:rFonts w:ascii="Arial" w:hAnsi="Arial" w:cs="Arial"/>
                <w:szCs w:val="28"/>
              </w:rPr>
            </w:pPr>
            <w:r>
              <w:rPr>
                <w:rFonts w:ascii="Arial" w:hAnsi="Arial" w:cs="Arial"/>
                <w:szCs w:val="28"/>
              </w:rPr>
              <w:t>IPC-03M Exposure Control Plan</w:t>
            </w:r>
          </w:p>
        </w:tc>
        <w:tc>
          <w:tcPr>
            <w:tcW w:w="1975" w:type="dxa"/>
          </w:tcPr>
          <w:p w14:paraId="5E41C636" w14:textId="77777777" w:rsidR="00992DC7" w:rsidRDefault="000B7761" w:rsidP="00D05C05">
            <w:pPr>
              <w:spacing w:before="40" w:after="40"/>
              <w:jc w:val="center"/>
              <w:rPr>
                <w:rFonts w:ascii="Arial" w:hAnsi="Arial" w:cs="Arial"/>
                <w:szCs w:val="28"/>
              </w:rPr>
            </w:pPr>
            <w:r>
              <w:rPr>
                <w:rFonts w:ascii="Arial" w:hAnsi="Arial" w:cs="Arial"/>
                <w:szCs w:val="28"/>
              </w:rPr>
              <w:t>13-</w:t>
            </w:r>
            <w:r w:rsidR="00562082">
              <w:rPr>
                <w:rFonts w:ascii="Arial" w:hAnsi="Arial" w:cs="Arial"/>
                <w:szCs w:val="28"/>
              </w:rPr>
              <w:t>30</w:t>
            </w:r>
          </w:p>
        </w:tc>
      </w:tr>
      <w:tr w:rsidR="00992DC7" w:rsidRPr="00992DC7" w14:paraId="3120A55E" w14:textId="77777777" w:rsidTr="00D05C05">
        <w:tc>
          <w:tcPr>
            <w:tcW w:w="7375" w:type="dxa"/>
          </w:tcPr>
          <w:p w14:paraId="5974B01D" w14:textId="77777777" w:rsidR="00992DC7" w:rsidRDefault="00992DC7" w:rsidP="00D05C05">
            <w:pPr>
              <w:spacing w:before="40" w:after="40"/>
              <w:rPr>
                <w:rFonts w:ascii="Arial" w:hAnsi="Arial" w:cs="Arial"/>
                <w:szCs w:val="28"/>
              </w:rPr>
            </w:pPr>
            <w:r>
              <w:rPr>
                <w:rFonts w:ascii="Arial" w:hAnsi="Arial" w:cs="Arial"/>
                <w:szCs w:val="28"/>
              </w:rPr>
              <w:t>IPC-04M Biohazardous Waste Management</w:t>
            </w:r>
          </w:p>
        </w:tc>
        <w:tc>
          <w:tcPr>
            <w:tcW w:w="1975" w:type="dxa"/>
          </w:tcPr>
          <w:p w14:paraId="6C9527B1" w14:textId="77777777" w:rsidR="00992DC7" w:rsidRDefault="00562082" w:rsidP="00D05C05">
            <w:pPr>
              <w:spacing w:before="40" w:after="40"/>
              <w:jc w:val="center"/>
              <w:rPr>
                <w:rFonts w:ascii="Arial" w:hAnsi="Arial" w:cs="Arial"/>
                <w:szCs w:val="28"/>
              </w:rPr>
            </w:pPr>
            <w:r>
              <w:rPr>
                <w:rFonts w:ascii="Arial" w:hAnsi="Arial" w:cs="Arial"/>
                <w:szCs w:val="28"/>
              </w:rPr>
              <w:t>31-34</w:t>
            </w:r>
          </w:p>
        </w:tc>
      </w:tr>
      <w:tr w:rsidR="00992DC7" w:rsidRPr="00992DC7" w14:paraId="07CC242A" w14:textId="77777777" w:rsidTr="00D05C05">
        <w:tc>
          <w:tcPr>
            <w:tcW w:w="7375" w:type="dxa"/>
          </w:tcPr>
          <w:p w14:paraId="4C74C88F" w14:textId="77777777" w:rsidR="00992DC7" w:rsidRDefault="00992DC7" w:rsidP="00D05C05">
            <w:pPr>
              <w:spacing w:before="40" w:after="40"/>
              <w:rPr>
                <w:rFonts w:ascii="Arial" w:hAnsi="Arial" w:cs="Arial"/>
                <w:szCs w:val="28"/>
              </w:rPr>
            </w:pPr>
            <w:r>
              <w:rPr>
                <w:rFonts w:ascii="Arial" w:hAnsi="Arial" w:cs="Arial"/>
                <w:szCs w:val="28"/>
              </w:rPr>
              <w:t>IPC-05M Sharp and Needle Safety</w:t>
            </w:r>
          </w:p>
        </w:tc>
        <w:tc>
          <w:tcPr>
            <w:tcW w:w="1975" w:type="dxa"/>
          </w:tcPr>
          <w:p w14:paraId="373F05BE" w14:textId="77777777" w:rsidR="00992DC7" w:rsidRDefault="00562082" w:rsidP="00D05C05">
            <w:pPr>
              <w:spacing w:before="40" w:after="40"/>
              <w:jc w:val="center"/>
              <w:rPr>
                <w:rFonts w:ascii="Arial" w:hAnsi="Arial" w:cs="Arial"/>
                <w:szCs w:val="28"/>
              </w:rPr>
            </w:pPr>
            <w:r>
              <w:rPr>
                <w:rFonts w:ascii="Arial" w:hAnsi="Arial" w:cs="Arial"/>
                <w:szCs w:val="28"/>
              </w:rPr>
              <w:t>35-37</w:t>
            </w:r>
          </w:p>
        </w:tc>
      </w:tr>
      <w:tr w:rsidR="00992DC7" w:rsidRPr="00992DC7" w14:paraId="7186D7BA" w14:textId="77777777" w:rsidTr="00D05C05">
        <w:tc>
          <w:tcPr>
            <w:tcW w:w="7375" w:type="dxa"/>
          </w:tcPr>
          <w:p w14:paraId="3D942671" w14:textId="77777777" w:rsidR="00992DC7" w:rsidRDefault="00992DC7" w:rsidP="00D05C05">
            <w:pPr>
              <w:spacing w:before="40" w:after="40"/>
              <w:rPr>
                <w:rFonts w:ascii="Arial" w:hAnsi="Arial" w:cs="Arial"/>
                <w:szCs w:val="28"/>
              </w:rPr>
            </w:pPr>
            <w:r>
              <w:rPr>
                <w:rFonts w:ascii="Arial" w:hAnsi="Arial" w:cs="Arial"/>
                <w:szCs w:val="28"/>
              </w:rPr>
              <w:t>IPC-06M Infection Control Precautions</w:t>
            </w:r>
          </w:p>
        </w:tc>
        <w:tc>
          <w:tcPr>
            <w:tcW w:w="1975" w:type="dxa"/>
          </w:tcPr>
          <w:p w14:paraId="779385F4" w14:textId="77777777" w:rsidR="00992DC7" w:rsidRDefault="00562082" w:rsidP="00D05C05">
            <w:pPr>
              <w:spacing w:before="40" w:after="40"/>
              <w:jc w:val="center"/>
              <w:rPr>
                <w:rFonts w:ascii="Arial" w:hAnsi="Arial" w:cs="Arial"/>
                <w:szCs w:val="28"/>
              </w:rPr>
            </w:pPr>
            <w:r>
              <w:rPr>
                <w:rFonts w:ascii="Arial" w:hAnsi="Arial" w:cs="Arial"/>
                <w:szCs w:val="28"/>
              </w:rPr>
              <w:t>38-47</w:t>
            </w:r>
          </w:p>
        </w:tc>
      </w:tr>
      <w:tr w:rsidR="00992DC7" w:rsidRPr="00992DC7" w14:paraId="760CF950" w14:textId="77777777" w:rsidTr="00D05C05">
        <w:tc>
          <w:tcPr>
            <w:tcW w:w="7375" w:type="dxa"/>
          </w:tcPr>
          <w:p w14:paraId="5D0EDE99" w14:textId="77777777" w:rsidR="00992DC7" w:rsidRDefault="00992DC7" w:rsidP="00D05C05">
            <w:pPr>
              <w:spacing w:before="40" w:after="40"/>
              <w:rPr>
                <w:rFonts w:ascii="Arial" w:hAnsi="Arial" w:cs="Arial"/>
                <w:szCs w:val="28"/>
              </w:rPr>
            </w:pPr>
            <w:r>
              <w:rPr>
                <w:rFonts w:ascii="Arial" w:hAnsi="Arial" w:cs="Arial"/>
                <w:szCs w:val="28"/>
              </w:rPr>
              <w:t>IPC-07M Infectious Disease Surveillance</w:t>
            </w:r>
          </w:p>
        </w:tc>
        <w:tc>
          <w:tcPr>
            <w:tcW w:w="1975" w:type="dxa"/>
          </w:tcPr>
          <w:p w14:paraId="1E7E804E" w14:textId="77777777" w:rsidR="00992DC7" w:rsidRDefault="00562082" w:rsidP="00D05C05">
            <w:pPr>
              <w:spacing w:before="40" w:after="40"/>
              <w:jc w:val="center"/>
              <w:rPr>
                <w:rFonts w:ascii="Arial" w:hAnsi="Arial" w:cs="Arial"/>
                <w:szCs w:val="28"/>
              </w:rPr>
            </w:pPr>
            <w:r>
              <w:rPr>
                <w:rFonts w:ascii="Arial" w:hAnsi="Arial" w:cs="Arial"/>
                <w:szCs w:val="28"/>
              </w:rPr>
              <w:t>48-52</w:t>
            </w:r>
          </w:p>
        </w:tc>
      </w:tr>
      <w:tr w:rsidR="00992DC7" w:rsidRPr="00992DC7" w14:paraId="6D68F8CD" w14:textId="77777777" w:rsidTr="00D05C05">
        <w:tc>
          <w:tcPr>
            <w:tcW w:w="7375" w:type="dxa"/>
          </w:tcPr>
          <w:p w14:paraId="6AC56F1E" w14:textId="77777777" w:rsidR="00992DC7" w:rsidRDefault="00992DC7" w:rsidP="00D05C05">
            <w:pPr>
              <w:spacing w:before="40" w:after="40"/>
              <w:rPr>
                <w:rFonts w:ascii="Arial" w:hAnsi="Arial" w:cs="Arial"/>
                <w:szCs w:val="28"/>
              </w:rPr>
            </w:pPr>
            <w:r>
              <w:rPr>
                <w:rFonts w:ascii="Arial" w:hAnsi="Arial" w:cs="Arial"/>
                <w:szCs w:val="28"/>
              </w:rPr>
              <w:t>IPC-08M</w:t>
            </w:r>
            <w:r w:rsidR="00D05C05">
              <w:rPr>
                <w:rFonts w:ascii="Arial" w:hAnsi="Arial" w:cs="Arial"/>
                <w:szCs w:val="28"/>
              </w:rPr>
              <w:t xml:space="preserve"> Reportable Diseases</w:t>
            </w:r>
          </w:p>
        </w:tc>
        <w:tc>
          <w:tcPr>
            <w:tcW w:w="1975" w:type="dxa"/>
          </w:tcPr>
          <w:p w14:paraId="3344B1E2" w14:textId="77777777" w:rsidR="00992DC7" w:rsidRDefault="00562082" w:rsidP="00D05C05">
            <w:pPr>
              <w:spacing w:before="40" w:after="40"/>
              <w:jc w:val="center"/>
              <w:rPr>
                <w:rFonts w:ascii="Arial" w:hAnsi="Arial" w:cs="Arial"/>
                <w:szCs w:val="28"/>
              </w:rPr>
            </w:pPr>
            <w:r>
              <w:rPr>
                <w:rFonts w:ascii="Arial" w:hAnsi="Arial" w:cs="Arial"/>
                <w:szCs w:val="28"/>
              </w:rPr>
              <w:t>53-54</w:t>
            </w:r>
          </w:p>
        </w:tc>
      </w:tr>
      <w:tr w:rsidR="00D05C05" w:rsidRPr="00992DC7" w14:paraId="4D6EDB89" w14:textId="77777777" w:rsidTr="00D05C05">
        <w:tc>
          <w:tcPr>
            <w:tcW w:w="7375" w:type="dxa"/>
          </w:tcPr>
          <w:p w14:paraId="6F1DB82C" w14:textId="77777777" w:rsidR="00D05C05" w:rsidRDefault="00D05C05" w:rsidP="00D05C05">
            <w:pPr>
              <w:spacing w:before="40" w:after="40"/>
              <w:rPr>
                <w:rFonts w:ascii="Arial" w:hAnsi="Arial" w:cs="Arial"/>
                <w:szCs w:val="28"/>
              </w:rPr>
            </w:pPr>
            <w:r>
              <w:rPr>
                <w:rFonts w:ascii="Arial" w:hAnsi="Arial" w:cs="Arial"/>
                <w:szCs w:val="28"/>
              </w:rPr>
              <w:t>IPC-09M Communicable/Infectious Diseases</w:t>
            </w:r>
          </w:p>
        </w:tc>
        <w:tc>
          <w:tcPr>
            <w:tcW w:w="1975" w:type="dxa"/>
          </w:tcPr>
          <w:p w14:paraId="622F58CF" w14:textId="77777777" w:rsidR="00D05C05" w:rsidRDefault="00562082" w:rsidP="00D05C05">
            <w:pPr>
              <w:spacing w:before="40" w:after="40"/>
              <w:jc w:val="center"/>
              <w:rPr>
                <w:rFonts w:ascii="Arial" w:hAnsi="Arial" w:cs="Arial"/>
                <w:szCs w:val="28"/>
              </w:rPr>
            </w:pPr>
            <w:r>
              <w:rPr>
                <w:rFonts w:ascii="Arial" w:hAnsi="Arial" w:cs="Arial"/>
                <w:szCs w:val="28"/>
              </w:rPr>
              <w:t>55-59</w:t>
            </w:r>
          </w:p>
        </w:tc>
      </w:tr>
      <w:tr w:rsidR="00D05C05" w:rsidRPr="00992DC7" w14:paraId="6C780AF6" w14:textId="77777777" w:rsidTr="00D05C05">
        <w:tc>
          <w:tcPr>
            <w:tcW w:w="7375" w:type="dxa"/>
          </w:tcPr>
          <w:p w14:paraId="30E8E48C" w14:textId="77777777" w:rsidR="00D05C05" w:rsidRDefault="00D05C05" w:rsidP="00D05C05">
            <w:pPr>
              <w:spacing w:before="40" w:after="40"/>
              <w:rPr>
                <w:rFonts w:ascii="Arial" w:hAnsi="Arial" w:cs="Arial"/>
                <w:szCs w:val="28"/>
              </w:rPr>
            </w:pPr>
            <w:r>
              <w:rPr>
                <w:rFonts w:ascii="Arial" w:hAnsi="Arial" w:cs="Arial"/>
                <w:szCs w:val="28"/>
              </w:rPr>
              <w:t>IPC-10M HIV (Human Immunodeficiency Virus)</w:t>
            </w:r>
          </w:p>
        </w:tc>
        <w:tc>
          <w:tcPr>
            <w:tcW w:w="1975" w:type="dxa"/>
          </w:tcPr>
          <w:p w14:paraId="7194972A" w14:textId="77777777" w:rsidR="00D05C05" w:rsidRDefault="00562082" w:rsidP="00D05C05">
            <w:pPr>
              <w:spacing w:before="40" w:after="40"/>
              <w:jc w:val="center"/>
              <w:rPr>
                <w:rFonts w:ascii="Arial" w:hAnsi="Arial" w:cs="Arial"/>
                <w:szCs w:val="28"/>
              </w:rPr>
            </w:pPr>
            <w:r>
              <w:rPr>
                <w:rFonts w:ascii="Arial" w:hAnsi="Arial" w:cs="Arial"/>
                <w:szCs w:val="28"/>
              </w:rPr>
              <w:t>60-61</w:t>
            </w:r>
          </w:p>
        </w:tc>
      </w:tr>
      <w:tr w:rsidR="00D05C05" w:rsidRPr="00992DC7" w14:paraId="5370115C" w14:textId="77777777" w:rsidTr="00D05C05">
        <w:tc>
          <w:tcPr>
            <w:tcW w:w="7375" w:type="dxa"/>
          </w:tcPr>
          <w:p w14:paraId="54495E00" w14:textId="77777777" w:rsidR="00D05C05" w:rsidRDefault="00D05C05" w:rsidP="00D05C05">
            <w:pPr>
              <w:spacing w:before="40" w:after="40"/>
              <w:rPr>
                <w:rFonts w:ascii="Arial" w:hAnsi="Arial" w:cs="Arial"/>
                <w:szCs w:val="28"/>
              </w:rPr>
            </w:pPr>
            <w:r>
              <w:rPr>
                <w:rFonts w:ascii="Arial" w:hAnsi="Arial" w:cs="Arial"/>
                <w:szCs w:val="28"/>
              </w:rPr>
              <w:t>IPC-11M Hepatitis A, B, C</w:t>
            </w:r>
          </w:p>
        </w:tc>
        <w:tc>
          <w:tcPr>
            <w:tcW w:w="1975" w:type="dxa"/>
          </w:tcPr>
          <w:p w14:paraId="1DA80FBA" w14:textId="77777777" w:rsidR="00D05C05" w:rsidRDefault="00562082" w:rsidP="00D05C05">
            <w:pPr>
              <w:spacing w:before="40" w:after="40"/>
              <w:jc w:val="center"/>
              <w:rPr>
                <w:rFonts w:ascii="Arial" w:hAnsi="Arial" w:cs="Arial"/>
                <w:szCs w:val="28"/>
              </w:rPr>
            </w:pPr>
            <w:r>
              <w:rPr>
                <w:rFonts w:ascii="Arial" w:hAnsi="Arial" w:cs="Arial"/>
                <w:szCs w:val="28"/>
              </w:rPr>
              <w:t>62-63</w:t>
            </w:r>
          </w:p>
        </w:tc>
      </w:tr>
      <w:tr w:rsidR="00D05C05" w:rsidRPr="00992DC7" w14:paraId="79FE0873" w14:textId="77777777" w:rsidTr="00D05C05">
        <w:tc>
          <w:tcPr>
            <w:tcW w:w="7375" w:type="dxa"/>
          </w:tcPr>
          <w:p w14:paraId="0D56D882" w14:textId="77777777" w:rsidR="00D05C05" w:rsidRDefault="00D05C05" w:rsidP="00D05C05">
            <w:pPr>
              <w:spacing w:before="40" w:after="40"/>
              <w:rPr>
                <w:rFonts w:ascii="Arial" w:hAnsi="Arial" w:cs="Arial"/>
                <w:szCs w:val="28"/>
              </w:rPr>
            </w:pPr>
            <w:r>
              <w:rPr>
                <w:rFonts w:ascii="Arial" w:hAnsi="Arial" w:cs="Arial"/>
                <w:szCs w:val="28"/>
              </w:rPr>
              <w:t>IPC-12M Ectoparasites (Pediculosis and Scabies) Control Plan</w:t>
            </w:r>
          </w:p>
        </w:tc>
        <w:tc>
          <w:tcPr>
            <w:tcW w:w="1975" w:type="dxa"/>
          </w:tcPr>
          <w:p w14:paraId="57BC9DC9" w14:textId="77777777" w:rsidR="00D05C05" w:rsidRDefault="00562082" w:rsidP="00D05C05">
            <w:pPr>
              <w:spacing w:before="40" w:after="40"/>
              <w:jc w:val="center"/>
              <w:rPr>
                <w:rFonts w:ascii="Arial" w:hAnsi="Arial" w:cs="Arial"/>
                <w:szCs w:val="28"/>
              </w:rPr>
            </w:pPr>
            <w:r>
              <w:rPr>
                <w:rFonts w:ascii="Arial" w:hAnsi="Arial" w:cs="Arial"/>
                <w:szCs w:val="28"/>
              </w:rPr>
              <w:t>64-66</w:t>
            </w:r>
          </w:p>
        </w:tc>
      </w:tr>
      <w:tr w:rsidR="00D05C05" w:rsidRPr="00992DC7" w14:paraId="242C767C" w14:textId="77777777" w:rsidTr="00D05C05">
        <w:tc>
          <w:tcPr>
            <w:tcW w:w="7375" w:type="dxa"/>
          </w:tcPr>
          <w:p w14:paraId="21971B37" w14:textId="77777777" w:rsidR="00D05C05" w:rsidRDefault="00D05C05" w:rsidP="00D05C05">
            <w:pPr>
              <w:spacing w:before="40" w:after="40"/>
              <w:rPr>
                <w:rFonts w:ascii="Arial" w:hAnsi="Arial" w:cs="Arial"/>
                <w:szCs w:val="28"/>
              </w:rPr>
            </w:pPr>
            <w:r>
              <w:rPr>
                <w:rFonts w:ascii="Arial" w:hAnsi="Arial" w:cs="Arial"/>
                <w:szCs w:val="28"/>
              </w:rPr>
              <w:t>IPC-13M Tuberculosis Control Plan</w:t>
            </w:r>
          </w:p>
        </w:tc>
        <w:tc>
          <w:tcPr>
            <w:tcW w:w="1975" w:type="dxa"/>
          </w:tcPr>
          <w:p w14:paraId="3CFBD523" w14:textId="77777777" w:rsidR="00D05C05" w:rsidRDefault="00562082" w:rsidP="00D05C05">
            <w:pPr>
              <w:spacing w:before="40" w:after="40"/>
              <w:jc w:val="center"/>
              <w:rPr>
                <w:rFonts w:ascii="Arial" w:hAnsi="Arial" w:cs="Arial"/>
                <w:szCs w:val="28"/>
              </w:rPr>
            </w:pPr>
            <w:r>
              <w:rPr>
                <w:rFonts w:ascii="Arial" w:hAnsi="Arial" w:cs="Arial"/>
                <w:szCs w:val="28"/>
              </w:rPr>
              <w:t>67-75</w:t>
            </w:r>
          </w:p>
        </w:tc>
      </w:tr>
      <w:tr w:rsidR="00D05C05" w:rsidRPr="00992DC7" w14:paraId="1AD3B310" w14:textId="77777777" w:rsidTr="00D05C05">
        <w:tc>
          <w:tcPr>
            <w:tcW w:w="7375" w:type="dxa"/>
          </w:tcPr>
          <w:p w14:paraId="58CA338F" w14:textId="77777777" w:rsidR="00D05C05" w:rsidRDefault="00D05C05" w:rsidP="00D05C05">
            <w:pPr>
              <w:spacing w:before="40" w:after="40"/>
              <w:rPr>
                <w:rFonts w:ascii="Arial" w:hAnsi="Arial" w:cs="Arial"/>
                <w:szCs w:val="28"/>
              </w:rPr>
            </w:pPr>
            <w:r>
              <w:rPr>
                <w:rFonts w:ascii="Arial" w:hAnsi="Arial" w:cs="Arial"/>
                <w:szCs w:val="28"/>
              </w:rPr>
              <w:t>IPC-14M</w:t>
            </w:r>
          </w:p>
        </w:tc>
        <w:tc>
          <w:tcPr>
            <w:tcW w:w="1975" w:type="dxa"/>
          </w:tcPr>
          <w:p w14:paraId="6028DDD9" w14:textId="77777777" w:rsidR="00D05C05" w:rsidRDefault="00562082" w:rsidP="00D05C05">
            <w:pPr>
              <w:spacing w:before="40" w:after="40"/>
              <w:jc w:val="center"/>
              <w:rPr>
                <w:rFonts w:ascii="Arial" w:hAnsi="Arial" w:cs="Arial"/>
                <w:szCs w:val="28"/>
              </w:rPr>
            </w:pPr>
            <w:r>
              <w:rPr>
                <w:rFonts w:ascii="Arial" w:hAnsi="Arial" w:cs="Arial"/>
                <w:szCs w:val="28"/>
              </w:rPr>
              <w:t>76-82</w:t>
            </w:r>
          </w:p>
        </w:tc>
      </w:tr>
      <w:tr w:rsidR="00D05C05" w:rsidRPr="00992DC7" w14:paraId="6F6180C7" w14:textId="77777777" w:rsidTr="00D05C05">
        <w:tc>
          <w:tcPr>
            <w:tcW w:w="7375" w:type="dxa"/>
          </w:tcPr>
          <w:p w14:paraId="46892F80" w14:textId="77777777" w:rsidR="00D05C05" w:rsidRDefault="00D05C05" w:rsidP="00D05C05">
            <w:pPr>
              <w:spacing w:before="40" w:after="40"/>
              <w:rPr>
                <w:rFonts w:ascii="Arial" w:hAnsi="Arial" w:cs="Arial"/>
                <w:szCs w:val="28"/>
              </w:rPr>
            </w:pPr>
            <w:r>
              <w:rPr>
                <w:rFonts w:ascii="Arial" w:hAnsi="Arial" w:cs="Arial"/>
                <w:szCs w:val="28"/>
              </w:rPr>
              <w:t>IPC-15M Gastrointestinal Infections</w:t>
            </w:r>
          </w:p>
        </w:tc>
        <w:tc>
          <w:tcPr>
            <w:tcW w:w="1975" w:type="dxa"/>
          </w:tcPr>
          <w:p w14:paraId="17F00E4E" w14:textId="77777777" w:rsidR="00D05C05" w:rsidRDefault="00562082" w:rsidP="00D05C05">
            <w:pPr>
              <w:spacing w:before="40" w:after="40"/>
              <w:jc w:val="center"/>
              <w:rPr>
                <w:rFonts w:ascii="Arial" w:hAnsi="Arial" w:cs="Arial"/>
                <w:szCs w:val="28"/>
              </w:rPr>
            </w:pPr>
            <w:r>
              <w:rPr>
                <w:rFonts w:ascii="Arial" w:hAnsi="Arial" w:cs="Arial"/>
                <w:szCs w:val="28"/>
              </w:rPr>
              <w:t>83-86</w:t>
            </w:r>
          </w:p>
        </w:tc>
      </w:tr>
      <w:tr w:rsidR="00D05C05" w:rsidRPr="00992DC7" w14:paraId="036B1F65" w14:textId="77777777" w:rsidTr="00D05C05">
        <w:tc>
          <w:tcPr>
            <w:tcW w:w="7375" w:type="dxa"/>
          </w:tcPr>
          <w:p w14:paraId="0A964636" w14:textId="77777777" w:rsidR="00D05C05" w:rsidRDefault="00D05C05" w:rsidP="00D05C05">
            <w:pPr>
              <w:spacing w:before="40" w:after="40"/>
              <w:rPr>
                <w:rFonts w:ascii="Arial" w:hAnsi="Arial" w:cs="Arial"/>
                <w:szCs w:val="28"/>
              </w:rPr>
            </w:pPr>
            <w:r>
              <w:rPr>
                <w:rFonts w:ascii="Arial" w:hAnsi="Arial" w:cs="Arial"/>
                <w:szCs w:val="28"/>
              </w:rPr>
              <w:t>IPC-16M Laboratory Specimen Handling</w:t>
            </w:r>
          </w:p>
        </w:tc>
        <w:tc>
          <w:tcPr>
            <w:tcW w:w="1975" w:type="dxa"/>
          </w:tcPr>
          <w:p w14:paraId="42103918" w14:textId="77777777" w:rsidR="00D05C05" w:rsidRDefault="00562082" w:rsidP="00D05C05">
            <w:pPr>
              <w:spacing w:before="40" w:after="40"/>
              <w:jc w:val="center"/>
              <w:rPr>
                <w:rFonts w:ascii="Arial" w:hAnsi="Arial" w:cs="Arial"/>
                <w:szCs w:val="28"/>
              </w:rPr>
            </w:pPr>
            <w:r>
              <w:rPr>
                <w:rFonts w:ascii="Arial" w:hAnsi="Arial" w:cs="Arial"/>
                <w:szCs w:val="28"/>
              </w:rPr>
              <w:t>87-89</w:t>
            </w:r>
          </w:p>
        </w:tc>
      </w:tr>
      <w:tr w:rsidR="00D05C05" w:rsidRPr="00992DC7" w14:paraId="058B934C" w14:textId="77777777" w:rsidTr="00D05C05">
        <w:tc>
          <w:tcPr>
            <w:tcW w:w="7375" w:type="dxa"/>
          </w:tcPr>
          <w:p w14:paraId="3FA018B8" w14:textId="77777777" w:rsidR="00D05C05" w:rsidRDefault="00D05C05" w:rsidP="00D05C05">
            <w:pPr>
              <w:spacing w:before="40" w:after="40"/>
              <w:rPr>
                <w:rFonts w:ascii="Arial" w:hAnsi="Arial" w:cs="Arial"/>
                <w:szCs w:val="28"/>
              </w:rPr>
            </w:pPr>
            <w:r>
              <w:rPr>
                <w:rFonts w:ascii="Arial" w:hAnsi="Arial" w:cs="Arial"/>
                <w:szCs w:val="28"/>
              </w:rPr>
              <w:t>IPC-17M Intravenous Therapy Guidelines</w:t>
            </w:r>
          </w:p>
        </w:tc>
        <w:tc>
          <w:tcPr>
            <w:tcW w:w="1975" w:type="dxa"/>
          </w:tcPr>
          <w:p w14:paraId="7BE11911" w14:textId="77777777" w:rsidR="00D05C05" w:rsidRDefault="00562082" w:rsidP="00D05C05">
            <w:pPr>
              <w:spacing w:before="40" w:after="40"/>
              <w:jc w:val="center"/>
              <w:rPr>
                <w:rFonts w:ascii="Arial" w:hAnsi="Arial" w:cs="Arial"/>
                <w:szCs w:val="28"/>
              </w:rPr>
            </w:pPr>
            <w:r>
              <w:rPr>
                <w:rFonts w:ascii="Arial" w:hAnsi="Arial" w:cs="Arial"/>
                <w:szCs w:val="28"/>
              </w:rPr>
              <w:t>90-92</w:t>
            </w:r>
          </w:p>
        </w:tc>
      </w:tr>
      <w:tr w:rsidR="00D05C05" w:rsidRPr="00992DC7" w14:paraId="1929AE45" w14:textId="77777777" w:rsidTr="00D05C05">
        <w:tc>
          <w:tcPr>
            <w:tcW w:w="7375" w:type="dxa"/>
          </w:tcPr>
          <w:p w14:paraId="569E704C" w14:textId="77777777" w:rsidR="00D05C05" w:rsidRDefault="00D05C05" w:rsidP="00D05C05">
            <w:pPr>
              <w:spacing w:before="40" w:after="40"/>
              <w:rPr>
                <w:rFonts w:ascii="Arial" w:hAnsi="Arial" w:cs="Arial"/>
                <w:szCs w:val="28"/>
              </w:rPr>
            </w:pPr>
            <w:r>
              <w:rPr>
                <w:rFonts w:ascii="Arial" w:hAnsi="Arial" w:cs="Arial"/>
                <w:szCs w:val="28"/>
              </w:rPr>
              <w:t>IPC-18M Cleaning, Disinfecting Sterilization</w:t>
            </w:r>
          </w:p>
        </w:tc>
        <w:tc>
          <w:tcPr>
            <w:tcW w:w="1975" w:type="dxa"/>
          </w:tcPr>
          <w:p w14:paraId="1746FB76" w14:textId="77777777" w:rsidR="00D05C05" w:rsidRDefault="00562082" w:rsidP="00D05C05">
            <w:pPr>
              <w:spacing w:before="40" w:after="40"/>
              <w:jc w:val="center"/>
              <w:rPr>
                <w:rFonts w:ascii="Arial" w:hAnsi="Arial" w:cs="Arial"/>
                <w:szCs w:val="28"/>
              </w:rPr>
            </w:pPr>
            <w:r>
              <w:rPr>
                <w:rFonts w:ascii="Arial" w:hAnsi="Arial" w:cs="Arial"/>
                <w:szCs w:val="28"/>
              </w:rPr>
              <w:t>93-97</w:t>
            </w:r>
          </w:p>
        </w:tc>
      </w:tr>
      <w:tr w:rsidR="00D05C05" w:rsidRPr="00992DC7" w14:paraId="3222C0AA" w14:textId="77777777" w:rsidTr="00D05C05">
        <w:tc>
          <w:tcPr>
            <w:tcW w:w="7375" w:type="dxa"/>
          </w:tcPr>
          <w:p w14:paraId="6F0F3CB8" w14:textId="77777777" w:rsidR="00D05C05" w:rsidRDefault="00D05C05" w:rsidP="00D05C05">
            <w:pPr>
              <w:spacing w:before="40" w:after="40"/>
              <w:rPr>
                <w:rFonts w:ascii="Arial" w:hAnsi="Arial" w:cs="Arial"/>
                <w:szCs w:val="28"/>
              </w:rPr>
            </w:pPr>
            <w:r>
              <w:rPr>
                <w:rFonts w:ascii="Arial" w:hAnsi="Arial" w:cs="Arial"/>
                <w:szCs w:val="28"/>
              </w:rPr>
              <w:t>IPC-19M Outbreaks and Contact Investigation</w:t>
            </w:r>
          </w:p>
        </w:tc>
        <w:tc>
          <w:tcPr>
            <w:tcW w:w="1975" w:type="dxa"/>
          </w:tcPr>
          <w:p w14:paraId="36994CC4" w14:textId="77777777" w:rsidR="00D05C05" w:rsidRDefault="00562082" w:rsidP="00D05C05">
            <w:pPr>
              <w:spacing w:before="40" w:after="40"/>
              <w:jc w:val="center"/>
              <w:rPr>
                <w:rFonts w:ascii="Arial" w:hAnsi="Arial" w:cs="Arial"/>
                <w:szCs w:val="28"/>
              </w:rPr>
            </w:pPr>
            <w:r>
              <w:rPr>
                <w:rFonts w:ascii="Arial" w:hAnsi="Arial" w:cs="Arial"/>
                <w:szCs w:val="28"/>
              </w:rPr>
              <w:t>98-103</w:t>
            </w:r>
          </w:p>
        </w:tc>
      </w:tr>
      <w:tr w:rsidR="00D05C05" w:rsidRPr="00992DC7" w14:paraId="2247C5BD" w14:textId="77777777" w:rsidTr="00D05C05">
        <w:tc>
          <w:tcPr>
            <w:tcW w:w="7375" w:type="dxa"/>
          </w:tcPr>
          <w:p w14:paraId="7A45FBD7" w14:textId="77777777" w:rsidR="00D05C05" w:rsidRDefault="00D05C05" w:rsidP="00D05C05">
            <w:pPr>
              <w:spacing w:before="40" w:after="40"/>
              <w:rPr>
                <w:rFonts w:ascii="Arial" w:hAnsi="Arial" w:cs="Arial"/>
                <w:szCs w:val="28"/>
              </w:rPr>
            </w:pPr>
            <w:r>
              <w:rPr>
                <w:rFonts w:ascii="Arial" w:hAnsi="Arial" w:cs="Arial"/>
                <w:szCs w:val="28"/>
              </w:rPr>
              <w:t>IPC-20M Vaccines and Immunizations</w:t>
            </w:r>
          </w:p>
        </w:tc>
        <w:tc>
          <w:tcPr>
            <w:tcW w:w="1975" w:type="dxa"/>
          </w:tcPr>
          <w:p w14:paraId="69DB6F3F" w14:textId="77777777" w:rsidR="00D05C05" w:rsidRDefault="00562082" w:rsidP="00D05C05">
            <w:pPr>
              <w:spacing w:before="40" w:after="40"/>
              <w:jc w:val="center"/>
              <w:rPr>
                <w:rFonts w:ascii="Arial" w:hAnsi="Arial" w:cs="Arial"/>
                <w:szCs w:val="28"/>
              </w:rPr>
            </w:pPr>
            <w:r>
              <w:rPr>
                <w:rFonts w:ascii="Arial" w:hAnsi="Arial" w:cs="Arial"/>
                <w:szCs w:val="28"/>
              </w:rPr>
              <w:t>104-109</w:t>
            </w:r>
          </w:p>
        </w:tc>
      </w:tr>
      <w:tr w:rsidR="00D05C05" w:rsidRPr="00992DC7" w14:paraId="0E49EC83" w14:textId="77777777" w:rsidTr="00D05C05">
        <w:tc>
          <w:tcPr>
            <w:tcW w:w="7375" w:type="dxa"/>
          </w:tcPr>
          <w:p w14:paraId="3679B52F" w14:textId="77777777" w:rsidR="00D05C05" w:rsidRDefault="00D05C05" w:rsidP="00D05C05">
            <w:pPr>
              <w:spacing w:before="40" w:after="40"/>
              <w:rPr>
                <w:rFonts w:ascii="Arial" w:hAnsi="Arial" w:cs="Arial"/>
                <w:szCs w:val="28"/>
              </w:rPr>
            </w:pPr>
            <w:r>
              <w:rPr>
                <w:rFonts w:ascii="Arial" w:hAnsi="Arial" w:cs="Arial"/>
                <w:szCs w:val="28"/>
              </w:rPr>
              <w:t>IPC-21M Staff Health Guidelines</w:t>
            </w:r>
          </w:p>
        </w:tc>
        <w:tc>
          <w:tcPr>
            <w:tcW w:w="1975" w:type="dxa"/>
          </w:tcPr>
          <w:p w14:paraId="76289786" w14:textId="77777777" w:rsidR="00D05C05" w:rsidRDefault="00562082" w:rsidP="00D05C05">
            <w:pPr>
              <w:spacing w:before="40" w:after="40"/>
              <w:jc w:val="center"/>
              <w:rPr>
                <w:rFonts w:ascii="Arial" w:hAnsi="Arial" w:cs="Arial"/>
                <w:szCs w:val="28"/>
              </w:rPr>
            </w:pPr>
            <w:r>
              <w:rPr>
                <w:rFonts w:ascii="Arial" w:hAnsi="Arial" w:cs="Arial"/>
                <w:szCs w:val="28"/>
              </w:rPr>
              <w:t>110-116</w:t>
            </w:r>
          </w:p>
        </w:tc>
      </w:tr>
      <w:tr w:rsidR="00D05C05" w:rsidRPr="00992DC7" w14:paraId="787035AB" w14:textId="77777777" w:rsidTr="00D05C05">
        <w:tc>
          <w:tcPr>
            <w:tcW w:w="7375" w:type="dxa"/>
          </w:tcPr>
          <w:p w14:paraId="450328BE" w14:textId="77777777" w:rsidR="00D05C05" w:rsidRDefault="00D05C05" w:rsidP="00D05C05">
            <w:pPr>
              <w:spacing w:before="40" w:after="40"/>
              <w:rPr>
                <w:rFonts w:ascii="Arial" w:hAnsi="Arial" w:cs="Arial"/>
                <w:szCs w:val="28"/>
              </w:rPr>
            </w:pPr>
            <w:r>
              <w:rPr>
                <w:rFonts w:ascii="Arial" w:hAnsi="Arial" w:cs="Arial"/>
                <w:szCs w:val="28"/>
              </w:rPr>
              <w:t>IPC-22M Infection Control Program Reporting</w:t>
            </w:r>
          </w:p>
        </w:tc>
        <w:tc>
          <w:tcPr>
            <w:tcW w:w="1975" w:type="dxa"/>
          </w:tcPr>
          <w:p w14:paraId="253EE1FC" w14:textId="77777777" w:rsidR="00D05C05" w:rsidRDefault="00562082" w:rsidP="00D05C05">
            <w:pPr>
              <w:spacing w:before="40" w:after="40"/>
              <w:jc w:val="center"/>
              <w:rPr>
                <w:rFonts w:ascii="Arial" w:hAnsi="Arial" w:cs="Arial"/>
                <w:szCs w:val="28"/>
              </w:rPr>
            </w:pPr>
            <w:r>
              <w:rPr>
                <w:rFonts w:ascii="Arial" w:hAnsi="Arial" w:cs="Arial"/>
                <w:szCs w:val="28"/>
              </w:rPr>
              <w:t>117-118</w:t>
            </w:r>
          </w:p>
        </w:tc>
      </w:tr>
      <w:tr w:rsidR="00562082" w:rsidRPr="00992DC7" w14:paraId="4A83D42E" w14:textId="77777777" w:rsidTr="00D05C05">
        <w:tc>
          <w:tcPr>
            <w:tcW w:w="7375" w:type="dxa"/>
          </w:tcPr>
          <w:p w14:paraId="03C7D903" w14:textId="77777777" w:rsidR="00562082" w:rsidRDefault="00562082" w:rsidP="00D05C05">
            <w:pPr>
              <w:spacing w:before="40" w:after="40"/>
              <w:rPr>
                <w:rFonts w:ascii="Arial" w:hAnsi="Arial" w:cs="Arial"/>
                <w:szCs w:val="28"/>
              </w:rPr>
            </w:pPr>
            <w:r>
              <w:rPr>
                <w:rFonts w:ascii="Arial" w:hAnsi="Arial" w:cs="Arial"/>
                <w:szCs w:val="28"/>
              </w:rPr>
              <w:t>IPC-023M Specialty Services Infection Control and Prevention</w:t>
            </w:r>
          </w:p>
        </w:tc>
        <w:tc>
          <w:tcPr>
            <w:tcW w:w="1975" w:type="dxa"/>
          </w:tcPr>
          <w:p w14:paraId="24DCED2E" w14:textId="77777777" w:rsidR="00562082" w:rsidRDefault="00562082" w:rsidP="00D05C05">
            <w:pPr>
              <w:spacing w:before="40" w:after="40"/>
              <w:jc w:val="center"/>
              <w:rPr>
                <w:rFonts w:ascii="Arial" w:hAnsi="Arial" w:cs="Arial"/>
                <w:szCs w:val="28"/>
              </w:rPr>
            </w:pPr>
            <w:r>
              <w:rPr>
                <w:rFonts w:ascii="Arial" w:hAnsi="Arial" w:cs="Arial"/>
                <w:szCs w:val="28"/>
              </w:rPr>
              <w:t>119-120</w:t>
            </w:r>
          </w:p>
        </w:tc>
      </w:tr>
    </w:tbl>
    <w:p w14:paraId="3E6FB3B7" w14:textId="77777777" w:rsidR="00E40897" w:rsidRPr="00D05C05" w:rsidRDefault="00E40897">
      <w:pPr>
        <w:rPr>
          <w:rFonts w:ascii="Arial" w:hAnsi="Arial" w:cs="Arial"/>
          <w:szCs w:val="28"/>
        </w:rPr>
      </w:pPr>
    </w:p>
    <w:p w14:paraId="5E4E4680" w14:textId="77777777" w:rsidR="00B945A0" w:rsidRDefault="00B945A0" w:rsidP="0071524E">
      <w:pPr>
        <w:tabs>
          <w:tab w:val="left" w:pos="3030"/>
          <w:tab w:val="left" w:pos="3180"/>
        </w:tabs>
        <w:jc w:val="center"/>
        <w:rPr>
          <w:rFonts w:ascii="Arial" w:hAnsi="Arial" w:cs="Arial"/>
          <w:b/>
          <w:sz w:val="28"/>
          <w:szCs w:val="28"/>
        </w:rPr>
      </w:pPr>
    </w:p>
    <w:p w14:paraId="7BF3803A" w14:textId="77777777" w:rsidR="00B945A0" w:rsidRDefault="00B945A0" w:rsidP="0071524E">
      <w:pPr>
        <w:tabs>
          <w:tab w:val="left" w:pos="3030"/>
          <w:tab w:val="left" w:pos="3180"/>
        </w:tabs>
        <w:jc w:val="center"/>
        <w:rPr>
          <w:rFonts w:ascii="Arial" w:hAnsi="Arial" w:cs="Arial"/>
          <w:b/>
          <w:sz w:val="28"/>
          <w:szCs w:val="28"/>
        </w:rPr>
      </w:pPr>
    </w:p>
    <w:p w14:paraId="478B2835" w14:textId="77777777" w:rsidR="00213DC2" w:rsidRDefault="00213DC2" w:rsidP="0071524E">
      <w:pPr>
        <w:tabs>
          <w:tab w:val="left" w:pos="3030"/>
          <w:tab w:val="left" w:pos="3180"/>
        </w:tabs>
        <w:jc w:val="center"/>
        <w:rPr>
          <w:rFonts w:ascii="Arial" w:hAnsi="Arial" w:cs="Arial"/>
          <w:b/>
          <w:sz w:val="28"/>
          <w:szCs w:val="28"/>
        </w:rPr>
      </w:pPr>
    </w:p>
    <w:p w14:paraId="40924BE6" w14:textId="77777777" w:rsidR="00213DC2" w:rsidRDefault="00213DC2" w:rsidP="0071524E">
      <w:pPr>
        <w:tabs>
          <w:tab w:val="left" w:pos="3030"/>
          <w:tab w:val="left" w:pos="3180"/>
        </w:tabs>
        <w:jc w:val="center"/>
        <w:rPr>
          <w:rFonts w:ascii="Arial" w:hAnsi="Arial" w:cs="Arial"/>
          <w:b/>
          <w:sz w:val="28"/>
          <w:szCs w:val="28"/>
        </w:rPr>
      </w:pPr>
    </w:p>
    <w:p w14:paraId="47769DCE" w14:textId="77777777" w:rsidR="00B945A0" w:rsidRDefault="00B945A0" w:rsidP="0071524E">
      <w:pPr>
        <w:tabs>
          <w:tab w:val="left" w:pos="3030"/>
          <w:tab w:val="left" w:pos="3180"/>
        </w:tabs>
        <w:jc w:val="center"/>
        <w:rPr>
          <w:rFonts w:ascii="Arial" w:hAnsi="Arial" w:cs="Arial"/>
          <w:b/>
          <w:sz w:val="28"/>
          <w:szCs w:val="28"/>
        </w:rPr>
      </w:pPr>
    </w:p>
    <w:p w14:paraId="17E06859" w14:textId="77777777" w:rsidR="00213DC2" w:rsidRDefault="00213DC2" w:rsidP="00213DC2">
      <w:pPr>
        <w:tabs>
          <w:tab w:val="left" w:pos="3030"/>
          <w:tab w:val="left" w:pos="3180"/>
        </w:tabs>
        <w:rPr>
          <w:rFonts w:ascii="Arial" w:hAnsi="Arial" w:cs="Arial"/>
          <w:b/>
          <w:sz w:val="28"/>
          <w:szCs w:val="28"/>
        </w:rPr>
        <w:sectPr w:rsidR="00213DC2" w:rsidSect="00B945A0">
          <w:headerReference w:type="default" r:id="rId14"/>
          <w:footerReference w:type="default" r:id="rId15"/>
          <w:headerReference w:type="first" r:id="rId16"/>
          <w:footerReference w:type="first" r:id="rId17"/>
          <w:pgSz w:w="12240" w:h="15840"/>
          <w:pgMar w:top="1440" w:right="1440" w:bottom="270" w:left="1440" w:header="720" w:footer="270" w:gutter="0"/>
          <w:cols w:space="720"/>
          <w:titlePg/>
          <w:docGrid w:linePitch="360"/>
        </w:sectPr>
      </w:pPr>
    </w:p>
    <w:p w14:paraId="170FEB96" w14:textId="77777777" w:rsidR="0071524E" w:rsidRPr="00052B98" w:rsidRDefault="0071524E" w:rsidP="00B945A0">
      <w:pPr>
        <w:tabs>
          <w:tab w:val="left" w:pos="3030"/>
          <w:tab w:val="left" w:pos="3180"/>
        </w:tabs>
        <w:spacing w:after="120"/>
        <w:rPr>
          <w:rFonts w:ascii="Arial" w:hAnsi="Arial" w:cs="Arial"/>
          <w:b/>
          <w:color w:val="583F98"/>
          <w:sz w:val="28"/>
          <w:szCs w:val="22"/>
        </w:rPr>
      </w:pPr>
      <w:r w:rsidRPr="00052B98">
        <w:rPr>
          <w:rFonts w:ascii="Arial" w:hAnsi="Arial" w:cs="Arial"/>
          <w:b/>
          <w:color w:val="583F98"/>
          <w:sz w:val="28"/>
          <w:szCs w:val="22"/>
        </w:rPr>
        <w:lastRenderedPageBreak/>
        <w:t>Definitions:</w:t>
      </w:r>
    </w:p>
    <w:p w14:paraId="58CD9762" w14:textId="77777777" w:rsidR="0071524E" w:rsidRPr="001F5B2C" w:rsidRDefault="0071524E" w:rsidP="00B945A0">
      <w:pPr>
        <w:tabs>
          <w:tab w:val="left" w:pos="3030"/>
          <w:tab w:val="left" w:pos="3180"/>
        </w:tabs>
        <w:spacing w:after="120"/>
        <w:rPr>
          <w:rFonts w:ascii="Arial" w:hAnsi="Arial" w:cs="Arial"/>
          <w:szCs w:val="22"/>
        </w:rPr>
      </w:pPr>
      <w:r w:rsidRPr="001F5B2C">
        <w:rPr>
          <w:rFonts w:ascii="Arial" w:hAnsi="Arial" w:cs="Arial"/>
          <w:szCs w:val="22"/>
        </w:rPr>
        <w:t xml:space="preserve">For the purpose of this manual </w:t>
      </w:r>
    </w:p>
    <w:p w14:paraId="623565CA" w14:textId="77777777" w:rsidR="0071524E" w:rsidRPr="001F5B2C" w:rsidRDefault="0071524E" w:rsidP="00A06939">
      <w:pPr>
        <w:pStyle w:val="ListParagraph"/>
        <w:numPr>
          <w:ilvl w:val="0"/>
          <w:numId w:val="3"/>
        </w:numPr>
        <w:tabs>
          <w:tab w:val="left" w:pos="3030"/>
          <w:tab w:val="left" w:pos="3180"/>
        </w:tabs>
        <w:spacing w:after="60"/>
        <w:contextualSpacing w:val="0"/>
        <w:rPr>
          <w:rFonts w:ascii="Arial" w:hAnsi="Arial" w:cs="Arial"/>
          <w:szCs w:val="22"/>
        </w:rPr>
      </w:pPr>
      <w:r w:rsidRPr="001F5B2C">
        <w:rPr>
          <w:rFonts w:ascii="Arial" w:hAnsi="Arial" w:cs="Arial"/>
          <w:szCs w:val="22"/>
        </w:rPr>
        <w:t>Persons referred to as “</w:t>
      </w:r>
      <w:r w:rsidRPr="001F5B2C">
        <w:rPr>
          <w:rFonts w:ascii="Arial" w:hAnsi="Arial" w:cs="Arial"/>
          <w:b/>
          <w:szCs w:val="22"/>
        </w:rPr>
        <w:t xml:space="preserve">patient(s)” </w:t>
      </w:r>
      <w:r w:rsidRPr="001F5B2C">
        <w:rPr>
          <w:rFonts w:ascii="Arial" w:hAnsi="Arial" w:cs="Arial"/>
          <w:szCs w:val="22"/>
        </w:rPr>
        <w:t>are considered any detained or incarcerated person housed in a correctional facility.</w:t>
      </w:r>
    </w:p>
    <w:p w14:paraId="358ED265" w14:textId="77777777" w:rsidR="0071524E" w:rsidRPr="001F5B2C" w:rsidRDefault="0071524E" w:rsidP="00A06939">
      <w:pPr>
        <w:pStyle w:val="ListParagraph"/>
        <w:numPr>
          <w:ilvl w:val="0"/>
          <w:numId w:val="3"/>
        </w:numPr>
        <w:tabs>
          <w:tab w:val="left" w:pos="3030"/>
          <w:tab w:val="left" w:pos="3180"/>
        </w:tabs>
        <w:spacing w:after="60"/>
        <w:contextualSpacing w:val="0"/>
        <w:rPr>
          <w:rFonts w:ascii="Arial" w:hAnsi="Arial" w:cs="Arial"/>
          <w:szCs w:val="22"/>
        </w:rPr>
      </w:pPr>
      <w:r w:rsidRPr="001F5B2C">
        <w:rPr>
          <w:rFonts w:ascii="Arial" w:hAnsi="Arial" w:cs="Arial"/>
          <w:b/>
          <w:szCs w:val="22"/>
        </w:rPr>
        <w:t>“Workers</w:t>
      </w:r>
      <w:r w:rsidRPr="001F5B2C">
        <w:rPr>
          <w:rFonts w:ascii="Arial" w:hAnsi="Arial" w:cs="Arial"/>
          <w:szCs w:val="22"/>
        </w:rPr>
        <w:t>” refer to any detained or incarcerated person assigned to a work detail within the facility or assigned to outside work details.</w:t>
      </w:r>
    </w:p>
    <w:p w14:paraId="432A48A1" w14:textId="77777777" w:rsidR="00613FD0" w:rsidRPr="001F5B2C" w:rsidRDefault="0071524E" w:rsidP="00A06939">
      <w:pPr>
        <w:pStyle w:val="ListParagraph"/>
        <w:numPr>
          <w:ilvl w:val="0"/>
          <w:numId w:val="3"/>
        </w:numPr>
        <w:tabs>
          <w:tab w:val="left" w:pos="3030"/>
          <w:tab w:val="left" w:pos="3180"/>
        </w:tabs>
        <w:spacing w:after="120"/>
        <w:contextualSpacing w:val="0"/>
        <w:rPr>
          <w:rFonts w:ascii="Arial" w:hAnsi="Arial" w:cs="Arial"/>
          <w:szCs w:val="22"/>
        </w:rPr>
      </w:pPr>
      <w:r w:rsidRPr="001F5B2C">
        <w:rPr>
          <w:rFonts w:ascii="Arial" w:hAnsi="Arial" w:cs="Arial"/>
          <w:b/>
          <w:szCs w:val="22"/>
        </w:rPr>
        <w:t>Infection prevention and control coordinator</w:t>
      </w:r>
      <w:r w:rsidRPr="001F5B2C">
        <w:rPr>
          <w:rFonts w:ascii="Arial" w:hAnsi="Arial" w:cs="Arial"/>
          <w:szCs w:val="22"/>
        </w:rPr>
        <w:t xml:space="preserve"> is identified the healthcare employee (nurse, epidemiologist, et.al.) responsible for implementing, coordinating and monitoring all infection prevention and control responsibilities included in their job description.</w:t>
      </w:r>
    </w:p>
    <w:p w14:paraId="48311D75" w14:textId="77777777" w:rsidR="00860AA0" w:rsidRPr="001F5B2C" w:rsidRDefault="00860AA0" w:rsidP="00A11CF5">
      <w:pPr>
        <w:spacing w:after="120"/>
        <w:rPr>
          <w:rFonts w:ascii="Arial" w:hAnsi="Arial" w:cs="Arial"/>
          <w:szCs w:val="22"/>
        </w:rPr>
      </w:pPr>
      <w:r w:rsidRPr="001F5B2C">
        <w:rPr>
          <w:rFonts w:ascii="Arial" w:hAnsi="Arial" w:cs="Arial"/>
          <w:szCs w:val="22"/>
        </w:rPr>
        <w:t>The Centurion Infection Prevention and Control Manual is a resource for Centurion healthcare staff.  Each facility is governed by contractual agreements that may or may not be included in this manual.  The facilities should follow the contracted site-specific infection control policies and reporting as per their state or facility regulations.  The Centurion Infection Prevention and Control Manual contains the Centurion Exposure Control Plan includes exposures to bloodborne pathogens and other potential infectious diseases, the respiratory control plan and hazardous communications.  As the employer, Centurion is responsible for developing an Exposure Control Plan for its employees.</w:t>
      </w:r>
    </w:p>
    <w:p w14:paraId="1F43EA99" w14:textId="77777777" w:rsidR="00860AA0" w:rsidRPr="001F5B2C" w:rsidRDefault="00860AA0" w:rsidP="00A11CF5">
      <w:pPr>
        <w:spacing w:after="120"/>
        <w:rPr>
          <w:rFonts w:ascii="Arial" w:hAnsi="Arial" w:cs="Arial"/>
          <w:szCs w:val="22"/>
        </w:rPr>
      </w:pPr>
      <w:r w:rsidRPr="001F5B2C">
        <w:rPr>
          <w:rFonts w:ascii="Arial" w:hAnsi="Arial" w:cs="Arial"/>
          <w:szCs w:val="22"/>
        </w:rPr>
        <w:t>Each facility should review and edit for site-specific policies of their department or facility.  The forms provided are to be used as appropriate unless contract-specific forms are required.</w:t>
      </w:r>
    </w:p>
    <w:p w14:paraId="0B8BA1F0" w14:textId="77777777" w:rsidR="00860AA0" w:rsidRPr="001F5B2C" w:rsidRDefault="00860AA0" w:rsidP="00A11CF5">
      <w:pPr>
        <w:spacing w:after="120"/>
        <w:rPr>
          <w:rFonts w:ascii="Arial" w:hAnsi="Arial" w:cs="Arial"/>
          <w:szCs w:val="22"/>
        </w:rPr>
      </w:pPr>
      <w:r w:rsidRPr="001F5B2C">
        <w:rPr>
          <w:rFonts w:ascii="Arial" w:hAnsi="Arial" w:cs="Arial"/>
          <w:szCs w:val="22"/>
        </w:rPr>
        <w:t>Any site-specific changes, forms, or additions to the manual are submitted to the corporate director of infection prevention and control for review.  Each facility is responsible for submitting timely reports and notification to the infection prevention and control director and to the contracted entity as identified in their contract.  The reports include, but not limited to infectious disease statistics, outbreaks, exposures, and vaccines administration.</w:t>
      </w:r>
    </w:p>
    <w:p w14:paraId="06D02A11" w14:textId="77777777" w:rsidR="00860AA0" w:rsidRPr="001F5B2C" w:rsidRDefault="00860AA0" w:rsidP="00A11CF5">
      <w:pPr>
        <w:spacing w:after="120"/>
        <w:rPr>
          <w:rFonts w:ascii="Arial" w:hAnsi="Arial" w:cs="Arial"/>
          <w:color w:val="222222"/>
          <w:szCs w:val="22"/>
          <w:shd w:val="clear" w:color="auto" w:fill="FFFFFF"/>
        </w:rPr>
      </w:pPr>
      <w:r w:rsidRPr="001F5B2C">
        <w:rPr>
          <w:rFonts w:ascii="Arial" w:hAnsi="Arial" w:cs="Arial"/>
          <w:szCs w:val="22"/>
        </w:rPr>
        <w:t xml:space="preserve">In developing the Centurion Infection Prevention and Control Manual, current resources include   Center for Disease Control and Prevention (CDC), t  </w:t>
      </w:r>
      <w:r w:rsidRPr="001F5B2C">
        <w:rPr>
          <w:rFonts w:ascii="Arial" w:hAnsi="Arial" w:cs="Arial"/>
          <w:color w:val="222222"/>
          <w:szCs w:val="22"/>
          <w:shd w:val="clear" w:color="auto" w:fill="FFFFFF"/>
        </w:rPr>
        <w:t xml:space="preserve">Occupational Safety and Health Administration (OSHA), Federal Bureau of Prisons (FBOP), Association for Professionals in Infection Control and Epidemiology (APIC), Society for Healthcare Epidemiology of America (SHEA)Epidemiology in America, Infectious Disease Society of America (IDSA), National Commission on Correctional Health Care (NCCHC), American Correctional Association (ACA), the  U.S. Department of Health and Human Services (DHHS), and infection prevention and control consultants in correctional healthcare. </w:t>
      </w:r>
    </w:p>
    <w:p w14:paraId="7AEA724A" w14:textId="77777777" w:rsidR="00860AA0" w:rsidRPr="001F5B2C" w:rsidRDefault="00860AA0" w:rsidP="00A11CF5">
      <w:pPr>
        <w:spacing w:after="120"/>
        <w:rPr>
          <w:rFonts w:ascii="Arial" w:hAnsi="Arial" w:cs="Arial"/>
          <w:i/>
          <w:color w:val="222222"/>
          <w:szCs w:val="22"/>
          <w:shd w:val="clear" w:color="auto" w:fill="FFFFFF"/>
        </w:rPr>
      </w:pPr>
      <w:r w:rsidRPr="001F5B2C">
        <w:rPr>
          <w:rFonts w:ascii="Arial" w:hAnsi="Arial" w:cs="Arial"/>
          <w:color w:val="222222"/>
          <w:szCs w:val="22"/>
          <w:shd w:val="clear" w:color="auto" w:fill="FFFFFF"/>
        </w:rPr>
        <w:t xml:space="preserve">The </w:t>
      </w:r>
      <w:r w:rsidRPr="001F5B2C">
        <w:rPr>
          <w:rFonts w:ascii="Arial" w:hAnsi="Arial" w:cs="Arial"/>
          <w:szCs w:val="22"/>
        </w:rPr>
        <w:t xml:space="preserve">Centurion Infection Prevention and Control Manual </w:t>
      </w:r>
      <w:r w:rsidRPr="001F5B2C">
        <w:rPr>
          <w:rFonts w:ascii="Arial" w:hAnsi="Arial" w:cs="Arial"/>
          <w:color w:val="222222"/>
          <w:szCs w:val="22"/>
          <w:shd w:val="clear" w:color="auto" w:fill="FFFFFF"/>
        </w:rPr>
        <w:t xml:space="preserve">is reviewed annually. The infection prevention and control coordinator, medical director and responsible review the on-site manual. Healthcare authority and administration.  Any site-specific revisions or additions made should be documented with date reviewed or change made on the specific policy.  The complete manual review is documented with signatures of the medical direction and responsible health authority on the form </w:t>
      </w:r>
      <w:r w:rsidRPr="001F5B2C">
        <w:rPr>
          <w:rFonts w:ascii="Arial" w:hAnsi="Arial" w:cs="Arial"/>
          <w:i/>
          <w:color w:val="222222"/>
          <w:szCs w:val="22"/>
          <w:shd w:val="clear" w:color="auto" w:fill="FFFFFF"/>
        </w:rPr>
        <w:t>IPC-001</w:t>
      </w:r>
      <w:r w:rsidRPr="001F5B2C">
        <w:rPr>
          <w:rFonts w:ascii="Arial" w:hAnsi="Arial" w:cs="Arial"/>
          <w:color w:val="222222"/>
          <w:szCs w:val="22"/>
          <w:shd w:val="clear" w:color="auto" w:fill="FFFFFF"/>
        </w:rPr>
        <w:t xml:space="preserve"> </w:t>
      </w:r>
      <w:r w:rsidRPr="001F5B2C">
        <w:rPr>
          <w:rFonts w:ascii="Arial" w:hAnsi="Arial" w:cs="Arial"/>
          <w:i/>
          <w:color w:val="222222"/>
          <w:szCs w:val="22"/>
          <w:shd w:val="clear" w:color="auto" w:fill="FFFFFF"/>
        </w:rPr>
        <w:t xml:space="preserve">Annual </w:t>
      </w:r>
    </w:p>
    <w:p w14:paraId="0F2F6FDB" w14:textId="77777777" w:rsidR="0071524E" w:rsidRPr="001F5B2C" w:rsidRDefault="00860AA0" w:rsidP="00A11CF5">
      <w:pPr>
        <w:spacing w:after="120"/>
        <w:rPr>
          <w:rFonts w:ascii="Arial" w:hAnsi="Arial" w:cs="Arial"/>
          <w:color w:val="222222"/>
          <w:sz w:val="24"/>
          <w:szCs w:val="22"/>
          <w:shd w:val="clear" w:color="auto" w:fill="FFFFFF"/>
        </w:rPr>
      </w:pPr>
      <w:r w:rsidRPr="001F5B2C">
        <w:rPr>
          <w:rFonts w:ascii="Arial" w:hAnsi="Arial" w:cs="Arial"/>
          <w:i/>
          <w:color w:val="222222"/>
          <w:szCs w:val="22"/>
          <w:shd w:val="clear" w:color="auto" w:fill="FFFFFF"/>
        </w:rPr>
        <w:t>Approval Page.  C</w:t>
      </w:r>
      <w:r w:rsidRPr="001F5B2C">
        <w:rPr>
          <w:rFonts w:ascii="Arial" w:hAnsi="Arial" w:cs="Arial"/>
          <w:color w:val="222222"/>
          <w:szCs w:val="22"/>
          <w:shd w:val="clear" w:color="auto" w:fill="FFFFFF"/>
        </w:rPr>
        <w:t>opies of the approval is placed in the front of each manual.  Copy of the manual is to be accessible by all employees.  Any changes in policy or procedure is provided to the employee and the employee must acknowledge the change in writing.  It the manual is electronically produced, a printed copy should available in the infection prevention and control office, and an area for access to all staff.  The original copies of the manual should be kept in a secure location.  Any previous manuals should be kept in according to the legal limits as required by law for medical health records.</w:t>
      </w:r>
      <w:r w:rsidRPr="001F5B2C">
        <w:rPr>
          <w:rFonts w:ascii="Arial" w:hAnsi="Arial" w:cs="Arial"/>
          <w:color w:val="222222"/>
          <w:sz w:val="24"/>
          <w:szCs w:val="22"/>
          <w:shd w:val="clear" w:color="auto" w:fill="FFFFFF"/>
        </w:rPr>
        <w:t xml:space="preserve"> </w:t>
      </w:r>
    </w:p>
    <w:p w14:paraId="0C89C9B8" w14:textId="77777777" w:rsidR="0071524E" w:rsidRPr="0071524E" w:rsidRDefault="0071524E" w:rsidP="0071524E">
      <w:pPr>
        <w:tabs>
          <w:tab w:val="left" w:pos="3030"/>
          <w:tab w:val="left" w:pos="3180"/>
        </w:tabs>
        <w:jc w:val="center"/>
        <w:rPr>
          <w:rFonts w:ascii="Arial" w:hAnsi="Arial" w:cs="Arial"/>
        </w:rPr>
        <w:sectPr w:rsidR="0071524E" w:rsidRPr="0071524E" w:rsidSect="000B7761">
          <w:headerReference w:type="default" r:id="rId18"/>
          <w:headerReference w:type="first" r:id="rId19"/>
          <w:footerReference w:type="first" r:id="rId20"/>
          <w:pgSz w:w="12240" w:h="15840"/>
          <w:pgMar w:top="1440" w:right="1440" w:bottom="1440" w:left="1440" w:header="720" w:footer="288" w:gutter="0"/>
          <w:pgNumType w:start="3"/>
          <w:cols w:space="720"/>
          <w:titlePg/>
          <w:docGrid w:linePitch="360"/>
        </w:sectPr>
      </w:pPr>
    </w:p>
    <w:p w14:paraId="1D0C422E" w14:textId="77777777" w:rsidR="000F1362" w:rsidRPr="00CC4CF3" w:rsidRDefault="000F1362" w:rsidP="000F1362">
      <w:pPr>
        <w:pStyle w:val="Heading1"/>
        <w:numPr>
          <w:ilvl w:val="0"/>
          <w:numId w:val="1"/>
        </w:numPr>
        <w:spacing w:before="120" w:after="120"/>
        <w:ind w:left="540" w:hanging="396"/>
        <w:rPr>
          <w:rFonts w:ascii="Arial" w:hAnsi="Arial" w:cs="Arial"/>
          <w:b/>
          <w:sz w:val="28"/>
        </w:rPr>
      </w:pPr>
      <w:r w:rsidRPr="00CC4CF3">
        <w:rPr>
          <w:rFonts w:ascii="Arial" w:hAnsi="Arial" w:cs="Arial"/>
          <w:b/>
          <w:sz w:val="28"/>
        </w:rPr>
        <w:t>Purpose</w:t>
      </w:r>
    </w:p>
    <w:sdt>
      <w:sdtPr>
        <w:rPr>
          <w:rStyle w:val="Style7"/>
        </w:rPr>
        <w:id w:val="-1226988199"/>
        <w:placeholder>
          <w:docPart w:val="380088F115854DCD820D8884C9F13538"/>
        </w:placeholder>
      </w:sdtPr>
      <w:sdtEndPr>
        <w:rPr>
          <w:rStyle w:val="DefaultParagraphFont"/>
          <w:rFonts w:ascii="CG Times" w:hAnsi="CG Times" w:cs="Arial"/>
        </w:rPr>
      </w:sdtEndPr>
      <w:sdtContent>
        <w:p w14:paraId="7A53AA3C" w14:textId="77777777" w:rsidR="000F1362" w:rsidRPr="001F5B2C" w:rsidRDefault="00BF55C1" w:rsidP="000F1362">
          <w:pPr>
            <w:ind w:left="576"/>
            <w:rPr>
              <w:rFonts w:ascii="Arial" w:hAnsi="Arial" w:cs="Arial"/>
            </w:rPr>
          </w:pPr>
          <w:r w:rsidRPr="001F5B2C">
            <w:rPr>
              <w:rFonts w:ascii="Arial" w:hAnsi="Arial" w:cs="Arial"/>
              <w:szCs w:val="22"/>
            </w:rPr>
            <w:t>To provide the structure to deliver healthcare in a correctional environment that is safe and recognizes the infection prevention and control issues for patients, healthcare staff, and security.  Incarcerated populations are at high risk for infection and communicable diseases due to high incidence of existing, untreated medical conditions both diagnosed and undiagnosed.  In addition, factors in the physical structure of facilities contribute to disease transmission (close quarters, inadequate ventilation, overcrowding, and frequent movement of patients).</w:t>
          </w:r>
        </w:p>
      </w:sdtContent>
    </w:sdt>
    <w:p w14:paraId="76B6C398" w14:textId="77777777" w:rsidR="000F1362" w:rsidRPr="00CC4CF3" w:rsidRDefault="000F1362" w:rsidP="000F1362">
      <w:pPr>
        <w:pStyle w:val="Heading1"/>
        <w:numPr>
          <w:ilvl w:val="0"/>
          <w:numId w:val="1"/>
        </w:numPr>
        <w:spacing w:before="240" w:after="120"/>
        <w:ind w:left="540"/>
        <w:rPr>
          <w:rFonts w:ascii="Arial" w:hAnsi="Arial" w:cs="Arial"/>
          <w:b/>
          <w:sz w:val="28"/>
        </w:rPr>
      </w:pPr>
      <w:r w:rsidRPr="00CC4CF3">
        <w:rPr>
          <w:rFonts w:ascii="Arial" w:hAnsi="Arial" w:cs="Arial"/>
          <w:b/>
          <w:sz w:val="28"/>
        </w:rPr>
        <w:t>Policy</w:t>
      </w:r>
    </w:p>
    <w:sdt>
      <w:sdtPr>
        <w:rPr>
          <w:rStyle w:val="Style8"/>
          <w:sz w:val="24"/>
        </w:rPr>
        <w:id w:val="1496614702"/>
        <w:placeholder>
          <w:docPart w:val="82D49BFC3CDF4BE097696D74653F5A67"/>
        </w:placeholder>
      </w:sdtPr>
      <w:sdtEndPr>
        <w:rPr>
          <w:rStyle w:val="DefaultParagraphFont"/>
          <w:rFonts w:ascii="CG Times" w:hAnsi="CG Times" w:cs="Arial"/>
          <w:b/>
          <w:sz w:val="22"/>
        </w:rPr>
      </w:sdtEndPr>
      <w:sdtContent>
        <w:sdt>
          <w:sdtPr>
            <w:rPr>
              <w:rStyle w:val="Style8"/>
              <w:rFonts w:cs="Arial"/>
              <w:szCs w:val="22"/>
            </w:rPr>
            <w:id w:val="-813479481"/>
            <w:placeholder>
              <w:docPart w:val="0F835ED79CE34E6F89A181C439EAC90E"/>
            </w:placeholder>
          </w:sdtPr>
          <w:sdtEndPr>
            <w:rPr>
              <w:rStyle w:val="DefaultParagraphFont"/>
              <w:rFonts w:ascii="CG Times" w:hAnsi="CG Times" w:cs="Times New Roman"/>
              <w:b/>
            </w:rPr>
          </w:sdtEndPr>
          <w:sdtContent>
            <w:p w14:paraId="5C7A8B8A" w14:textId="77777777" w:rsidR="00BF55C1" w:rsidRPr="001F5B2C" w:rsidRDefault="00BF55C1" w:rsidP="001F5B2C">
              <w:pPr>
                <w:spacing w:after="120"/>
                <w:ind w:left="540"/>
                <w:rPr>
                  <w:rStyle w:val="Style8"/>
                  <w:rFonts w:cs="Arial"/>
                  <w:szCs w:val="22"/>
                </w:rPr>
              </w:pPr>
              <w:r w:rsidRPr="001F5B2C">
                <w:rPr>
                  <w:rStyle w:val="Style8"/>
                  <w:rFonts w:cs="Arial"/>
                  <w:szCs w:val="22"/>
                </w:rPr>
                <w:t xml:space="preserve">In a contract site where comprehensive (medical, behavior/mental health, dental) healthcare services are provided by Centurion, the site Medical Director, Program Director/Health Services Administrator (HSA, FHA), and Director of Nursing are responsible for the implementation and oversight of the Infection Prevention and Control Program.  An Infection Prevention and Control Nurse/Coordinator or designated staff member oversees the </w:t>
              </w:r>
              <w:r w:rsidR="00271A6F" w:rsidRPr="001F5B2C">
                <w:rPr>
                  <w:rStyle w:val="Style8"/>
                  <w:rFonts w:cs="Arial"/>
                  <w:szCs w:val="22"/>
                </w:rPr>
                <w:t>day-to-day</w:t>
              </w:r>
              <w:r w:rsidRPr="001F5B2C">
                <w:rPr>
                  <w:rStyle w:val="Style8"/>
                  <w:rFonts w:cs="Arial"/>
                  <w:szCs w:val="22"/>
                </w:rPr>
                <w:t xml:space="preserve"> operations of the Infection Prevention and Control Program.  The Infection Prevention and Control Committee or other designated committee includes representation from healthcare administration, medical, nursing, pharmacy, dental, mental health, and facility safety/sanitation or designees.  The site will collaborate and consult local or state public health department, governing health authority, and corporate infection prevention and </w:t>
              </w:r>
              <w:r w:rsidR="00271A6F" w:rsidRPr="001F5B2C">
                <w:rPr>
                  <w:rStyle w:val="Style8"/>
                  <w:rFonts w:cs="Arial"/>
                  <w:szCs w:val="22"/>
                </w:rPr>
                <w:t>control director</w:t>
              </w:r>
              <w:r w:rsidRPr="001F5B2C">
                <w:rPr>
                  <w:rStyle w:val="Style8"/>
                  <w:rFonts w:cs="Arial"/>
                  <w:szCs w:val="22"/>
                </w:rPr>
                <w:t xml:space="preserve"> for providing current guidelines and treatments of infectious diseases, outbreaks, and health crisis.</w:t>
              </w:r>
            </w:p>
            <w:p w14:paraId="64480792" w14:textId="77777777" w:rsidR="00BF55C1" w:rsidRPr="001F5B2C" w:rsidRDefault="00BF55C1" w:rsidP="001F5B2C">
              <w:pPr>
                <w:spacing w:after="120"/>
                <w:ind w:left="540"/>
                <w:rPr>
                  <w:rStyle w:val="Style8"/>
                  <w:rFonts w:cs="Arial"/>
                  <w:szCs w:val="22"/>
                </w:rPr>
              </w:pPr>
              <w:r w:rsidRPr="001F5B2C">
                <w:rPr>
                  <w:rStyle w:val="Style8"/>
                  <w:rFonts w:cs="Arial"/>
                  <w:szCs w:val="22"/>
                </w:rPr>
                <w:t xml:space="preserve">In a contract site where mental/behavioral health services or some aspects of physical healthcare for patients housed on mental/behavioral health units are provided, mental/behavior health staff designee may participate on the infection prevention and control committee of the medical services department of the facility.  The medical services department typically provides personal protective equipment and safety devices, but on-site mental/behavior health leadership must ensure their availability and appropriateness when staff require them and are provided at no cost to the employees.  </w:t>
              </w:r>
            </w:p>
            <w:p w14:paraId="3A574F18" w14:textId="77777777" w:rsidR="000F1362" w:rsidRPr="001F5B2C" w:rsidRDefault="00BF55C1" w:rsidP="001F5B2C">
              <w:pPr>
                <w:spacing w:after="240"/>
                <w:ind w:left="540"/>
                <w:rPr>
                  <w:rFonts w:ascii="Arial" w:hAnsi="Arial" w:cs="Arial"/>
                  <w:szCs w:val="22"/>
                </w:rPr>
              </w:pPr>
              <w:r w:rsidRPr="001F5B2C">
                <w:rPr>
                  <w:rStyle w:val="Style8"/>
                  <w:rFonts w:cs="Arial"/>
                  <w:szCs w:val="22"/>
                </w:rPr>
                <w:t xml:space="preserve">All healthcare staff receive basic infection prevention and control information and assessment for infectious diseases most commonly seen in correctional settings, including but not limited to: tuberculosis, ectoparasites, MRSA (methicillin-resistant Staphylococcus aureus), COVID-19, and other infectious diseases at the time of employment and annually thereafter.  Additionally, staff determined to be at risk for occupational exposure to bloodborne pathogens and other infectious diseases receive prevention training at the time of employment, annually thereafter, and when changes in procedures occur.  Infection prevention and control needs will be coordinated at the regional office level and corporate infection prevention and control director. </w:t>
              </w:r>
            </w:p>
          </w:sdtContent>
        </w:sdt>
      </w:sdtContent>
    </w:sdt>
    <w:p w14:paraId="42822A81" w14:textId="77777777" w:rsidR="000F1362" w:rsidRPr="007C59EA" w:rsidRDefault="000F1362" w:rsidP="000F1362">
      <w:pPr>
        <w:pStyle w:val="Heading1"/>
        <w:numPr>
          <w:ilvl w:val="0"/>
          <w:numId w:val="1"/>
        </w:numPr>
        <w:spacing w:before="240" w:after="120"/>
        <w:ind w:left="540" w:hanging="270"/>
        <w:rPr>
          <w:rFonts w:ascii="Arial" w:hAnsi="Arial" w:cs="Arial"/>
          <w:b/>
          <w:sz w:val="28"/>
        </w:rPr>
      </w:pPr>
      <w:r w:rsidRPr="00CC4CF3">
        <w:rPr>
          <w:rFonts w:ascii="Arial" w:hAnsi="Arial" w:cs="Arial"/>
          <w:b/>
          <w:sz w:val="28"/>
        </w:rPr>
        <w:t>Procedure</w:t>
      </w:r>
      <w:r>
        <w:rPr>
          <w:rFonts w:ascii="Arial" w:hAnsi="Arial" w:cs="Arial"/>
          <w:b/>
          <w:sz w:val="28"/>
        </w:rPr>
        <w:t>s</w:t>
      </w:r>
    </w:p>
    <w:p w14:paraId="16A56817"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Surveillance for infectious diseases of special concern for transmission in the correctional environment include but are not limited to: COVID-19, ectoparasites (pediculosis -lice and scabies, respiratory infections (</w:t>
      </w:r>
      <w:r w:rsidRPr="001F5B2C">
        <w:rPr>
          <w:rFonts w:ascii="Arial" w:hAnsi="Arial" w:cs="Arial"/>
          <w:i/>
          <w:iCs/>
          <w:szCs w:val="22"/>
        </w:rPr>
        <w:t>N. meningitides, S. pneumonia, influenza, tuberculosis,COVID-19, legionaires</w:t>
      </w:r>
      <w:r w:rsidRPr="001F5B2C">
        <w:rPr>
          <w:rFonts w:ascii="Arial" w:hAnsi="Arial" w:cs="Arial"/>
          <w:szCs w:val="22"/>
        </w:rPr>
        <w:t xml:space="preserve">), sexually transmitted infections, bloodborne diseases (HIV, HBV, HCV, syphilis, gonorrhea), hepatitis A virus (HAV), GI infections (i.e. by diarrhea caused by organisms such as norovirus, and foodborne diseases), and emerging and reemerging infectious diseases identified by increase in infections.  A high index of suspicion for tuberculosis and CA-MRSA (community-associated methicillin-resistant staph aureus and other infectious diseases) in correctional settings is surveilled.  Infection prevention and control measures in this environment are similar to other ambulatory care settings.  Standard Precautions, Universal Precautions, and, when indicated, Transmission-based Precautions are followed. </w:t>
      </w:r>
    </w:p>
    <w:p w14:paraId="6296E9EF"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The Infection Prevention and Control Manual is provided as a guideline to staff for compliance with generally accepted infection control practices of the Centers for Disease Control and Prevention (CDC), the Occupational Safety and Health Administration (OSHA), the Association for Professionals in Infection Control and Epidemiology, Inc. (ACIP), the Department of Health and Human Services, the Federal Bureau of Prisons, other specialty organization and applicable standards of care in a correctional facility.</w:t>
      </w:r>
    </w:p>
    <w:p w14:paraId="52995CC6" w14:textId="01F8560A"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The model infection prevention and control manual is to be reviewed by the sites to provide site specific infection control processes in collaboration with the facilities’ standard operation policies and procedures</w:t>
      </w:r>
      <w:r w:rsidR="005E0F26">
        <w:rPr>
          <w:rFonts w:ascii="Arial" w:hAnsi="Arial" w:cs="Arial"/>
          <w:szCs w:val="22"/>
        </w:rPr>
        <w:t>.</w:t>
      </w:r>
      <w:r w:rsidRPr="001F5B2C">
        <w:rPr>
          <w:rFonts w:ascii="Arial" w:hAnsi="Arial" w:cs="Arial"/>
          <w:szCs w:val="22"/>
        </w:rPr>
        <w:t xml:space="preserve"> An annual review of the infection prevention and control manual is conducted and approved by the site or regional medical director, program director/ health services administrator, and director of nursing.  Signature of the medical director and medical administrator with dates of review and note of any changes in the year are recorded on IPC-001 </w:t>
      </w:r>
      <w:r w:rsidRPr="001F5B2C">
        <w:rPr>
          <w:rFonts w:ascii="Arial" w:hAnsi="Arial" w:cs="Arial"/>
          <w:i/>
          <w:szCs w:val="22"/>
        </w:rPr>
        <w:t>Annual Approval Page</w:t>
      </w:r>
      <w:r w:rsidRPr="001F5B2C">
        <w:rPr>
          <w:rFonts w:ascii="Arial" w:hAnsi="Arial" w:cs="Arial"/>
          <w:szCs w:val="22"/>
        </w:rPr>
        <w:t xml:space="preserve"> form inserted before the Table of Contents.  When changes in the model or corporate of individual policies and procedures will be signed on the date of update, and changes noted and documentation of sharing changes with the site staff.  A copy of any previous policies or manuals need to be kept in accordance with the health care records of the state or site policy ( if longer.</w:t>
      </w:r>
    </w:p>
    <w:p w14:paraId="608907CC"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The infection prevention and control program focuses on accurate and consistent identification, reporting, and treatment of infectious diseases within the patient population.  Surveillance activities monitor and evaluate infections with high occurrence or high risk of morbidity and mortality in the correctional environment.  The infection prevention and control program provides staff education and exposure prevention/control for communicable diseases.</w:t>
      </w:r>
    </w:p>
    <w:p w14:paraId="03FCFE38"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The infection prevention and control program</w:t>
      </w:r>
      <w:r w:rsidRPr="001F5B2C" w:rsidDel="00D82B9B">
        <w:rPr>
          <w:rFonts w:ascii="Arial" w:hAnsi="Arial" w:cs="Arial"/>
          <w:szCs w:val="22"/>
        </w:rPr>
        <w:t xml:space="preserve"> </w:t>
      </w:r>
      <w:r w:rsidRPr="001F5B2C">
        <w:rPr>
          <w:rFonts w:ascii="Arial" w:hAnsi="Arial" w:cs="Arial"/>
          <w:szCs w:val="22"/>
        </w:rPr>
        <w:t xml:space="preserve">recognizes the importance of local and state health departments and establishes collaborative relationships to improve the treatment of patients in the facility and after release from the facility.  Local and state health departments, in addition to the CDC, are consulted to assist the healthcare staff in providing current infection control practices and treatment guidelines for infectious diseases. </w:t>
      </w:r>
    </w:p>
    <w:p w14:paraId="1BB16D68"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The infection prevention and control program provides ongoing review and evaluation of aseptic, isolation, and sanitation techniques utilized in the health care setting.  The review and evaluation on site includes participation as requested by correctional administration and the analysis of data.  Analysis of data determines the need for further surveillance or the need for changes in any preventive and control policies and procedures related to patient healthcare or the facility environment.</w:t>
      </w:r>
    </w:p>
    <w:p w14:paraId="00BEF811"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The Infection Prevention and Control program</w:t>
      </w:r>
      <w:r w:rsidRPr="001F5B2C" w:rsidDel="00D82B9B">
        <w:rPr>
          <w:rFonts w:ascii="Arial" w:hAnsi="Arial" w:cs="Arial"/>
          <w:szCs w:val="22"/>
        </w:rPr>
        <w:t xml:space="preserve"> </w:t>
      </w:r>
      <w:r w:rsidRPr="001F5B2C">
        <w:rPr>
          <w:rFonts w:ascii="Arial" w:hAnsi="Arial" w:cs="Arial"/>
          <w:szCs w:val="22"/>
        </w:rPr>
        <w:t>Nurse/coordinator or designee is responsible for and coordinates with the medical director and infection prevention and control program, in the following:</w:t>
      </w:r>
    </w:p>
    <w:p w14:paraId="393F4A04"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 xml:space="preserve">Surveillance, tracking, and reporting of all communicable diseases and infections </w:t>
      </w:r>
    </w:p>
    <w:p w14:paraId="4C074AE1"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Reporting communicable diseases as required by law</w:t>
      </w:r>
    </w:p>
    <w:p w14:paraId="4ED06D5C"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Ensuring staff compliance with Standard Precautions and other infection prevention and control practices</w:t>
      </w:r>
    </w:p>
    <w:p w14:paraId="2D00312C" w14:textId="77777777" w:rsidR="00BF55C1" w:rsidRPr="001F5B2C" w:rsidRDefault="00BF55C1" w:rsidP="00A06939">
      <w:pPr>
        <w:pStyle w:val="CGTIMESWN"/>
        <w:widowControl w:val="0"/>
        <w:numPr>
          <w:ilvl w:val="0"/>
          <w:numId w:val="65"/>
        </w:numPr>
        <w:tabs>
          <w:tab w:val="clear" w:pos="1080"/>
        </w:tabs>
        <w:spacing w:after="60"/>
        <w:ind w:left="1440" w:right="-180"/>
        <w:rPr>
          <w:rFonts w:ascii="Arial" w:hAnsi="Arial" w:cs="Arial"/>
          <w:sz w:val="22"/>
          <w:szCs w:val="22"/>
        </w:rPr>
      </w:pPr>
      <w:r w:rsidRPr="001F5B2C">
        <w:rPr>
          <w:rFonts w:ascii="Arial" w:hAnsi="Arial" w:cs="Arial"/>
          <w:sz w:val="22"/>
          <w:szCs w:val="22"/>
        </w:rPr>
        <w:t>Evaluating the vaccination program and infectious disease screening of staff and patients, including tuberculosis screening</w:t>
      </w:r>
    </w:p>
    <w:p w14:paraId="7B6B3B26"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Identifying infectious diseases and, in consult with the provider, appropriateness of therapy for the patient population</w:t>
      </w:r>
    </w:p>
    <w:p w14:paraId="5BC91CA9"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Providing educational information and programs on infectious disease/infection prevention and control for staff, patient population, and correctional staff per policy and contract</w:t>
      </w:r>
    </w:p>
    <w:p w14:paraId="4D5D62F9"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Investigating and reporting occupational exposures including bloodborne pathogens and communicable diseases including tuberculosis</w:t>
      </w:r>
    </w:p>
    <w:p w14:paraId="12AAD3A9" w14:textId="77777777" w:rsidR="00BF55C1" w:rsidRPr="001F5B2C" w:rsidRDefault="00BF55C1" w:rsidP="00A06939">
      <w:pPr>
        <w:pStyle w:val="CGTIMESWN"/>
        <w:widowControl w:val="0"/>
        <w:numPr>
          <w:ilvl w:val="0"/>
          <w:numId w:val="65"/>
        </w:numPr>
        <w:tabs>
          <w:tab w:val="clear" w:pos="1080"/>
        </w:tabs>
        <w:spacing w:after="60"/>
        <w:ind w:left="1440" w:right="-540"/>
        <w:rPr>
          <w:rFonts w:ascii="Arial" w:hAnsi="Arial" w:cs="Arial"/>
          <w:sz w:val="22"/>
          <w:szCs w:val="22"/>
        </w:rPr>
      </w:pPr>
      <w:r w:rsidRPr="001F5B2C">
        <w:rPr>
          <w:rFonts w:ascii="Arial" w:hAnsi="Arial" w:cs="Arial"/>
          <w:sz w:val="22"/>
          <w:szCs w:val="22"/>
        </w:rPr>
        <w:t>Reviewing and making proposals for site-specific updates or changes of infection prevention and control policies and procedures no less than annually</w:t>
      </w:r>
    </w:p>
    <w:p w14:paraId="3E86AEC5" w14:textId="77777777" w:rsidR="00BF55C1" w:rsidRPr="001F5B2C" w:rsidRDefault="00BF55C1" w:rsidP="00A06939">
      <w:pPr>
        <w:pStyle w:val="CGTIMESWN"/>
        <w:widowControl w:val="0"/>
        <w:numPr>
          <w:ilvl w:val="0"/>
          <w:numId w:val="65"/>
        </w:numPr>
        <w:tabs>
          <w:tab w:val="clear" w:pos="1080"/>
        </w:tabs>
        <w:spacing w:after="60"/>
        <w:ind w:left="1440" w:right="-180"/>
        <w:rPr>
          <w:rFonts w:ascii="Arial" w:hAnsi="Arial" w:cs="Arial"/>
          <w:sz w:val="22"/>
          <w:szCs w:val="22"/>
        </w:rPr>
      </w:pPr>
      <w:r w:rsidRPr="001F5B2C">
        <w:rPr>
          <w:rFonts w:ascii="Arial" w:hAnsi="Arial" w:cs="Arial"/>
          <w:sz w:val="22"/>
          <w:szCs w:val="22"/>
        </w:rPr>
        <w:t>Ensuring that reports from nursing, dental, and pharmacy regarding infectious waste disposal, sterilization and disinfection practices, etc. are accurate and current</w:t>
      </w:r>
    </w:p>
    <w:p w14:paraId="4FEB9422"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Reviewing reports and participating in regular inspections of the healthcare unit and isolation rooms including airborne infectious isolation rooms (if on site), and any areas as per contract</w:t>
      </w:r>
    </w:p>
    <w:p w14:paraId="1B9EAAA7"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Reviewing reports of inspections of the facility when requested</w:t>
      </w:r>
    </w:p>
    <w:p w14:paraId="31059B64"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 xml:space="preserve">Preparing infection control and infectious disease reports required by contract </w:t>
      </w:r>
    </w:p>
    <w:p w14:paraId="3F27132F"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 xml:space="preserve">Overseeing safer medical devices, personal protective equipment and other related products’ evaluation, selection and education </w:t>
      </w:r>
    </w:p>
    <w:p w14:paraId="5917D354"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Overseeing the exposure control program including, but not limited to, bloodborne pathogen training, respiratory protection program, hazardous communications, monitoring exposure incidents, and evaluation of incidents.</w:t>
      </w:r>
    </w:p>
    <w:p w14:paraId="021334E1"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Completing all infection control reports as required by contract and corporate requirements</w:t>
      </w:r>
    </w:p>
    <w:p w14:paraId="35E05CC7"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Participating and reporting infection control statistics and information at meetings (infection control committee, continuous quality improvement, medical administration-MAC, and any contract required meetings)</w:t>
      </w:r>
    </w:p>
    <w:p w14:paraId="7B540B3E" w14:textId="77777777" w:rsidR="00BF55C1" w:rsidRPr="001F5B2C" w:rsidRDefault="00BF55C1" w:rsidP="00A06939">
      <w:pPr>
        <w:pStyle w:val="CGTIMESWN"/>
        <w:widowControl w:val="0"/>
        <w:numPr>
          <w:ilvl w:val="0"/>
          <w:numId w:val="65"/>
        </w:numPr>
        <w:tabs>
          <w:tab w:val="clear" w:pos="1080"/>
        </w:tabs>
        <w:spacing w:after="60"/>
        <w:ind w:left="1440"/>
        <w:rPr>
          <w:rFonts w:ascii="Arial" w:hAnsi="Arial" w:cs="Arial"/>
          <w:sz w:val="22"/>
          <w:szCs w:val="22"/>
        </w:rPr>
      </w:pPr>
      <w:r w:rsidRPr="001F5B2C">
        <w:rPr>
          <w:rFonts w:ascii="Arial" w:hAnsi="Arial" w:cs="Arial"/>
          <w:sz w:val="22"/>
          <w:szCs w:val="22"/>
        </w:rPr>
        <w:t>Providing resources for infection prevention and control issues in the facility</w:t>
      </w:r>
    </w:p>
    <w:p w14:paraId="62404F45" w14:textId="77777777" w:rsidR="00BF55C1" w:rsidRPr="001F5B2C" w:rsidRDefault="00BF55C1" w:rsidP="00A06939">
      <w:pPr>
        <w:pStyle w:val="CGTIMESWN"/>
        <w:widowControl w:val="0"/>
        <w:numPr>
          <w:ilvl w:val="0"/>
          <w:numId w:val="65"/>
        </w:numPr>
        <w:tabs>
          <w:tab w:val="clear" w:pos="1080"/>
        </w:tabs>
        <w:spacing w:after="120"/>
        <w:ind w:left="1440"/>
        <w:rPr>
          <w:rFonts w:ascii="Arial" w:hAnsi="Arial" w:cs="Arial"/>
          <w:sz w:val="22"/>
          <w:szCs w:val="22"/>
        </w:rPr>
      </w:pPr>
      <w:r w:rsidRPr="001F5B2C">
        <w:rPr>
          <w:rFonts w:ascii="Arial" w:hAnsi="Arial" w:cs="Arial"/>
          <w:sz w:val="22"/>
          <w:szCs w:val="22"/>
        </w:rPr>
        <w:t>Any and all requirements as outlined in their job description</w:t>
      </w:r>
    </w:p>
    <w:p w14:paraId="582DECBF"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Infection prevention and control Committee membership will include at least the following:</w:t>
      </w:r>
    </w:p>
    <w:p w14:paraId="74E03DB1" w14:textId="77777777" w:rsidR="00BF55C1" w:rsidRPr="001F5B2C" w:rsidRDefault="00BF55C1" w:rsidP="00A06939">
      <w:pPr>
        <w:numPr>
          <w:ilvl w:val="2"/>
          <w:numId w:val="66"/>
        </w:numPr>
        <w:autoSpaceDE w:val="0"/>
        <w:autoSpaceDN w:val="0"/>
        <w:adjustRightInd w:val="0"/>
        <w:spacing w:after="60"/>
        <w:ind w:left="1440"/>
        <w:rPr>
          <w:rFonts w:ascii="Arial" w:hAnsi="Arial" w:cs="Arial"/>
          <w:szCs w:val="22"/>
        </w:rPr>
      </w:pPr>
      <w:r w:rsidRPr="001F5B2C">
        <w:rPr>
          <w:rFonts w:ascii="Arial" w:hAnsi="Arial" w:cs="Arial"/>
          <w:szCs w:val="22"/>
        </w:rPr>
        <w:t>Infection prevention and control nurse/coordinator or designee, chairperson</w:t>
      </w:r>
    </w:p>
    <w:p w14:paraId="59AB9521" w14:textId="77777777" w:rsidR="00BF55C1" w:rsidRPr="001F5B2C" w:rsidRDefault="00BF55C1" w:rsidP="00A06939">
      <w:pPr>
        <w:numPr>
          <w:ilvl w:val="2"/>
          <w:numId w:val="66"/>
        </w:numPr>
        <w:autoSpaceDE w:val="0"/>
        <w:autoSpaceDN w:val="0"/>
        <w:adjustRightInd w:val="0"/>
        <w:spacing w:after="60"/>
        <w:ind w:left="1440"/>
        <w:rPr>
          <w:rFonts w:ascii="Arial" w:hAnsi="Arial" w:cs="Arial"/>
          <w:szCs w:val="22"/>
        </w:rPr>
      </w:pPr>
      <w:r w:rsidRPr="001F5B2C">
        <w:rPr>
          <w:rFonts w:ascii="Arial" w:hAnsi="Arial" w:cs="Arial"/>
          <w:szCs w:val="22"/>
        </w:rPr>
        <w:t>Physician</w:t>
      </w:r>
    </w:p>
    <w:p w14:paraId="2684E722" w14:textId="77777777" w:rsidR="00BF55C1" w:rsidRPr="001F5B2C" w:rsidRDefault="00BF55C1" w:rsidP="00A06939">
      <w:pPr>
        <w:numPr>
          <w:ilvl w:val="2"/>
          <w:numId w:val="66"/>
        </w:numPr>
        <w:autoSpaceDE w:val="0"/>
        <w:autoSpaceDN w:val="0"/>
        <w:adjustRightInd w:val="0"/>
        <w:spacing w:after="60"/>
        <w:ind w:left="1440"/>
        <w:rPr>
          <w:rFonts w:ascii="Arial" w:hAnsi="Arial" w:cs="Arial"/>
          <w:szCs w:val="22"/>
        </w:rPr>
      </w:pPr>
      <w:r w:rsidRPr="001F5B2C">
        <w:rPr>
          <w:rFonts w:ascii="Arial" w:hAnsi="Arial" w:cs="Arial"/>
          <w:szCs w:val="22"/>
        </w:rPr>
        <w:t>Nursing, mental health, dental, pharmacy, and appropriate ancillary department representatives</w:t>
      </w:r>
    </w:p>
    <w:p w14:paraId="53A3DC84" w14:textId="77777777" w:rsidR="00BF55C1" w:rsidRPr="001F5B2C" w:rsidRDefault="00BF55C1" w:rsidP="00A06939">
      <w:pPr>
        <w:numPr>
          <w:ilvl w:val="2"/>
          <w:numId w:val="66"/>
        </w:numPr>
        <w:autoSpaceDE w:val="0"/>
        <w:autoSpaceDN w:val="0"/>
        <w:adjustRightInd w:val="0"/>
        <w:spacing w:after="60"/>
        <w:ind w:left="1440"/>
        <w:rPr>
          <w:rFonts w:ascii="Arial" w:hAnsi="Arial" w:cs="Arial"/>
          <w:szCs w:val="22"/>
        </w:rPr>
      </w:pPr>
      <w:r w:rsidRPr="001F5B2C">
        <w:rPr>
          <w:rFonts w:ascii="Arial" w:hAnsi="Arial" w:cs="Arial"/>
          <w:szCs w:val="22"/>
        </w:rPr>
        <w:t>Institutional safety and sanitation officer or designee assigned by institutional administration.</w:t>
      </w:r>
    </w:p>
    <w:p w14:paraId="504F93A3"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 xml:space="preserve">The infection prevention and control committee meets no less than quarterly and provides written reports to the continuous quality improvement (CQI) committee.  These meetings may be held in conjunction with CQI committee meetings.  Issues related to the security of the facility will be discussed in institutional administration meetings. </w:t>
      </w:r>
    </w:p>
    <w:p w14:paraId="17DFAC55"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 xml:space="preserve">A review of the infection prevention and control program is conducted annually to evaluate problem identification and resolution, trends, evaluate education programs presented to staff and patients, and to ensure compliance with the bloodborne pathogen exposure control and other staff programs including tuberculosis screening for employees and the incarcerated population. </w:t>
      </w:r>
    </w:p>
    <w:p w14:paraId="7AE303BB" w14:textId="77777777" w:rsidR="00BF55C1" w:rsidRPr="001F5B2C" w:rsidRDefault="00BF55C1" w:rsidP="00A06939">
      <w:pPr>
        <w:numPr>
          <w:ilvl w:val="0"/>
          <w:numId w:val="52"/>
        </w:numPr>
        <w:spacing w:after="120"/>
        <w:rPr>
          <w:rFonts w:ascii="Arial" w:hAnsi="Arial" w:cs="Arial"/>
          <w:szCs w:val="22"/>
        </w:rPr>
      </w:pPr>
      <w:r w:rsidRPr="001F5B2C">
        <w:rPr>
          <w:rFonts w:ascii="Arial" w:hAnsi="Arial" w:cs="Arial"/>
          <w:szCs w:val="22"/>
        </w:rPr>
        <w:t>The CQI committee is committed to evaluating, monitoring and improving all aspects of infection prevention and control in the healthcare unit and collaborating with facility administration and other departments within the facility to support infection control in the facility.</w:t>
      </w:r>
    </w:p>
    <w:p w14:paraId="72130861" w14:textId="77777777" w:rsidR="00BF55C1" w:rsidRPr="001F5B2C" w:rsidRDefault="00BF55C1" w:rsidP="00A06939">
      <w:pPr>
        <w:numPr>
          <w:ilvl w:val="0"/>
          <w:numId w:val="52"/>
        </w:numPr>
        <w:spacing w:after="120"/>
        <w:rPr>
          <w:rFonts w:ascii="Arial" w:hAnsi="Arial" w:cs="Arial"/>
          <w:sz w:val="20"/>
          <w:szCs w:val="22"/>
        </w:rPr>
      </w:pPr>
      <w:r w:rsidRPr="001F5B2C">
        <w:rPr>
          <w:rFonts w:ascii="Arial" w:hAnsi="Arial" w:cs="Arial"/>
          <w:szCs w:val="22"/>
        </w:rPr>
        <w:t>Monthly and annual reports and additional reports as identified will be submitted to the corporate infection prevention and control director</w:t>
      </w:r>
      <w:r w:rsidRPr="001F5B2C">
        <w:rPr>
          <w:rFonts w:ascii="Arial" w:hAnsi="Arial" w:cs="Arial"/>
          <w:sz w:val="20"/>
          <w:szCs w:val="22"/>
        </w:rPr>
        <w:t>.</w:t>
      </w:r>
    </w:p>
    <w:p w14:paraId="5F355D5C" w14:textId="77777777" w:rsidR="000F1362" w:rsidRPr="00CC4CF3" w:rsidRDefault="000F1362" w:rsidP="00BF55C1">
      <w:pPr>
        <w:pStyle w:val="Heading2"/>
        <w:spacing w:before="240" w:after="120"/>
        <w:rPr>
          <w:rFonts w:ascii="Arial" w:hAnsi="Arial" w:cs="Arial"/>
          <w:sz w:val="24"/>
        </w:rPr>
      </w:pPr>
      <w:r w:rsidRPr="00CC4CF3">
        <w:rPr>
          <w:rFonts w:ascii="Arial" w:hAnsi="Arial" w:cs="Arial"/>
          <w:sz w:val="24"/>
        </w:rPr>
        <w:t>Referenced Forms:</w:t>
      </w:r>
    </w:p>
    <w:sdt>
      <w:sdtPr>
        <w:rPr>
          <w:rStyle w:val="Style8"/>
          <w:sz w:val="24"/>
        </w:rPr>
        <w:id w:val="1980804333"/>
        <w:placeholder>
          <w:docPart w:val="62DD472DBAE94DCBB83FA3C948029ABC"/>
        </w:placeholder>
      </w:sdtPr>
      <w:sdtEndPr>
        <w:rPr>
          <w:rStyle w:val="DefaultParagraphFont"/>
          <w:rFonts w:ascii="CG Times" w:hAnsi="CG Times" w:cs="Arial"/>
        </w:rPr>
      </w:sdtEndPr>
      <w:sdtContent>
        <w:p w14:paraId="1D4B7076" w14:textId="77777777" w:rsidR="000F1362" w:rsidRPr="001F5B2C" w:rsidRDefault="00BF55C1" w:rsidP="000F1362">
          <w:pPr>
            <w:ind w:left="576"/>
            <w:rPr>
              <w:rFonts w:ascii="Arial" w:hAnsi="Arial" w:cs="Arial"/>
              <w:sz w:val="24"/>
            </w:rPr>
          </w:pPr>
          <w:r w:rsidRPr="001F5B2C">
            <w:rPr>
              <w:rFonts w:ascii="Arial" w:hAnsi="Arial" w:cs="Arial"/>
              <w:szCs w:val="22"/>
            </w:rPr>
            <w:t>IPC-001 Annual Approval Page</w:t>
          </w:r>
        </w:p>
      </w:sdtContent>
    </w:sdt>
    <w:p w14:paraId="722610C4" w14:textId="77777777" w:rsidR="000F1362" w:rsidRDefault="000F1362" w:rsidP="000F1362">
      <w:pPr>
        <w:pStyle w:val="Heading2"/>
        <w:spacing w:before="240" w:after="120"/>
        <w:rPr>
          <w:rFonts w:ascii="Arial" w:hAnsi="Arial" w:cs="Arial"/>
          <w:sz w:val="24"/>
        </w:rPr>
      </w:pPr>
      <w:r>
        <w:rPr>
          <w:rFonts w:ascii="Arial" w:hAnsi="Arial" w:cs="Arial"/>
          <w:sz w:val="24"/>
        </w:rPr>
        <w:t>Staff Training</w:t>
      </w:r>
      <w:r w:rsidRPr="007C59EA">
        <w:rPr>
          <w:rFonts w:ascii="Arial" w:hAnsi="Arial" w:cs="Arial"/>
          <w:sz w:val="24"/>
        </w:rPr>
        <w:t xml:space="preserve">: </w:t>
      </w:r>
      <w:r>
        <w:rPr>
          <w:rFonts w:ascii="Arial" w:hAnsi="Arial" w:cs="Arial"/>
          <w:sz w:val="24"/>
        </w:rPr>
        <w:tab/>
      </w:r>
    </w:p>
    <w:sdt>
      <w:sdtPr>
        <w:rPr>
          <w:rStyle w:val="Style8"/>
        </w:rPr>
        <w:id w:val="1255472282"/>
        <w:placeholder>
          <w:docPart w:val="19D1ABC4374A419FB3A0E558DA47EBFF"/>
        </w:placeholder>
        <w:showingPlcHdr/>
      </w:sdtPr>
      <w:sdtEndPr>
        <w:rPr>
          <w:rStyle w:val="DefaultParagraphFont"/>
          <w:rFonts w:ascii="CG Times" w:hAnsi="CG Times"/>
        </w:rPr>
      </w:sdtEndPr>
      <w:sdtContent>
        <w:p w14:paraId="395E2E5B" w14:textId="77777777" w:rsidR="000F1362" w:rsidRPr="007C59EA" w:rsidRDefault="000F1362" w:rsidP="000F1362">
          <w:pPr>
            <w:ind w:left="576"/>
          </w:pPr>
          <w:r w:rsidRPr="001F5B2C">
            <w:rPr>
              <w:rStyle w:val="PlaceholderText"/>
              <w:rFonts w:ascii="Arial" w:hAnsi="Arial" w:cs="Arial"/>
              <w:sz w:val="20"/>
            </w:rPr>
            <w:t>Click or tap here to enter text.</w:t>
          </w:r>
        </w:p>
      </w:sdtContent>
    </w:sdt>
    <w:p w14:paraId="6D253C56" w14:textId="77777777" w:rsidR="000F1362" w:rsidRPr="00CC4CF3" w:rsidRDefault="000F1362" w:rsidP="000F1362">
      <w:pPr>
        <w:pStyle w:val="Heading2"/>
        <w:spacing w:before="240" w:after="120"/>
        <w:rPr>
          <w:rFonts w:ascii="Arial" w:hAnsi="Arial" w:cs="Arial"/>
          <w:sz w:val="24"/>
        </w:rPr>
      </w:pPr>
      <w:r>
        <w:rPr>
          <w:rFonts w:ascii="Arial" w:hAnsi="Arial" w:cs="Arial"/>
          <w:sz w:val="24"/>
        </w:rPr>
        <w:t>Attachments/Resources</w:t>
      </w:r>
      <w:r w:rsidRPr="00CC4CF3">
        <w:rPr>
          <w:rFonts w:ascii="Arial" w:hAnsi="Arial" w:cs="Arial"/>
          <w:sz w:val="24"/>
        </w:rPr>
        <w:t>:</w:t>
      </w:r>
    </w:p>
    <w:p w14:paraId="4888A2EE" w14:textId="77777777" w:rsidR="000962A0" w:rsidRPr="00BF55C1" w:rsidRDefault="00192FDC" w:rsidP="00BF55C1">
      <w:pPr>
        <w:ind w:left="576"/>
        <w:rPr>
          <w:rFonts w:ascii="Arial" w:hAnsi="Arial" w:cs="Arial"/>
        </w:rPr>
      </w:pPr>
      <w:sdt>
        <w:sdtPr>
          <w:rPr>
            <w:rStyle w:val="Style8"/>
          </w:rPr>
          <w:id w:val="2039774793"/>
          <w:placeholder>
            <w:docPart w:val="3E1F6F6B28EB4364A34510649797FEE2"/>
          </w:placeholder>
          <w:showingPlcHdr/>
        </w:sdtPr>
        <w:sdtEndPr>
          <w:rPr>
            <w:rStyle w:val="DefaultParagraphFont"/>
            <w:rFonts w:ascii="CG Times" w:hAnsi="CG Times" w:cs="Arial"/>
          </w:rPr>
        </w:sdtEndPr>
        <w:sdtContent>
          <w:r w:rsidR="000F1362" w:rsidRPr="001F5B2C">
            <w:rPr>
              <w:rStyle w:val="PlaceholderText"/>
              <w:rFonts w:ascii="Arial" w:hAnsi="Arial" w:cs="Arial"/>
              <w:sz w:val="20"/>
            </w:rPr>
            <w:t>Click or tap here to enter text.</w:t>
          </w:r>
        </w:sdtContent>
      </w:sdt>
      <w:r w:rsidR="00613FD0">
        <w:tab/>
      </w:r>
    </w:p>
    <w:p w14:paraId="3CDF6FAF" w14:textId="77777777" w:rsidR="00BF55C1" w:rsidRPr="00CC4CF3" w:rsidRDefault="00BF55C1" w:rsidP="00BF55C1">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szCs w:val="22"/>
        </w:rPr>
        <w:id w:val="1670987742"/>
        <w:placeholder>
          <w:docPart w:val="F466BBBF107E48F1BA02ABE6D6D3DBF5"/>
        </w:placeholder>
      </w:sdtPr>
      <w:sdtEndPr>
        <w:rPr>
          <w:rStyle w:val="DefaultParagraphFont"/>
          <w:rFonts w:ascii="CG Times" w:hAnsi="CG Times" w:cs="Arial"/>
          <w:sz w:val="24"/>
        </w:rPr>
      </w:sdtEndPr>
      <w:sdtContent>
        <w:p w14:paraId="62CC63A4" w14:textId="77777777" w:rsidR="00BF55C1" w:rsidRPr="001F5B2C" w:rsidRDefault="00BF55C1" w:rsidP="00BF55C1">
          <w:pPr>
            <w:ind w:left="576"/>
            <w:rPr>
              <w:rStyle w:val="Style8"/>
              <w:szCs w:val="22"/>
            </w:rPr>
          </w:pPr>
          <w:r w:rsidRPr="001F5B2C">
            <w:rPr>
              <w:rStyle w:val="Style8"/>
              <w:szCs w:val="22"/>
            </w:rPr>
            <w:t>Originated 2016</w:t>
          </w:r>
        </w:p>
        <w:p w14:paraId="561766F7" w14:textId="77777777" w:rsidR="00BF55C1" w:rsidRPr="001F5B2C" w:rsidRDefault="00BF55C1" w:rsidP="00BF55C1">
          <w:pPr>
            <w:ind w:left="576"/>
            <w:rPr>
              <w:rStyle w:val="Style8"/>
              <w:szCs w:val="22"/>
            </w:rPr>
          </w:pPr>
          <w:r w:rsidRPr="001F5B2C">
            <w:rPr>
              <w:rStyle w:val="Style8"/>
              <w:szCs w:val="22"/>
            </w:rPr>
            <w:t>Revised June 2019</w:t>
          </w:r>
        </w:p>
        <w:p w14:paraId="5AD5EA25" w14:textId="77777777" w:rsidR="00BF55C1" w:rsidRPr="001F5B2C" w:rsidRDefault="00BF55C1" w:rsidP="00BF55C1">
          <w:pPr>
            <w:tabs>
              <w:tab w:val="left" w:pos="3030"/>
              <w:tab w:val="left" w:pos="3180"/>
            </w:tabs>
            <w:ind w:left="576"/>
            <w:rPr>
              <w:sz w:val="24"/>
            </w:rPr>
          </w:pPr>
          <w:r w:rsidRPr="001F5B2C">
            <w:rPr>
              <w:rStyle w:val="Style8"/>
              <w:szCs w:val="22"/>
            </w:rPr>
            <w:t>Revised December 2021</w:t>
          </w:r>
        </w:p>
      </w:sdtContent>
    </w:sdt>
    <w:p w14:paraId="5B84742B" w14:textId="77777777" w:rsidR="00613FD0" w:rsidRDefault="00613FD0" w:rsidP="00613FD0">
      <w:pPr>
        <w:tabs>
          <w:tab w:val="left" w:pos="3180"/>
        </w:tabs>
      </w:pPr>
    </w:p>
    <w:p w14:paraId="03697097" w14:textId="77777777" w:rsidR="00613FD0" w:rsidRDefault="00613FD0" w:rsidP="00613FD0">
      <w:pPr>
        <w:tabs>
          <w:tab w:val="left" w:pos="3180"/>
        </w:tabs>
      </w:pPr>
    </w:p>
    <w:p w14:paraId="7F10F198" w14:textId="77777777" w:rsidR="00613FD0" w:rsidRDefault="00613FD0" w:rsidP="00613FD0">
      <w:pPr>
        <w:tabs>
          <w:tab w:val="left" w:pos="3180"/>
        </w:tabs>
      </w:pPr>
    </w:p>
    <w:p w14:paraId="481162E2" w14:textId="77777777" w:rsidR="00613FD0" w:rsidRDefault="00613FD0" w:rsidP="00613FD0">
      <w:pPr>
        <w:tabs>
          <w:tab w:val="left" w:pos="3180"/>
        </w:tabs>
      </w:pPr>
    </w:p>
    <w:p w14:paraId="5E0B4BF2" w14:textId="77777777" w:rsidR="00613FD0" w:rsidRDefault="00613FD0" w:rsidP="00613FD0">
      <w:pPr>
        <w:tabs>
          <w:tab w:val="left" w:pos="3180"/>
        </w:tabs>
      </w:pPr>
    </w:p>
    <w:p w14:paraId="726D6691" w14:textId="77777777" w:rsidR="00613FD0" w:rsidRDefault="00613FD0" w:rsidP="00613FD0">
      <w:pPr>
        <w:tabs>
          <w:tab w:val="left" w:pos="3180"/>
        </w:tabs>
      </w:pPr>
    </w:p>
    <w:p w14:paraId="6A04B8D7" w14:textId="77777777" w:rsidR="00613FD0" w:rsidRDefault="00613FD0" w:rsidP="00613FD0">
      <w:pPr>
        <w:tabs>
          <w:tab w:val="left" w:pos="3180"/>
        </w:tabs>
      </w:pPr>
    </w:p>
    <w:p w14:paraId="52340D29" w14:textId="77777777" w:rsidR="00613FD0" w:rsidRDefault="00613FD0" w:rsidP="00613FD0">
      <w:pPr>
        <w:tabs>
          <w:tab w:val="left" w:pos="3180"/>
        </w:tabs>
      </w:pPr>
    </w:p>
    <w:p w14:paraId="31E9BDCE" w14:textId="77777777" w:rsidR="00613FD0" w:rsidRDefault="00613FD0" w:rsidP="00613FD0">
      <w:pPr>
        <w:tabs>
          <w:tab w:val="left" w:pos="3180"/>
        </w:tabs>
      </w:pPr>
    </w:p>
    <w:p w14:paraId="6F234E7E" w14:textId="77777777" w:rsidR="00613FD0" w:rsidRDefault="00613FD0" w:rsidP="00613FD0">
      <w:pPr>
        <w:tabs>
          <w:tab w:val="left" w:pos="3180"/>
        </w:tabs>
      </w:pPr>
    </w:p>
    <w:p w14:paraId="38871CA1" w14:textId="77777777" w:rsidR="000F1362" w:rsidRDefault="000F1362" w:rsidP="00613FD0">
      <w:pPr>
        <w:tabs>
          <w:tab w:val="left" w:pos="3180"/>
        </w:tabs>
      </w:pPr>
    </w:p>
    <w:p w14:paraId="326212D9" w14:textId="77777777" w:rsidR="000F1362" w:rsidRDefault="000F1362" w:rsidP="00613FD0">
      <w:pPr>
        <w:tabs>
          <w:tab w:val="left" w:pos="3180"/>
        </w:tabs>
      </w:pPr>
    </w:p>
    <w:p w14:paraId="7779D7CF" w14:textId="77777777" w:rsidR="000F1362" w:rsidRDefault="000F1362" w:rsidP="00613FD0">
      <w:pPr>
        <w:tabs>
          <w:tab w:val="left" w:pos="3180"/>
        </w:tabs>
      </w:pPr>
    </w:p>
    <w:p w14:paraId="18591D42" w14:textId="77777777" w:rsidR="000F1362" w:rsidRDefault="000F1362" w:rsidP="00613FD0">
      <w:pPr>
        <w:tabs>
          <w:tab w:val="left" w:pos="3180"/>
        </w:tabs>
      </w:pPr>
    </w:p>
    <w:p w14:paraId="2DC42699" w14:textId="77777777" w:rsidR="000F1362" w:rsidRDefault="000F1362" w:rsidP="00613FD0">
      <w:pPr>
        <w:tabs>
          <w:tab w:val="left" w:pos="3180"/>
        </w:tabs>
      </w:pPr>
    </w:p>
    <w:p w14:paraId="59098935" w14:textId="77777777" w:rsidR="000F1362" w:rsidRDefault="000F1362" w:rsidP="00613FD0">
      <w:pPr>
        <w:tabs>
          <w:tab w:val="left" w:pos="3180"/>
        </w:tabs>
      </w:pPr>
    </w:p>
    <w:p w14:paraId="65AD5A17" w14:textId="77777777" w:rsidR="000F1362" w:rsidRDefault="000F1362" w:rsidP="00613FD0">
      <w:pPr>
        <w:tabs>
          <w:tab w:val="left" w:pos="3180"/>
        </w:tabs>
        <w:sectPr w:rsidR="000F1362" w:rsidSect="000701FB">
          <w:headerReference w:type="default" r:id="rId21"/>
          <w:footerReference w:type="default" r:id="rId22"/>
          <w:pgSz w:w="12240" w:h="15840"/>
          <w:pgMar w:top="1440" w:right="1440" w:bottom="270" w:left="1440" w:header="720" w:footer="270" w:gutter="0"/>
          <w:cols w:space="720"/>
          <w:docGrid w:linePitch="360"/>
        </w:sectPr>
      </w:pPr>
    </w:p>
    <w:p w14:paraId="46661426" w14:textId="77777777" w:rsidR="000701FB" w:rsidRPr="00CC4CF3" w:rsidRDefault="000701FB" w:rsidP="00A06939">
      <w:pPr>
        <w:pStyle w:val="Heading1"/>
        <w:numPr>
          <w:ilvl w:val="0"/>
          <w:numId w:val="6"/>
        </w:numPr>
        <w:spacing w:before="120" w:after="120"/>
        <w:ind w:left="540"/>
        <w:rPr>
          <w:rFonts w:ascii="Arial" w:hAnsi="Arial" w:cs="Arial"/>
          <w:b/>
          <w:sz w:val="28"/>
        </w:rPr>
      </w:pPr>
      <w:r w:rsidRPr="00CC4CF3">
        <w:rPr>
          <w:rFonts w:ascii="Arial" w:hAnsi="Arial" w:cs="Arial"/>
          <w:b/>
          <w:sz w:val="28"/>
        </w:rPr>
        <w:t>Purpose</w:t>
      </w:r>
    </w:p>
    <w:sdt>
      <w:sdtPr>
        <w:rPr>
          <w:rStyle w:val="Style7"/>
          <w:rFonts w:cs="Arial"/>
          <w:szCs w:val="22"/>
        </w:rPr>
        <w:id w:val="-511997941"/>
        <w:placeholder>
          <w:docPart w:val="5398EC3DD38A46BE812958A30B5B4F29"/>
        </w:placeholder>
      </w:sdtPr>
      <w:sdtEndPr>
        <w:rPr>
          <w:rStyle w:val="DefaultParagraphFont"/>
          <w:rFonts w:ascii="CG Times" w:hAnsi="CG Times"/>
        </w:rPr>
      </w:sdtEndPr>
      <w:sdtContent>
        <w:p w14:paraId="551FCFF1" w14:textId="77777777" w:rsidR="000701FB" w:rsidRPr="001F5B2C" w:rsidRDefault="000701FB" w:rsidP="001C5152">
          <w:pPr>
            <w:ind w:left="540"/>
            <w:rPr>
              <w:szCs w:val="22"/>
            </w:rPr>
          </w:pPr>
          <w:r w:rsidRPr="001F5B2C">
            <w:rPr>
              <w:rStyle w:val="Style7"/>
              <w:rFonts w:cs="Arial"/>
              <w:szCs w:val="22"/>
            </w:rPr>
            <w:t>To provide relevant infection prevention and control information education for the promotion of healthy lifestyles for healthcare staff, patients, workers, and correctional staff</w:t>
          </w:r>
          <w:r w:rsidRPr="001F5B2C">
            <w:rPr>
              <w:szCs w:val="22"/>
            </w:rPr>
            <w:t>.</w:t>
          </w:r>
        </w:p>
      </w:sdtContent>
    </w:sdt>
    <w:p w14:paraId="40793E19" w14:textId="77777777" w:rsidR="000701FB" w:rsidRPr="00CC4CF3" w:rsidRDefault="000701FB" w:rsidP="00A06939">
      <w:pPr>
        <w:pStyle w:val="Heading1"/>
        <w:numPr>
          <w:ilvl w:val="0"/>
          <w:numId w:val="6"/>
        </w:numPr>
        <w:spacing w:before="240" w:after="120"/>
        <w:ind w:left="540"/>
        <w:rPr>
          <w:rFonts w:ascii="Arial" w:hAnsi="Arial" w:cs="Arial"/>
          <w:b/>
          <w:sz w:val="28"/>
        </w:rPr>
      </w:pPr>
      <w:r w:rsidRPr="00CC4CF3">
        <w:rPr>
          <w:rFonts w:ascii="Arial" w:hAnsi="Arial" w:cs="Arial"/>
          <w:b/>
          <w:sz w:val="28"/>
        </w:rPr>
        <w:t>Policy</w:t>
      </w:r>
    </w:p>
    <w:sdt>
      <w:sdtPr>
        <w:rPr>
          <w:rStyle w:val="Style8"/>
          <w:rFonts w:cs="Arial"/>
          <w:szCs w:val="22"/>
        </w:rPr>
        <w:id w:val="1827320515"/>
        <w:placeholder>
          <w:docPart w:val="720F96E10883477F93005CFF7ED812C4"/>
        </w:placeholder>
      </w:sdtPr>
      <w:sdtEndPr>
        <w:rPr>
          <w:rStyle w:val="DefaultParagraphFont"/>
          <w:rFonts w:ascii="CG Times" w:hAnsi="CG Times" w:cs="Times New Roman"/>
          <w:b/>
        </w:rPr>
      </w:sdtEndPr>
      <w:sdtContent>
        <w:p w14:paraId="06500DFE" w14:textId="77777777" w:rsidR="000701FB" w:rsidRPr="001F5B2C" w:rsidRDefault="000701FB" w:rsidP="001F5B2C">
          <w:pPr>
            <w:spacing w:after="120"/>
            <w:ind w:left="540"/>
            <w:rPr>
              <w:rStyle w:val="Style8"/>
              <w:rFonts w:cs="Arial"/>
              <w:szCs w:val="22"/>
            </w:rPr>
          </w:pPr>
          <w:r w:rsidRPr="001F5B2C">
            <w:rPr>
              <w:rStyle w:val="Style8"/>
              <w:rFonts w:cs="Arial"/>
              <w:szCs w:val="22"/>
            </w:rPr>
            <w:t xml:space="preserve">Education is important in identifying and preventing the transmission in infectious/communicable disease.  It is important that all parties have knowledge of and participate in the infection prevention and control program. Infection prevention and control is taught to the level and need of each category of participants.  </w:t>
          </w:r>
        </w:p>
        <w:p w14:paraId="483572A2" w14:textId="77777777" w:rsidR="000701FB" w:rsidRPr="001F5B2C" w:rsidRDefault="000701FB" w:rsidP="001F5B2C">
          <w:pPr>
            <w:spacing w:after="120"/>
            <w:ind w:left="540"/>
            <w:rPr>
              <w:rStyle w:val="Style8"/>
              <w:rFonts w:cs="Arial"/>
              <w:szCs w:val="22"/>
            </w:rPr>
          </w:pPr>
          <w:r w:rsidRPr="001F5B2C">
            <w:rPr>
              <w:rStyle w:val="Style8"/>
              <w:rFonts w:cs="Arial"/>
              <w:szCs w:val="22"/>
            </w:rPr>
            <w:t xml:space="preserve">Education includes but is not limited to: cough etiquette, basic hand washing, appropriate locations for eating and drinking, basic infection prevention and control information, the importance of reporting illnesses, exposure control plan, procedure for reporting exposures, use and testing for personal protective equipment, infectious disease </w:t>
          </w:r>
          <w:r w:rsidR="001C5152" w:rsidRPr="001F5B2C">
            <w:rPr>
              <w:rStyle w:val="Style8"/>
              <w:rFonts w:cs="Arial"/>
              <w:szCs w:val="22"/>
            </w:rPr>
            <w:t>precautions</w:t>
          </w:r>
          <w:r w:rsidRPr="001F5B2C">
            <w:rPr>
              <w:rStyle w:val="Style8"/>
              <w:rFonts w:cs="Arial"/>
              <w:szCs w:val="22"/>
            </w:rPr>
            <w:t>, immunizations, the importance of reporting illnesses, individual patient education for diagnosis treatment, with follow up directions, and additional information in the event of increased incidence of a specific disease</w:t>
          </w:r>
        </w:p>
        <w:p w14:paraId="457B94E1" w14:textId="77777777" w:rsidR="000701FB" w:rsidRPr="001F5B2C" w:rsidRDefault="000701FB" w:rsidP="001F5B2C">
          <w:pPr>
            <w:spacing w:after="120"/>
            <w:ind w:left="540"/>
            <w:rPr>
              <w:rFonts w:ascii="Arial" w:hAnsi="Arial" w:cs="Arial"/>
              <w:szCs w:val="22"/>
            </w:rPr>
          </w:pPr>
          <w:r w:rsidRPr="001F5B2C">
            <w:rPr>
              <w:rStyle w:val="Style8"/>
              <w:rFonts w:cs="Arial"/>
              <w:szCs w:val="22"/>
            </w:rPr>
            <w:t>The Program Director/Health Services Administrator or designee is responsible for ensuring that each category of employee is provided education.</w:t>
          </w:r>
        </w:p>
      </w:sdtContent>
    </w:sdt>
    <w:p w14:paraId="310B6863" w14:textId="77777777" w:rsidR="000701FB" w:rsidRPr="007C59EA" w:rsidRDefault="000701FB" w:rsidP="00A06939">
      <w:pPr>
        <w:pStyle w:val="Heading1"/>
        <w:numPr>
          <w:ilvl w:val="0"/>
          <w:numId w:val="6"/>
        </w:numPr>
        <w:spacing w:before="240" w:after="120"/>
        <w:ind w:left="540"/>
        <w:rPr>
          <w:rFonts w:ascii="Arial" w:hAnsi="Arial" w:cs="Arial"/>
          <w:b/>
          <w:sz w:val="28"/>
        </w:rPr>
      </w:pPr>
      <w:r w:rsidRPr="00CC4CF3">
        <w:rPr>
          <w:rFonts w:ascii="Arial" w:hAnsi="Arial" w:cs="Arial"/>
          <w:b/>
          <w:sz w:val="28"/>
        </w:rPr>
        <w:t>Procedure</w:t>
      </w:r>
      <w:r>
        <w:rPr>
          <w:rFonts w:ascii="Arial" w:hAnsi="Arial" w:cs="Arial"/>
          <w:b/>
          <w:sz w:val="28"/>
        </w:rPr>
        <w:t>s</w:t>
      </w:r>
    </w:p>
    <w:p w14:paraId="1DB05FFB" w14:textId="77777777" w:rsidR="000701FB" w:rsidRPr="001F5B2C" w:rsidRDefault="000701FB" w:rsidP="00A06939">
      <w:pPr>
        <w:pStyle w:val="ListParagraph"/>
        <w:numPr>
          <w:ilvl w:val="1"/>
          <w:numId w:val="13"/>
        </w:numPr>
        <w:overflowPunct w:val="0"/>
        <w:autoSpaceDE w:val="0"/>
        <w:autoSpaceDN w:val="0"/>
        <w:adjustRightInd w:val="0"/>
        <w:spacing w:after="60"/>
        <w:ind w:left="900"/>
        <w:textAlignment w:val="baseline"/>
        <w:rPr>
          <w:rFonts w:ascii="Arial" w:hAnsi="Arial" w:cs="Arial"/>
          <w:szCs w:val="22"/>
        </w:rPr>
      </w:pPr>
      <w:r w:rsidRPr="001F5B2C">
        <w:rPr>
          <w:rFonts w:ascii="Arial" w:hAnsi="Arial" w:cs="Arial"/>
          <w:szCs w:val="22"/>
        </w:rPr>
        <w:t>Healthcare Staff:</w:t>
      </w:r>
    </w:p>
    <w:p w14:paraId="125ED4A3" w14:textId="77777777" w:rsidR="000701FB" w:rsidRPr="001F5B2C" w:rsidRDefault="000701FB" w:rsidP="001F5B2C">
      <w:pPr>
        <w:overflowPunct w:val="0"/>
        <w:autoSpaceDE w:val="0"/>
        <w:autoSpaceDN w:val="0"/>
        <w:adjustRightInd w:val="0"/>
        <w:spacing w:after="120"/>
        <w:ind w:left="900"/>
        <w:textAlignment w:val="baseline"/>
        <w:rPr>
          <w:rFonts w:ascii="Arial" w:hAnsi="Arial" w:cs="Arial"/>
          <w:szCs w:val="22"/>
        </w:rPr>
      </w:pPr>
      <w:r w:rsidRPr="001F5B2C">
        <w:rPr>
          <w:rFonts w:ascii="Arial" w:hAnsi="Arial" w:cs="Arial"/>
          <w:szCs w:val="22"/>
        </w:rPr>
        <w:t xml:space="preserve">The Program Director/Health Services Administrator is responsible for ensuring that  each healthcare staff member who has been identified as at risk for occupational exposure due to job duties receives training in infection control and the Bloodborne Pathogen Exposure Control Plan at the time of hire prior to duty assignment, annually thereafter, and when procedures change.   </w:t>
      </w:r>
    </w:p>
    <w:p w14:paraId="5B102A62" w14:textId="77777777" w:rsidR="000701FB" w:rsidRPr="001F5B2C" w:rsidRDefault="000701FB" w:rsidP="00A06939">
      <w:pPr>
        <w:pStyle w:val="ListParagraph"/>
        <w:numPr>
          <w:ilvl w:val="0"/>
          <w:numId w:val="4"/>
        </w:numPr>
        <w:overflowPunct w:val="0"/>
        <w:autoSpaceDE w:val="0"/>
        <w:autoSpaceDN w:val="0"/>
        <w:adjustRightInd w:val="0"/>
        <w:spacing w:after="120"/>
        <w:ind w:left="1440"/>
        <w:contextualSpacing w:val="0"/>
        <w:textAlignment w:val="baseline"/>
        <w:rPr>
          <w:rFonts w:ascii="Arial" w:hAnsi="Arial" w:cs="Arial"/>
          <w:szCs w:val="22"/>
        </w:rPr>
      </w:pPr>
      <w:r w:rsidRPr="001F5B2C">
        <w:rPr>
          <w:rFonts w:ascii="Arial" w:hAnsi="Arial" w:cs="Arial"/>
          <w:szCs w:val="22"/>
        </w:rPr>
        <w:t>Educational programs relating to the Infection Prevention and Control Program and the Bloodborne Pathogens Exposure Control Plan are provided to healthcare staff during working hours when possible at no cost to the staff.</w:t>
      </w:r>
    </w:p>
    <w:p w14:paraId="1636E226" w14:textId="77777777" w:rsidR="000701FB" w:rsidRPr="001F5B2C" w:rsidRDefault="000701FB" w:rsidP="00A06939">
      <w:pPr>
        <w:pStyle w:val="ListParagraph"/>
        <w:numPr>
          <w:ilvl w:val="0"/>
          <w:numId w:val="4"/>
        </w:numPr>
        <w:overflowPunct w:val="0"/>
        <w:autoSpaceDE w:val="0"/>
        <w:autoSpaceDN w:val="0"/>
        <w:adjustRightInd w:val="0"/>
        <w:spacing w:after="120"/>
        <w:ind w:left="1440"/>
        <w:contextualSpacing w:val="0"/>
        <w:textAlignment w:val="baseline"/>
        <w:rPr>
          <w:rFonts w:ascii="Arial" w:hAnsi="Arial" w:cs="Arial"/>
          <w:szCs w:val="22"/>
        </w:rPr>
      </w:pPr>
      <w:r w:rsidRPr="001F5B2C">
        <w:rPr>
          <w:rFonts w:ascii="Arial" w:hAnsi="Arial" w:cs="Arial"/>
          <w:szCs w:val="22"/>
        </w:rPr>
        <w:t xml:space="preserve">The staff have the opportunity to ask questions and have answers provided by knowledgeable staff. </w:t>
      </w:r>
    </w:p>
    <w:p w14:paraId="528E7889" w14:textId="77777777" w:rsidR="000701FB" w:rsidRPr="001F5B2C" w:rsidRDefault="000701FB" w:rsidP="00A06939">
      <w:pPr>
        <w:pStyle w:val="ListParagraph"/>
        <w:numPr>
          <w:ilvl w:val="0"/>
          <w:numId w:val="4"/>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Initial orientation includes but is not limited to the following:</w:t>
      </w:r>
    </w:p>
    <w:p w14:paraId="3EB30A78" w14:textId="77777777" w:rsidR="000701FB" w:rsidRPr="001F5B2C" w:rsidRDefault="000701FB" w:rsidP="00A06939">
      <w:pPr>
        <w:pStyle w:val="ListParagraph"/>
        <w:numPr>
          <w:ilvl w:val="0"/>
          <w:numId w:val="5"/>
        </w:numPr>
        <w:overflowPunct w:val="0"/>
        <w:autoSpaceDE w:val="0"/>
        <w:autoSpaceDN w:val="0"/>
        <w:adjustRightInd w:val="0"/>
        <w:spacing w:after="60"/>
        <w:ind w:left="2160"/>
        <w:textAlignment w:val="baseline"/>
        <w:rPr>
          <w:rFonts w:ascii="Arial" w:hAnsi="Arial" w:cs="Arial"/>
          <w:szCs w:val="22"/>
        </w:rPr>
      </w:pPr>
      <w:r w:rsidRPr="001F5B2C">
        <w:rPr>
          <w:rFonts w:ascii="Arial" w:hAnsi="Arial" w:cs="Arial"/>
          <w:szCs w:val="22"/>
        </w:rPr>
        <w:t>Review and location of the Infection Prevention and Control Manual and the Centurion Exposure Control Plan including exposure to bloodbo</w:t>
      </w:r>
      <w:r w:rsidR="001F5B2C" w:rsidRPr="001F5B2C">
        <w:rPr>
          <w:rFonts w:ascii="Arial" w:hAnsi="Arial" w:cs="Arial"/>
          <w:szCs w:val="22"/>
        </w:rPr>
        <w:t>r</w:t>
      </w:r>
      <w:r w:rsidRPr="001F5B2C">
        <w:rPr>
          <w:rFonts w:ascii="Arial" w:hAnsi="Arial" w:cs="Arial"/>
          <w:szCs w:val="22"/>
        </w:rPr>
        <w:t>ne pathogens</w:t>
      </w:r>
    </w:p>
    <w:p w14:paraId="75A56A3E" w14:textId="77777777" w:rsidR="000701FB" w:rsidRPr="001F5B2C" w:rsidRDefault="000701FB" w:rsidP="00A06939">
      <w:pPr>
        <w:pStyle w:val="ListParagraph"/>
        <w:numPr>
          <w:ilvl w:val="0"/>
          <w:numId w:val="5"/>
        </w:numPr>
        <w:overflowPunct w:val="0"/>
        <w:autoSpaceDE w:val="0"/>
        <w:autoSpaceDN w:val="0"/>
        <w:adjustRightInd w:val="0"/>
        <w:spacing w:after="60"/>
        <w:ind w:left="2160"/>
        <w:textAlignment w:val="baseline"/>
        <w:rPr>
          <w:rFonts w:ascii="Arial" w:hAnsi="Arial" w:cs="Arial"/>
          <w:szCs w:val="22"/>
        </w:rPr>
      </w:pPr>
      <w:r w:rsidRPr="001F5B2C">
        <w:rPr>
          <w:rFonts w:ascii="Arial" w:hAnsi="Arial" w:cs="Arial"/>
          <w:szCs w:val="22"/>
        </w:rPr>
        <w:t xml:space="preserve">Standard precautions </w:t>
      </w:r>
    </w:p>
    <w:p w14:paraId="65E9C5C1" w14:textId="77777777" w:rsidR="000701FB" w:rsidRPr="001F5B2C" w:rsidRDefault="000701FB" w:rsidP="00A06939">
      <w:pPr>
        <w:pStyle w:val="ListParagraph"/>
        <w:numPr>
          <w:ilvl w:val="0"/>
          <w:numId w:val="5"/>
        </w:numPr>
        <w:overflowPunct w:val="0"/>
        <w:autoSpaceDE w:val="0"/>
        <w:autoSpaceDN w:val="0"/>
        <w:adjustRightInd w:val="0"/>
        <w:spacing w:after="60"/>
        <w:ind w:left="2160"/>
        <w:textAlignment w:val="baseline"/>
        <w:rPr>
          <w:rFonts w:ascii="Arial" w:hAnsi="Arial" w:cs="Arial"/>
          <w:szCs w:val="22"/>
        </w:rPr>
      </w:pPr>
      <w:r w:rsidRPr="001F5B2C">
        <w:rPr>
          <w:rFonts w:ascii="Arial" w:hAnsi="Arial" w:cs="Arial"/>
          <w:szCs w:val="22"/>
        </w:rPr>
        <w:t>Universal blood and body fluid precautions</w:t>
      </w:r>
    </w:p>
    <w:p w14:paraId="5454796B"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Transmission-based precautions </w:t>
      </w:r>
    </w:p>
    <w:p w14:paraId="47C2E4D3"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Isolation precautions</w:t>
      </w:r>
    </w:p>
    <w:p w14:paraId="1AD13C29"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Personal protective equipment location and use, proper </w:t>
      </w:r>
      <w:r w:rsidR="00C53B10" w:rsidRPr="001F5B2C">
        <w:rPr>
          <w:rFonts w:ascii="Arial" w:hAnsi="Arial" w:cs="Arial"/>
          <w:szCs w:val="22"/>
        </w:rPr>
        <w:t>donning</w:t>
      </w:r>
      <w:r w:rsidRPr="001F5B2C">
        <w:rPr>
          <w:rFonts w:ascii="Arial" w:hAnsi="Arial" w:cs="Arial"/>
          <w:szCs w:val="22"/>
        </w:rPr>
        <w:t xml:space="preserve"> and doffing</w:t>
      </w:r>
    </w:p>
    <w:p w14:paraId="67FDABA3"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N95 fit testing (including initial medical evaluation)</w:t>
      </w:r>
    </w:p>
    <w:p w14:paraId="09AE75A5"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Use of safety devices</w:t>
      </w:r>
    </w:p>
    <w:p w14:paraId="04E3DDDD"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Bloodborne pathogens information as outlined in the Bloodborne Pathogens Exposure Control Plan</w:t>
      </w:r>
    </w:p>
    <w:p w14:paraId="34C30D20"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Respiratory protection plan  </w:t>
      </w:r>
    </w:p>
    <w:p w14:paraId="39DB540D"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Hazard Communication</w:t>
      </w:r>
    </w:p>
    <w:p w14:paraId="2E343EE1"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Tuberculosis management </w:t>
      </w:r>
    </w:p>
    <w:p w14:paraId="255D1482"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Communicable diseases overview (including ectoparasites, MRSA, influenza, and common communicable diseases seen in corrections)</w:t>
      </w:r>
    </w:p>
    <w:p w14:paraId="7EE87FBC"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Definitions and disposal of regulated/biohazardous waste</w:t>
      </w:r>
    </w:p>
    <w:p w14:paraId="38795E90"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Disinfection/sterilization procedures</w:t>
      </w:r>
    </w:p>
    <w:p w14:paraId="232D792E"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Staff health programs: hepatitis B vaccination and post-vaccination antibody testing; tuberculosis screening and skin testing; and post-exposure to communicable diseases procedures including bloodborne pathogen post-exposure</w:t>
      </w:r>
    </w:p>
    <w:p w14:paraId="228E9C66" w14:textId="77777777" w:rsidR="000701FB" w:rsidRPr="001F5B2C" w:rsidRDefault="000701FB" w:rsidP="00A06939">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Annual infection control education the review of infection control program and additional updates on policy, procedure, or supplies:</w:t>
      </w:r>
    </w:p>
    <w:p w14:paraId="5412C1DB" w14:textId="77777777" w:rsidR="000701FB" w:rsidRPr="001F5B2C" w:rsidRDefault="000701FB" w:rsidP="00A06939">
      <w:pPr>
        <w:pStyle w:val="ListParagraph"/>
        <w:numPr>
          <w:ilvl w:val="1"/>
          <w:numId w:val="7"/>
        </w:numPr>
        <w:overflowPunct w:val="0"/>
        <w:autoSpaceDE w:val="0"/>
        <w:autoSpaceDN w:val="0"/>
        <w:adjustRightInd w:val="0"/>
        <w:spacing w:after="60"/>
        <w:ind w:left="2880"/>
        <w:contextualSpacing w:val="0"/>
        <w:textAlignment w:val="baseline"/>
        <w:rPr>
          <w:rFonts w:ascii="Arial" w:hAnsi="Arial" w:cs="Arial"/>
          <w:szCs w:val="22"/>
        </w:rPr>
      </w:pPr>
      <w:r w:rsidRPr="001F5B2C">
        <w:rPr>
          <w:rFonts w:ascii="Arial" w:hAnsi="Arial" w:cs="Arial"/>
          <w:szCs w:val="22"/>
        </w:rPr>
        <w:t>Additional education for:</w:t>
      </w:r>
      <w:r w:rsidR="00C53B10" w:rsidRPr="001F5B2C">
        <w:rPr>
          <w:rFonts w:ascii="Arial" w:hAnsi="Arial" w:cs="Arial"/>
          <w:szCs w:val="22"/>
        </w:rPr>
        <w:t xml:space="preserve"> </w:t>
      </w:r>
      <w:r w:rsidRPr="001F5B2C">
        <w:rPr>
          <w:rFonts w:ascii="Arial" w:hAnsi="Arial" w:cs="Arial"/>
          <w:szCs w:val="22"/>
        </w:rPr>
        <w:t>Any changes in infection control policies and procedures</w:t>
      </w:r>
    </w:p>
    <w:p w14:paraId="6EA3CF5D" w14:textId="77777777" w:rsidR="000701FB" w:rsidRPr="001F5B2C" w:rsidRDefault="000701FB" w:rsidP="00A06939">
      <w:pPr>
        <w:pStyle w:val="ListParagraph"/>
        <w:numPr>
          <w:ilvl w:val="1"/>
          <w:numId w:val="7"/>
        </w:numPr>
        <w:overflowPunct w:val="0"/>
        <w:autoSpaceDE w:val="0"/>
        <w:autoSpaceDN w:val="0"/>
        <w:adjustRightInd w:val="0"/>
        <w:spacing w:after="60"/>
        <w:ind w:left="2880"/>
        <w:contextualSpacing w:val="0"/>
        <w:textAlignment w:val="baseline"/>
        <w:rPr>
          <w:rFonts w:ascii="Arial" w:hAnsi="Arial" w:cs="Arial"/>
          <w:szCs w:val="22"/>
        </w:rPr>
      </w:pPr>
      <w:r w:rsidRPr="001F5B2C">
        <w:rPr>
          <w:rFonts w:ascii="Arial" w:hAnsi="Arial" w:cs="Arial"/>
          <w:szCs w:val="22"/>
        </w:rPr>
        <w:t>Implementation of and use of new PPE or safety devices</w:t>
      </w:r>
    </w:p>
    <w:p w14:paraId="1D5716B4" w14:textId="77777777" w:rsidR="000701FB" w:rsidRPr="001F5B2C" w:rsidRDefault="000701FB" w:rsidP="00A06939">
      <w:pPr>
        <w:pStyle w:val="ListParagraph"/>
        <w:numPr>
          <w:ilvl w:val="1"/>
          <w:numId w:val="7"/>
        </w:numPr>
        <w:overflowPunct w:val="0"/>
        <w:autoSpaceDE w:val="0"/>
        <w:autoSpaceDN w:val="0"/>
        <w:adjustRightInd w:val="0"/>
        <w:spacing w:after="60"/>
        <w:ind w:left="2880"/>
        <w:contextualSpacing w:val="0"/>
        <w:textAlignment w:val="baseline"/>
        <w:rPr>
          <w:rFonts w:ascii="Arial" w:hAnsi="Arial" w:cs="Arial"/>
          <w:szCs w:val="22"/>
        </w:rPr>
      </w:pPr>
      <w:r w:rsidRPr="001F5B2C">
        <w:rPr>
          <w:rFonts w:ascii="Arial" w:hAnsi="Arial" w:cs="Arial"/>
          <w:szCs w:val="22"/>
        </w:rPr>
        <w:t xml:space="preserve">Review of </w:t>
      </w:r>
      <w:r w:rsidR="00C53B10" w:rsidRPr="001F5B2C">
        <w:rPr>
          <w:rFonts w:ascii="Arial" w:hAnsi="Arial" w:cs="Arial"/>
          <w:szCs w:val="22"/>
        </w:rPr>
        <w:t>exposure</w:t>
      </w:r>
      <w:r w:rsidRPr="001F5B2C">
        <w:rPr>
          <w:rFonts w:ascii="Arial" w:hAnsi="Arial" w:cs="Arial"/>
          <w:szCs w:val="22"/>
        </w:rPr>
        <w:t xml:space="preserve"> control plan including bloodborne pathogens exposure </w:t>
      </w:r>
    </w:p>
    <w:p w14:paraId="310EAADE" w14:textId="77777777" w:rsidR="000701FB" w:rsidRPr="001F5B2C" w:rsidRDefault="000701FB" w:rsidP="00A06939">
      <w:pPr>
        <w:pStyle w:val="ListParagraph"/>
        <w:numPr>
          <w:ilvl w:val="1"/>
          <w:numId w:val="7"/>
        </w:numPr>
        <w:overflowPunct w:val="0"/>
        <w:autoSpaceDE w:val="0"/>
        <w:autoSpaceDN w:val="0"/>
        <w:adjustRightInd w:val="0"/>
        <w:spacing w:after="60"/>
        <w:ind w:left="2880"/>
        <w:contextualSpacing w:val="0"/>
        <w:textAlignment w:val="baseline"/>
        <w:rPr>
          <w:rFonts w:ascii="Arial" w:hAnsi="Arial" w:cs="Arial"/>
          <w:szCs w:val="22"/>
        </w:rPr>
      </w:pPr>
      <w:r w:rsidRPr="001F5B2C">
        <w:rPr>
          <w:rFonts w:ascii="Arial" w:hAnsi="Arial" w:cs="Arial"/>
          <w:szCs w:val="22"/>
        </w:rPr>
        <w:t xml:space="preserve">Review of tuberculosis and the respiratory protection plan </w:t>
      </w:r>
    </w:p>
    <w:p w14:paraId="00209B2F" w14:textId="38C005CF" w:rsidR="000701FB" w:rsidRPr="005E0F26" w:rsidRDefault="000701FB" w:rsidP="005E0F26">
      <w:pPr>
        <w:pStyle w:val="ListParagraph"/>
        <w:numPr>
          <w:ilvl w:val="0"/>
          <w:numId w:val="5"/>
        </w:numPr>
        <w:overflowPunct w:val="0"/>
        <w:autoSpaceDE w:val="0"/>
        <w:autoSpaceDN w:val="0"/>
        <w:adjustRightInd w:val="0"/>
        <w:spacing w:after="60"/>
        <w:ind w:left="2160"/>
        <w:contextualSpacing w:val="0"/>
        <w:textAlignment w:val="baseline"/>
        <w:rPr>
          <w:rFonts w:ascii="Arial" w:hAnsi="Arial" w:cs="Arial"/>
          <w:szCs w:val="22"/>
        </w:rPr>
      </w:pPr>
      <w:r w:rsidRPr="005E0F26">
        <w:rPr>
          <w:rFonts w:ascii="Arial" w:hAnsi="Arial" w:cs="Arial"/>
          <w:szCs w:val="22"/>
        </w:rPr>
        <w:t>Other important or emerging issues (MRSA, influenza, outbreaks, epidemics and pandemics)</w:t>
      </w:r>
    </w:p>
    <w:p w14:paraId="7DEE01EF" w14:textId="77777777" w:rsidR="000701FB" w:rsidRPr="001F5B2C" w:rsidRDefault="000701FB" w:rsidP="00A06939">
      <w:pPr>
        <w:pStyle w:val="ListParagraph"/>
        <w:numPr>
          <w:ilvl w:val="0"/>
          <w:numId w:val="5"/>
        </w:numPr>
        <w:overflowPunct w:val="0"/>
        <w:autoSpaceDE w:val="0"/>
        <w:autoSpaceDN w:val="0"/>
        <w:adjustRightInd w:val="0"/>
        <w:spacing w:after="120"/>
        <w:ind w:left="2160"/>
        <w:contextualSpacing w:val="0"/>
        <w:textAlignment w:val="baseline"/>
        <w:rPr>
          <w:rFonts w:ascii="Arial" w:hAnsi="Arial" w:cs="Arial"/>
          <w:szCs w:val="22"/>
        </w:rPr>
      </w:pPr>
      <w:r w:rsidRPr="001F5B2C">
        <w:rPr>
          <w:rFonts w:ascii="Arial" w:hAnsi="Arial" w:cs="Arial"/>
          <w:szCs w:val="22"/>
        </w:rPr>
        <w:t>Education is provided at the time of changes in policies, procedures and equipment and when safety devices are implemented.</w:t>
      </w:r>
    </w:p>
    <w:p w14:paraId="2ECD1FF1" w14:textId="77777777" w:rsidR="000701FB" w:rsidRPr="001F5B2C" w:rsidRDefault="000701FB" w:rsidP="00A06939">
      <w:pPr>
        <w:pStyle w:val="ListParagraph"/>
        <w:numPr>
          <w:ilvl w:val="0"/>
          <w:numId w:val="4"/>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Training records are completed for each educational session and are maintained for</w:t>
      </w:r>
      <w:r w:rsidR="00C53B10" w:rsidRPr="001F5B2C">
        <w:rPr>
          <w:rFonts w:ascii="Arial" w:hAnsi="Arial" w:cs="Arial"/>
          <w:szCs w:val="22"/>
        </w:rPr>
        <w:t xml:space="preserve"> </w:t>
      </w:r>
      <w:r w:rsidRPr="001F5B2C">
        <w:rPr>
          <w:rFonts w:ascii="Arial" w:hAnsi="Arial" w:cs="Arial"/>
          <w:szCs w:val="22"/>
        </w:rPr>
        <w:t>three years from the date of training.  Training records include:</w:t>
      </w:r>
    </w:p>
    <w:p w14:paraId="0E4F3AFE" w14:textId="77777777" w:rsidR="000701FB" w:rsidRPr="001F5B2C" w:rsidRDefault="000701FB" w:rsidP="00A06939">
      <w:pPr>
        <w:pStyle w:val="ListParagraph"/>
        <w:numPr>
          <w:ilvl w:val="0"/>
          <w:numId w:val="8"/>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Date of the training sessions</w:t>
      </w:r>
    </w:p>
    <w:p w14:paraId="1096DEF8" w14:textId="77777777" w:rsidR="000701FB" w:rsidRPr="001F5B2C" w:rsidRDefault="000701FB" w:rsidP="00A06939">
      <w:pPr>
        <w:pStyle w:val="ListParagraph"/>
        <w:numPr>
          <w:ilvl w:val="0"/>
          <w:numId w:val="8"/>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Content or summary of the training sessions</w:t>
      </w:r>
    </w:p>
    <w:p w14:paraId="06F48885" w14:textId="77777777" w:rsidR="000701FB" w:rsidRPr="001F5B2C" w:rsidRDefault="000701FB" w:rsidP="00A06939">
      <w:pPr>
        <w:pStyle w:val="ListParagraph"/>
        <w:numPr>
          <w:ilvl w:val="0"/>
          <w:numId w:val="8"/>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Name and qualifications of person(s) conducting the training</w:t>
      </w:r>
    </w:p>
    <w:p w14:paraId="6E26012C" w14:textId="77777777" w:rsidR="000701FB" w:rsidRPr="001F5B2C" w:rsidRDefault="000701FB" w:rsidP="00A06939">
      <w:pPr>
        <w:pStyle w:val="ListParagraph"/>
        <w:numPr>
          <w:ilvl w:val="0"/>
          <w:numId w:val="8"/>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Names and job titles of all staff attending the training sessions</w:t>
      </w:r>
    </w:p>
    <w:p w14:paraId="4307F14A" w14:textId="77777777" w:rsidR="000701FB" w:rsidRPr="001F5B2C" w:rsidRDefault="000701FB" w:rsidP="00A06939">
      <w:pPr>
        <w:pStyle w:val="ListParagraph"/>
        <w:numPr>
          <w:ilvl w:val="0"/>
          <w:numId w:val="4"/>
        </w:numPr>
        <w:overflowPunct w:val="0"/>
        <w:autoSpaceDE w:val="0"/>
        <w:autoSpaceDN w:val="0"/>
        <w:adjustRightInd w:val="0"/>
        <w:spacing w:after="120"/>
        <w:ind w:left="1440"/>
        <w:contextualSpacing w:val="0"/>
        <w:textAlignment w:val="baseline"/>
        <w:rPr>
          <w:rFonts w:ascii="Arial" w:hAnsi="Arial" w:cs="Arial"/>
          <w:szCs w:val="22"/>
        </w:rPr>
      </w:pPr>
      <w:r w:rsidRPr="001F5B2C">
        <w:rPr>
          <w:rFonts w:ascii="Arial" w:hAnsi="Arial" w:cs="Arial"/>
          <w:szCs w:val="22"/>
        </w:rPr>
        <w:t>Healthcare staff are given the opportunity to provide input on infection-related issues including but not limited to bloodborne pathogens, tuberculosis, safety devices, and personal protective equipment at each staff meeting.  Bloodborne pathogen exposures, tuberculosis exposures, and other communicable disease exposures are discussed.  The staff have the opportunity to try and evaluate safety devices.  Notes from staff input and discussions and infection prevention and control education are maintained in staff meeting minutes.</w:t>
      </w:r>
    </w:p>
    <w:p w14:paraId="22C08AE9" w14:textId="77777777" w:rsidR="000701FB" w:rsidRPr="001F5B2C" w:rsidRDefault="000701FB" w:rsidP="00A06939">
      <w:pPr>
        <w:pStyle w:val="ListParagraph"/>
        <w:numPr>
          <w:ilvl w:val="1"/>
          <w:numId w:val="13"/>
        </w:numPr>
        <w:overflowPunct w:val="0"/>
        <w:autoSpaceDE w:val="0"/>
        <w:autoSpaceDN w:val="0"/>
        <w:adjustRightInd w:val="0"/>
        <w:spacing w:after="60"/>
        <w:ind w:left="900"/>
        <w:contextualSpacing w:val="0"/>
        <w:textAlignment w:val="baseline"/>
        <w:rPr>
          <w:rFonts w:ascii="Arial" w:hAnsi="Arial" w:cs="Arial"/>
          <w:szCs w:val="22"/>
        </w:rPr>
      </w:pPr>
      <w:r w:rsidRPr="001F5B2C">
        <w:rPr>
          <w:rFonts w:ascii="Arial" w:hAnsi="Arial" w:cs="Arial"/>
          <w:szCs w:val="22"/>
        </w:rPr>
        <w:t xml:space="preserve">Patient and worker education/training may include: </w:t>
      </w:r>
      <w:r w:rsidRPr="001F5B2C">
        <w:rPr>
          <w:rFonts w:ascii="Arial" w:hAnsi="Arial" w:cs="Arial"/>
          <w:szCs w:val="22"/>
        </w:rPr>
        <w:tab/>
      </w:r>
    </w:p>
    <w:p w14:paraId="4F9DDD1E" w14:textId="77777777" w:rsidR="000701FB" w:rsidRPr="001F5B2C" w:rsidRDefault="000701FB" w:rsidP="00A06939">
      <w:pPr>
        <w:pStyle w:val="ListParagraph"/>
        <w:numPr>
          <w:ilvl w:val="1"/>
          <w:numId w:val="9"/>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 xml:space="preserve">Individual health education and self-care for their health conditions </w:t>
      </w:r>
    </w:p>
    <w:p w14:paraId="7638A4E2" w14:textId="77777777" w:rsidR="000701FB" w:rsidRPr="001F5B2C" w:rsidRDefault="000701FB" w:rsidP="00A06939">
      <w:pPr>
        <w:pStyle w:val="ListParagraph"/>
        <w:numPr>
          <w:ilvl w:val="1"/>
          <w:numId w:val="9"/>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Common infections and diseases as appropriate</w:t>
      </w:r>
    </w:p>
    <w:p w14:paraId="761A5BE6" w14:textId="77777777" w:rsidR="000701FB" w:rsidRPr="001F5B2C" w:rsidRDefault="000701FB" w:rsidP="00A06939">
      <w:pPr>
        <w:pStyle w:val="ListParagraph"/>
        <w:numPr>
          <w:ilvl w:val="1"/>
          <w:numId w:val="9"/>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 xml:space="preserve">Infection prevention, including personal hygiene, immunizations, and reporting of possible infectious diseases </w:t>
      </w:r>
    </w:p>
    <w:p w14:paraId="6C4472AD" w14:textId="77777777" w:rsidR="000701FB" w:rsidRPr="001F5B2C" w:rsidRDefault="000701FB" w:rsidP="00A06939">
      <w:pPr>
        <w:pStyle w:val="ListParagraph"/>
        <w:numPr>
          <w:ilvl w:val="1"/>
          <w:numId w:val="9"/>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Workers: Worker Infection Prevention and Control Training</w:t>
      </w:r>
    </w:p>
    <w:p w14:paraId="18F034E3" w14:textId="77777777" w:rsidR="000701FB" w:rsidRPr="001F5B2C" w:rsidRDefault="000701FB" w:rsidP="00A06939">
      <w:pPr>
        <w:pStyle w:val="ListParagraph"/>
        <w:numPr>
          <w:ilvl w:val="0"/>
          <w:numId w:val="10"/>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Healthcare staff will provide training as required by the contract. </w:t>
      </w:r>
    </w:p>
    <w:p w14:paraId="52299A71" w14:textId="77777777" w:rsidR="000701FB" w:rsidRPr="001F5B2C" w:rsidRDefault="000701FB" w:rsidP="00A06939">
      <w:pPr>
        <w:pStyle w:val="ListParagraph"/>
        <w:numPr>
          <w:ilvl w:val="0"/>
          <w:numId w:val="10"/>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Training will include:</w:t>
      </w:r>
    </w:p>
    <w:p w14:paraId="2116C0D0" w14:textId="77777777" w:rsidR="000701FB" w:rsidRPr="001F5B2C" w:rsidRDefault="000701FB" w:rsidP="00A06939">
      <w:pPr>
        <w:pStyle w:val="ListParagraph"/>
        <w:numPr>
          <w:ilvl w:val="0"/>
          <w:numId w:val="10"/>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Basic infection control practices </w:t>
      </w:r>
    </w:p>
    <w:p w14:paraId="00EFA44A" w14:textId="77777777" w:rsidR="000701FB" w:rsidRPr="001F5B2C" w:rsidRDefault="000701FB" w:rsidP="00A06939">
      <w:pPr>
        <w:pStyle w:val="ListParagraph"/>
        <w:numPr>
          <w:ilvl w:val="1"/>
          <w:numId w:val="11"/>
        </w:numPr>
        <w:overflowPunct w:val="0"/>
        <w:autoSpaceDE w:val="0"/>
        <w:autoSpaceDN w:val="0"/>
        <w:adjustRightInd w:val="0"/>
        <w:spacing w:after="60"/>
        <w:contextualSpacing w:val="0"/>
        <w:textAlignment w:val="baseline"/>
        <w:rPr>
          <w:rFonts w:ascii="Arial" w:hAnsi="Arial" w:cs="Arial"/>
          <w:szCs w:val="22"/>
        </w:rPr>
      </w:pPr>
      <w:r w:rsidRPr="001F5B2C">
        <w:rPr>
          <w:rFonts w:ascii="Arial" w:hAnsi="Arial" w:cs="Arial"/>
          <w:szCs w:val="22"/>
        </w:rPr>
        <w:t xml:space="preserve">Bloodborne pathogens training </w:t>
      </w:r>
    </w:p>
    <w:p w14:paraId="047E4B41" w14:textId="77777777" w:rsidR="000701FB" w:rsidRPr="001F5B2C" w:rsidRDefault="000701FB" w:rsidP="00A06939">
      <w:pPr>
        <w:pStyle w:val="ListParagraph"/>
        <w:numPr>
          <w:ilvl w:val="1"/>
          <w:numId w:val="11"/>
        </w:numPr>
        <w:overflowPunct w:val="0"/>
        <w:autoSpaceDE w:val="0"/>
        <w:autoSpaceDN w:val="0"/>
        <w:adjustRightInd w:val="0"/>
        <w:spacing w:after="60"/>
        <w:contextualSpacing w:val="0"/>
        <w:textAlignment w:val="baseline"/>
        <w:rPr>
          <w:rFonts w:ascii="Arial" w:hAnsi="Arial" w:cs="Arial"/>
          <w:szCs w:val="22"/>
        </w:rPr>
      </w:pPr>
      <w:r w:rsidRPr="001F5B2C">
        <w:rPr>
          <w:rFonts w:ascii="Arial" w:hAnsi="Arial" w:cs="Arial"/>
          <w:szCs w:val="22"/>
        </w:rPr>
        <w:t>Protecting against exposure and response in event of an exposure</w:t>
      </w:r>
    </w:p>
    <w:p w14:paraId="7C19C212" w14:textId="77777777" w:rsidR="000701FB" w:rsidRPr="001F5B2C" w:rsidRDefault="000701FB" w:rsidP="00A06939">
      <w:pPr>
        <w:pStyle w:val="ListParagraph"/>
        <w:numPr>
          <w:ilvl w:val="1"/>
          <w:numId w:val="11"/>
        </w:numPr>
        <w:overflowPunct w:val="0"/>
        <w:autoSpaceDE w:val="0"/>
        <w:autoSpaceDN w:val="0"/>
        <w:adjustRightInd w:val="0"/>
        <w:spacing w:after="60"/>
        <w:contextualSpacing w:val="0"/>
        <w:textAlignment w:val="baseline"/>
        <w:rPr>
          <w:rFonts w:ascii="Arial" w:hAnsi="Arial" w:cs="Arial"/>
          <w:szCs w:val="22"/>
        </w:rPr>
      </w:pPr>
      <w:r w:rsidRPr="001F5B2C">
        <w:rPr>
          <w:rFonts w:ascii="Arial" w:hAnsi="Arial" w:cs="Arial"/>
          <w:szCs w:val="22"/>
        </w:rPr>
        <w:t>Safe handling of linens and trash</w:t>
      </w:r>
    </w:p>
    <w:p w14:paraId="0337207D" w14:textId="77777777" w:rsidR="000701FB" w:rsidRPr="001F5B2C" w:rsidRDefault="000701FB" w:rsidP="00A06939">
      <w:pPr>
        <w:pStyle w:val="ListParagraph"/>
        <w:numPr>
          <w:ilvl w:val="1"/>
          <w:numId w:val="11"/>
        </w:numPr>
        <w:overflowPunct w:val="0"/>
        <w:autoSpaceDE w:val="0"/>
        <w:autoSpaceDN w:val="0"/>
        <w:adjustRightInd w:val="0"/>
        <w:spacing w:after="60"/>
        <w:contextualSpacing w:val="0"/>
        <w:textAlignment w:val="baseline"/>
        <w:rPr>
          <w:rFonts w:ascii="Arial" w:hAnsi="Arial" w:cs="Arial"/>
          <w:szCs w:val="22"/>
        </w:rPr>
      </w:pPr>
      <w:r w:rsidRPr="001F5B2C">
        <w:rPr>
          <w:rFonts w:ascii="Arial" w:hAnsi="Arial" w:cs="Arial"/>
          <w:szCs w:val="22"/>
        </w:rPr>
        <w:t>Environmental cleaning</w:t>
      </w:r>
    </w:p>
    <w:p w14:paraId="74E61DDE" w14:textId="77777777" w:rsidR="000701FB" w:rsidRPr="001F5B2C" w:rsidRDefault="000701FB" w:rsidP="00A06939">
      <w:pPr>
        <w:pStyle w:val="ListParagraph"/>
        <w:numPr>
          <w:ilvl w:val="1"/>
          <w:numId w:val="9"/>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The training process will include:</w:t>
      </w:r>
    </w:p>
    <w:p w14:paraId="3B14D246" w14:textId="77777777" w:rsidR="000701FB" w:rsidRPr="001F5B2C" w:rsidRDefault="000701FB" w:rsidP="00A06939">
      <w:pPr>
        <w:pStyle w:val="ListParagraph"/>
        <w:numPr>
          <w:ilvl w:val="0"/>
          <w:numId w:val="12"/>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Handout for each participant will be provided by printing PowerPoint presentation formatted 6 slides to a page</w:t>
      </w:r>
    </w:p>
    <w:p w14:paraId="28D3A551" w14:textId="77777777" w:rsidR="000701FB" w:rsidRPr="001F5B2C" w:rsidRDefault="000701FB" w:rsidP="00A06939">
      <w:pPr>
        <w:pStyle w:val="ListParagraph"/>
        <w:numPr>
          <w:ilvl w:val="0"/>
          <w:numId w:val="12"/>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Attendance list will be maintained </w:t>
      </w:r>
    </w:p>
    <w:p w14:paraId="5A79DEC1" w14:textId="77777777" w:rsidR="000701FB" w:rsidRPr="001F5B2C" w:rsidRDefault="000701FB" w:rsidP="00A06939">
      <w:pPr>
        <w:pStyle w:val="ListParagraph"/>
        <w:numPr>
          <w:ilvl w:val="0"/>
          <w:numId w:val="12"/>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Each participant of the training will complete IPC-015 Worker Infection Prevention and Control/Bloodborne Pathogen Training Checklist  </w:t>
      </w:r>
    </w:p>
    <w:p w14:paraId="10637326" w14:textId="77777777" w:rsidR="000701FB" w:rsidRPr="001F5B2C" w:rsidRDefault="000701FB" w:rsidP="00A06939">
      <w:pPr>
        <w:pStyle w:val="ListParagraph"/>
        <w:numPr>
          <w:ilvl w:val="0"/>
          <w:numId w:val="12"/>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Original attendance list and checklist documentation will be submitted to the facility’s training department  </w:t>
      </w:r>
    </w:p>
    <w:p w14:paraId="524534E5" w14:textId="77777777" w:rsidR="000701FB" w:rsidRPr="001F5B2C" w:rsidRDefault="000701FB" w:rsidP="00A06939">
      <w:pPr>
        <w:pStyle w:val="ListParagraph"/>
        <w:numPr>
          <w:ilvl w:val="0"/>
          <w:numId w:val="12"/>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 xml:space="preserve">Copy of the documentation will be placed in the worker’s health record  </w:t>
      </w:r>
    </w:p>
    <w:p w14:paraId="440B28F5" w14:textId="77777777" w:rsidR="000701FB" w:rsidRPr="001F5B2C" w:rsidRDefault="000701FB" w:rsidP="00A06939">
      <w:pPr>
        <w:pStyle w:val="ListParagraph"/>
        <w:numPr>
          <w:ilvl w:val="0"/>
          <w:numId w:val="12"/>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Training will be reported to the Infection Prevention and Control Coordinator or designee</w:t>
      </w:r>
    </w:p>
    <w:p w14:paraId="7B2F0AD4" w14:textId="77777777" w:rsidR="000701FB" w:rsidRPr="001F5B2C" w:rsidRDefault="000701FB" w:rsidP="00A06939">
      <w:pPr>
        <w:pStyle w:val="ListParagraph"/>
        <w:numPr>
          <w:ilvl w:val="0"/>
          <w:numId w:val="12"/>
        </w:numPr>
        <w:overflowPunct w:val="0"/>
        <w:autoSpaceDE w:val="0"/>
        <w:autoSpaceDN w:val="0"/>
        <w:adjustRightInd w:val="0"/>
        <w:spacing w:after="60"/>
        <w:ind w:left="2160"/>
        <w:contextualSpacing w:val="0"/>
        <w:textAlignment w:val="baseline"/>
        <w:rPr>
          <w:rFonts w:ascii="Arial" w:hAnsi="Arial" w:cs="Arial"/>
          <w:szCs w:val="22"/>
        </w:rPr>
      </w:pPr>
      <w:r w:rsidRPr="001F5B2C">
        <w:rPr>
          <w:rFonts w:ascii="Arial" w:hAnsi="Arial" w:cs="Arial"/>
          <w:szCs w:val="22"/>
        </w:rPr>
        <w:t>Hepatitis B vaccine series will be offered to worker working in environmental cleaning and laundry handling if the worker is not immune.</w:t>
      </w:r>
    </w:p>
    <w:p w14:paraId="56BF6053" w14:textId="77777777" w:rsidR="000701FB" w:rsidRPr="001F5B2C" w:rsidRDefault="000701FB" w:rsidP="00A06939">
      <w:pPr>
        <w:pStyle w:val="ListParagraph"/>
        <w:numPr>
          <w:ilvl w:val="1"/>
          <w:numId w:val="13"/>
        </w:numPr>
        <w:overflowPunct w:val="0"/>
        <w:autoSpaceDE w:val="0"/>
        <w:autoSpaceDN w:val="0"/>
        <w:adjustRightInd w:val="0"/>
        <w:spacing w:after="60"/>
        <w:ind w:left="900"/>
        <w:contextualSpacing w:val="0"/>
        <w:textAlignment w:val="baseline"/>
        <w:rPr>
          <w:rFonts w:ascii="Arial" w:hAnsi="Arial" w:cs="Arial"/>
          <w:szCs w:val="22"/>
        </w:rPr>
      </w:pPr>
      <w:r w:rsidRPr="001F5B2C">
        <w:rPr>
          <w:rFonts w:ascii="Arial" w:hAnsi="Arial" w:cs="Arial"/>
          <w:szCs w:val="22"/>
        </w:rPr>
        <w:t>Correctional staff training per contract</w:t>
      </w:r>
    </w:p>
    <w:p w14:paraId="06DF2CFE" w14:textId="77777777" w:rsidR="000701FB" w:rsidRPr="001F5B2C" w:rsidRDefault="000701FB" w:rsidP="00A06939">
      <w:pPr>
        <w:pStyle w:val="ListParagraph"/>
        <w:numPr>
          <w:ilvl w:val="1"/>
          <w:numId w:val="14"/>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Bloodborne pathogens</w:t>
      </w:r>
    </w:p>
    <w:p w14:paraId="3ACDC1C6" w14:textId="77777777" w:rsidR="000701FB" w:rsidRPr="001F5B2C" w:rsidRDefault="000701FB" w:rsidP="00A06939">
      <w:pPr>
        <w:pStyle w:val="ListParagraph"/>
        <w:numPr>
          <w:ilvl w:val="1"/>
          <w:numId w:val="14"/>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Infection prevention and control</w:t>
      </w:r>
    </w:p>
    <w:p w14:paraId="028F96EF" w14:textId="77777777" w:rsidR="000701FB" w:rsidRPr="001F5B2C" w:rsidRDefault="000701FB" w:rsidP="00A06939">
      <w:pPr>
        <w:pStyle w:val="ListParagraph"/>
        <w:numPr>
          <w:ilvl w:val="1"/>
          <w:numId w:val="14"/>
        </w:numPr>
        <w:overflowPunct w:val="0"/>
        <w:autoSpaceDE w:val="0"/>
        <w:autoSpaceDN w:val="0"/>
        <w:adjustRightInd w:val="0"/>
        <w:spacing w:after="60"/>
        <w:ind w:left="1440"/>
        <w:contextualSpacing w:val="0"/>
        <w:textAlignment w:val="baseline"/>
        <w:rPr>
          <w:rFonts w:ascii="Arial" w:hAnsi="Arial" w:cs="Arial"/>
          <w:szCs w:val="22"/>
        </w:rPr>
      </w:pPr>
      <w:r w:rsidRPr="001F5B2C">
        <w:rPr>
          <w:rFonts w:ascii="Arial" w:hAnsi="Arial" w:cs="Arial"/>
          <w:szCs w:val="22"/>
        </w:rPr>
        <w:t>Tuberculosis</w:t>
      </w:r>
    </w:p>
    <w:p w14:paraId="599E05AC" w14:textId="77777777" w:rsidR="000701FB" w:rsidRPr="00A52368" w:rsidRDefault="00A52368" w:rsidP="00A52368">
      <w:pPr>
        <w:pStyle w:val="Heading2"/>
        <w:spacing w:before="240" w:after="120"/>
        <w:rPr>
          <w:rFonts w:ascii="Arial" w:hAnsi="Arial" w:cs="Arial"/>
          <w:sz w:val="24"/>
          <w:szCs w:val="22"/>
        </w:rPr>
      </w:pPr>
      <w:r w:rsidRPr="001F5B2C">
        <w:rPr>
          <w:rFonts w:ascii="Arial" w:hAnsi="Arial" w:cs="Arial"/>
          <w:sz w:val="22"/>
          <w:szCs w:val="22"/>
        </w:rPr>
        <w:t>Forms:</w:t>
      </w:r>
    </w:p>
    <w:p w14:paraId="1E4C6FD4" w14:textId="77777777" w:rsidR="000701FB" w:rsidRPr="001F5B2C" w:rsidRDefault="000701FB" w:rsidP="000701FB">
      <w:pPr>
        <w:ind w:firstLine="720"/>
        <w:rPr>
          <w:rFonts w:ascii="Arial" w:hAnsi="Arial" w:cs="Arial"/>
          <w:szCs w:val="22"/>
        </w:rPr>
      </w:pPr>
      <w:r w:rsidRPr="001F5B2C">
        <w:rPr>
          <w:rFonts w:ascii="Arial" w:hAnsi="Arial" w:cs="Arial"/>
          <w:szCs w:val="22"/>
        </w:rPr>
        <w:t>IPC-015 Worker Infection Prevention and Control Monitoring Checklist</w:t>
      </w:r>
    </w:p>
    <w:p w14:paraId="756AE869" w14:textId="77777777" w:rsidR="000701FB" w:rsidRPr="001F5B2C" w:rsidRDefault="000701FB" w:rsidP="000701FB">
      <w:pPr>
        <w:ind w:firstLine="720"/>
        <w:rPr>
          <w:rFonts w:ascii="Arial" w:hAnsi="Arial" w:cs="Arial"/>
          <w:szCs w:val="22"/>
        </w:rPr>
      </w:pPr>
      <w:r w:rsidRPr="001F5B2C">
        <w:rPr>
          <w:rFonts w:ascii="Arial" w:hAnsi="Arial" w:cs="Arial"/>
          <w:szCs w:val="22"/>
        </w:rPr>
        <w:t>IPC-025 Staff Training Verification - Tuberculosis Skin Testing Procedure</w:t>
      </w:r>
    </w:p>
    <w:p w14:paraId="21630087" w14:textId="77777777" w:rsidR="00A52368" w:rsidRPr="001F5B2C" w:rsidRDefault="00A52368" w:rsidP="00A52368">
      <w:pPr>
        <w:pStyle w:val="Heading2"/>
        <w:spacing w:before="240" w:after="120"/>
        <w:rPr>
          <w:rFonts w:ascii="Arial" w:hAnsi="Arial" w:cs="Arial"/>
          <w:sz w:val="22"/>
          <w:szCs w:val="22"/>
        </w:rPr>
      </w:pPr>
      <w:r w:rsidRPr="001F5B2C">
        <w:rPr>
          <w:rFonts w:ascii="Arial" w:hAnsi="Arial" w:cs="Arial"/>
          <w:sz w:val="22"/>
          <w:szCs w:val="22"/>
        </w:rPr>
        <w:t>Trainings on Central or Centurion University:</w:t>
      </w:r>
    </w:p>
    <w:p w14:paraId="6E180299" w14:textId="77777777" w:rsidR="000701FB" w:rsidRPr="001F5B2C" w:rsidRDefault="000701FB" w:rsidP="00A52368">
      <w:pPr>
        <w:pStyle w:val="ListParagraph"/>
        <w:tabs>
          <w:tab w:val="left" w:pos="3765"/>
        </w:tabs>
        <w:spacing w:line="264" w:lineRule="auto"/>
        <w:ind w:right="-360"/>
        <w:rPr>
          <w:rFonts w:ascii="Arial" w:hAnsi="Arial" w:cs="Arial"/>
          <w:szCs w:val="22"/>
        </w:rPr>
      </w:pPr>
      <w:r w:rsidRPr="001F5B2C">
        <w:rPr>
          <w:rFonts w:ascii="Arial" w:hAnsi="Arial" w:cs="Arial"/>
          <w:szCs w:val="22"/>
        </w:rPr>
        <w:t xml:space="preserve">Bloodborne Pathogens and Infection Control Annual Self Study: </w:t>
      </w:r>
    </w:p>
    <w:p w14:paraId="2A289355" w14:textId="77777777" w:rsidR="000701FB" w:rsidRPr="001F5B2C" w:rsidRDefault="000701FB" w:rsidP="00A52368">
      <w:pPr>
        <w:pStyle w:val="ListParagraph"/>
        <w:tabs>
          <w:tab w:val="left" w:pos="3765"/>
        </w:tabs>
        <w:spacing w:line="264" w:lineRule="auto"/>
        <w:ind w:right="-360"/>
        <w:rPr>
          <w:rFonts w:ascii="Arial" w:hAnsi="Arial" w:cs="Arial"/>
          <w:szCs w:val="22"/>
        </w:rPr>
      </w:pPr>
      <w:r w:rsidRPr="001F5B2C">
        <w:rPr>
          <w:rFonts w:ascii="Arial" w:hAnsi="Arial" w:cs="Arial"/>
          <w:szCs w:val="22"/>
        </w:rPr>
        <w:t xml:space="preserve">Tuberculosis Annual Training </w:t>
      </w:r>
    </w:p>
    <w:p w14:paraId="71A8DF25" w14:textId="77777777" w:rsidR="000701FB" w:rsidRPr="001F5B2C" w:rsidRDefault="000701FB" w:rsidP="00A52368">
      <w:pPr>
        <w:pStyle w:val="ListParagraph"/>
        <w:tabs>
          <w:tab w:val="left" w:pos="3765"/>
        </w:tabs>
        <w:spacing w:line="264" w:lineRule="auto"/>
        <w:ind w:right="-360"/>
        <w:rPr>
          <w:rFonts w:ascii="Arial" w:hAnsi="Arial" w:cs="Arial"/>
          <w:szCs w:val="22"/>
        </w:rPr>
      </w:pPr>
      <w:r w:rsidRPr="001F5B2C">
        <w:rPr>
          <w:rFonts w:ascii="Arial" w:hAnsi="Arial" w:cs="Arial"/>
          <w:szCs w:val="22"/>
        </w:rPr>
        <w:t xml:space="preserve">Needle and Sharp Safety–l  </w:t>
      </w:r>
    </w:p>
    <w:p w14:paraId="76858247" w14:textId="77777777" w:rsidR="000701FB" w:rsidRPr="001F5B2C" w:rsidRDefault="000701FB" w:rsidP="00A52368">
      <w:pPr>
        <w:pStyle w:val="ListParagraph"/>
        <w:tabs>
          <w:tab w:val="left" w:pos="3765"/>
        </w:tabs>
        <w:spacing w:line="264" w:lineRule="auto"/>
        <w:ind w:right="-360"/>
        <w:rPr>
          <w:rFonts w:ascii="Arial" w:hAnsi="Arial" w:cs="Arial"/>
          <w:szCs w:val="22"/>
        </w:rPr>
      </w:pPr>
      <w:r w:rsidRPr="001F5B2C">
        <w:rPr>
          <w:rFonts w:ascii="Arial" w:hAnsi="Arial" w:cs="Arial"/>
          <w:szCs w:val="22"/>
        </w:rPr>
        <w:t>Inm</w:t>
      </w:r>
      <w:r w:rsidR="00A52368" w:rsidRPr="001F5B2C">
        <w:rPr>
          <w:rFonts w:ascii="Arial" w:hAnsi="Arial" w:cs="Arial"/>
          <w:szCs w:val="22"/>
        </w:rPr>
        <w:t>a</w:t>
      </w:r>
      <w:r w:rsidRPr="001F5B2C">
        <w:rPr>
          <w:rFonts w:ascii="Arial" w:hAnsi="Arial" w:cs="Arial"/>
          <w:szCs w:val="22"/>
        </w:rPr>
        <w:t xml:space="preserve">te Workers training </w:t>
      </w:r>
      <w:r w:rsidRPr="001F5B2C">
        <w:rPr>
          <w:rFonts w:ascii="Arial" w:hAnsi="Arial" w:cs="Arial"/>
          <w:i/>
          <w:szCs w:val="22"/>
        </w:rPr>
        <w:t>How to Protect Yourself</w:t>
      </w:r>
      <w:r w:rsidRPr="001F5B2C">
        <w:rPr>
          <w:rFonts w:ascii="Arial" w:hAnsi="Arial" w:cs="Arial"/>
          <w:szCs w:val="22"/>
        </w:rPr>
        <w:t xml:space="preserve"> </w:t>
      </w:r>
    </w:p>
    <w:p w14:paraId="7AE3D719" w14:textId="77777777" w:rsidR="000701FB" w:rsidRPr="001F5B2C" w:rsidRDefault="000701FB" w:rsidP="00A52368">
      <w:pPr>
        <w:pStyle w:val="ListParagraph"/>
        <w:tabs>
          <w:tab w:val="left" w:pos="3765"/>
        </w:tabs>
        <w:spacing w:line="264" w:lineRule="auto"/>
        <w:ind w:right="-360"/>
        <w:rPr>
          <w:rFonts w:ascii="Arial" w:hAnsi="Arial" w:cs="Arial"/>
          <w:sz w:val="24"/>
          <w:szCs w:val="22"/>
        </w:rPr>
      </w:pPr>
      <w:r w:rsidRPr="001F5B2C">
        <w:rPr>
          <w:rFonts w:ascii="Arial" w:hAnsi="Arial" w:cs="Arial"/>
          <w:szCs w:val="22"/>
        </w:rPr>
        <w:t xml:space="preserve">Correctional Officer training </w:t>
      </w:r>
    </w:p>
    <w:p w14:paraId="11BFDD49" w14:textId="77777777" w:rsidR="000701FB" w:rsidRPr="001F5B2C" w:rsidRDefault="000701FB" w:rsidP="000701FB">
      <w:pPr>
        <w:pStyle w:val="Heading2"/>
        <w:spacing w:before="240" w:after="120"/>
        <w:rPr>
          <w:rFonts w:ascii="Arial" w:hAnsi="Arial" w:cs="Arial"/>
          <w:sz w:val="20"/>
          <w:szCs w:val="22"/>
        </w:rPr>
      </w:pPr>
      <w:r w:rsidRPr="001F5B2C">
        <w:rPr>
          <w:rFonts w:ascii="Arial" w:hAnsi="Arial" w:cs="Arial"/>
          <w:sz w:val="22"/>
          <w:szCs w:val="22"/>
        </w:rPr>
        <w:t>Clinical Operations Revision Dates</w:t>
      </w:r>
      <w:r w:rsidRPr="001F5B2C">
        <w:rPr>
          <w:rFonts w:ascii="Arial" w:hAnsi="Arial" w:cs="Arial"/>
          <w:sz w:val="20"/>
          <w:szCs w:val="22"/>
        </w:rPr>
        <w:t>:</w:t>
      </w:r>
    </w:p>
    <w:sdt>
      <w:sdtPr>
        <w:rPr>
          <w:rStyle w:val="Style8"/>
        </w:rPr>
        <w:id w:val="1162823312"/>
        <w:placeholder>
          <w:docPart w:val="E9630AEF40404F29A33289EA5D826132"/>
        </w:placeholder>
      </w:sdtPr>
      <w:sdtEndPr>
        <w:rPr>
          <w:rStyle w:val="DefaultParagraphFont"/>
          <w:rFonts w:ascii="CG Times" w:hAnsi="CG Times" w:cs="Arial"/>
        </w:rPr>
      </w:sdtEndPr>
      <w:sdtContent>
        <w:p w14:paraId="0898EF19" w14:textId="77777777" w:rsidR="000701FB" w:rsidRPr="001F5B2C" w:rsidRDefault="000701FB" w:rsidP="000701FB">
          <w:pPr>
            <w:ind w:left="576"/>
            <w:rPr>
              <w:rStyle w:val="Style8"/>
            </w:rPr>
          </w:pPr>
          <w:r w:rsidRPr="001F5B2C">
            <w:rPr>
              <w:rStyle w:val="Style8"/>
            </w:rPr>
            <w:t>Originated 2016</w:t>
          </w:r>
        </w:p>
        <w:p w14:paraId="6E1940AF" w14:textId="77777777" w:rsidR="000701FB" w:rsidRPr="001F5B2C" w:rsidRDefault="000701FB" w:rsidP="000701FB">
          <w:pPr>
            <w:ind w:left="576"/>
            <w:rPr>
              <w:rStyle w:val="Style8"/>
            </w:rPr>
          </w:pPr>
          <w:r w:rsidRPr="001F5B2C">
            <w:rPr>
              <w:rStyle w:val="Style8"/>
            </w:rPr>
            <w:t>Revised June 2019</w:t>
          </w:r>
        </w:p>
        <w:p w14:paraId="59D37907" w14:textId="77777777" w:rsidR="000701FB" w:rsidRPr="001F5B2C" w:rsidRDefault="000701FB" w:rsidP="000701FB">
          <w:pPr>
            <w:ind w:left="576"/>
            <w:rPr>
              <w:rFonts w:ascii="Arial" w:hAnsi="Arial" w:cs="Arial"/>
            </w:rPr>
          </w:pPr>
          <w:r w:rsidRPr="001F5B2C">
            <w:rPr>
              <w:rStyle w:val="Style8"/>
            </w:rPr>
            <w:t>Revised December 2021</w:t>
          </w:r>
        </w:p>
      </w:sdtContent>
    </w:sdt>
    <w:p w14:paraId="20D6DA56" w14:textId="77777777" w:rsidR="000F1362" w:rsidRDefault="000F1362" w:rsidP="00613FD0">
      <w:pPr>
        <w:tabs>
          <w:tab w:val="left" w:pos="3180"/>
        </w:tabs>
      </w:pPr>
    </w:p>
    <w:p w14:paraId="6D82D215" w14:textId="77777777" w:rsidR="000F1362" w:rsidRDefault="000F1362" w:rsidP="00613FD0">
      <w:pPr>
        <w:tabs>
          <w:tab w:val="left" w:pos="3180"/>
        </w:tabs>
      </w:pPr>
    </w:p>
    <w:p w14:paraId="4EC25C59" w14:textId="77777777" w:rsidR="000F1362" w:rsidRDefault="000F1362" w:rsidP="00613FD0">
      <w:pPr>
        <w:tabs>
          <w:tab w:val="left" w:pos="3180"/>
        </w:tabs>
      </w:pPr>
    </w:p>
    <w:p w14:paraId="115DB1C1" w14:textId="77777777" w:rsidR="000F1362" w:rsidRDefault="000F1362" w:rsidP="00613FD0">
      <w:pPr>
        <w:tabs>
          <w:tab w:val="left" w:pos="3180"/>
        </w:tabs>
      </w:pPr>
    </w:p>
    <w:p w14:paraId="5278F069" w14:textId="77777777" w:rsidR="000F1362" w:rsidRDefault="000F1362" w:rsidP="00613FD0">
      <w:pPr>
        <w:tabs>
          <w:tab w:val="left" w:pos="3180"/>
        </w:tabs>
      </w:pPr>
    </w:p>
    <w:p w14:paraId="04ABC7F0" w14:textId="77777777" w:rsidR="000F1362" w:rsidRDefault="000F1362" w:rsidP="00613FD0">
      <w:pPr>
        <w:tabs>
          <w:tab w:val="left" w:pos="3180"/>
        </w:tabs>
      </w:pPr>
    </w:p>
    <w:p w14:paraId="4D21E2DB" w14:textId="77777777" w:rsidR="000F1362" w:rsidRDefault="000F1362" w:rsidP="00613FD0">
      <w:pPr>
        <w:tabs>
          <w:tab w:val="left" w:pos="3180"/>
        </w:tabs>
      </w:pPr>
    </w:p>
    <w:p w14:paraId="2808CCE4" w14:textId="77777777" w:rsidR="000F1362" w:rsidRDefault="000F1362" w:rsidP="00613FD0">
      <w:pPr>
        <w:tabs>
          <w:tab w:val="left" w:pos="3180"/>
        </w:tabs>
      </w:pPr>
    </w:p>
    <w:p w14:paraId="74A91ECB" w14:textId="77777777" w:rsidR="000F1362" w:rsidRDefault="000F1362" w:rsidP="00613FD0">
      <w:pPr>
        <w:tabs>
          <w:tab w:val="left" w:pos="3180"/>
        </w:tabs>
      </w:pPr>
    </w:p>
    <w:p w14:paraId="170F3507" w14:textId="77777777" w:rsidR="000F1362" w:rsidRDefault="000F1362" w:rsidP="00613FD0">
      <w:pPr>
        <w:tabs>
          <w:tab w:val="left" w:pos="3180"/>
        </w:tabs>
      </w:pPr>
    </w:p>
    <w:p w14:paraId="3D721AF2" w14:textId="77777777" w:rsidR="000F1362" w:rsidRDefault="000F1362" w:rsidP="00613FD0">
      <w:pPr>
        <w:tabs>
          <w:tab w:val="left" w:pos="3180"/>
        </w:tabs>
      </w:pPr>
    </w:p>
    <w:p w14:paraId="5D8081BD" w14:textId="77777777" w:rsidR="000F1362" w:rsidRDefault="000F1362" w:rsidP="00613FD0">
      <w:pPr>
        <w:tabs>
          <w:tab w:val="left" w:pos="3180"/>
        </w:tabs>
      </w:pPr>
    </w:p>
    <w:p w14:paraId="25FE28F9" w14:textId="77777777" w:rsidR="000F1362" w:rsidRDefault="000F1362" w:rsidP="00613FD0">
      <w:pPr>
        <w:tabs>
          <w:tab w:val="left" w:pos="3180"/>
        </w:tabs>
      </w:pPr>
    </w:p>
    <w:p w14:paraId="22768EDB" w14:textId="77777777" w:rsidR="000F1362" w:rsidRDefault="000F1362" w:rsidP="00613FD0">
      <w:pPr>
        <w:tabs>
          <w:tab w:val="left" w:pos="3180"/>
        </w:tabs>
      </w:pPr>
    </w:p>
    <w:p w14:paraId="6ED8B037" w14:textId="77777777" w:rsidR="000F1362" w:rsidRDefault="000F1362" w:rsidP="00613FD0">
      <w:pPr>
        <w:tabs>
          <w:tab w:val="left" w:pos="3180"/>
        </w:tabs>
        <w:sectPr w:rsidR="000F1362" w:rsidSect="00A52368">
          <w:headerReference w:type="default" r:id="rId23"/>
          <w:pgSz w:w="12240" w:h="15840"/>
          <w:pgMar w:top="1440" w:right="1440" w:bottom="270" w:left="1440" w:header="720" w:footer="144" w:gutter="0"/>
          <w:cols w:space="720"/>
          <w:docGrid w:linePitch="360"/>
        </w:sectPr>
      </w:pPr>
    </w:p>
    <w:p w14:paraId="09ED2126" w14:textId="77777777" w:rsidR="000F1362" w:rsidRPr="00CC4CF3" w:rsidRDefault="000F1362" w:rsidP="00A06939">
      <w:pPr>
        <w:pStyle w:val="Heading1"/>
        <w:numPr>
          <w:ilvl w:val="0"/>
          <w:numId w:val="2"/>
        </w:numPr>
        <w:spacing w:before="120" w:after="120"/>
        <w:ind w:left="540"/>
        <w:rPr>
          <w:rFonts w:ascii="Arial" w:hAnsi="Arial" w:cs="Arial"/>
          <w:b/>
          <w:sz w:val="28"/>
        </w:rPr>
      </w:pPr>
      <w:r w:rsidRPr="00CC4CF3">
        <w:rPr>
          <w:rFonts w:ascii="Arial" w:hAnsi="Arial" w:cs="Arial"/>
          <w:b/>
          <w:sz w:val="28"/>
        </w:rPr>
        <w:t>Purpose</w:t>
      </w:r>
    </w:p>
    <w:sdt>
      <w:sdtPr>
        <w:rPr>
          <w:rStyle w:val="Style7"/>
        </w:rPr>
        <w:id w:val="-1393045049"/>
        <w:placeholder>
          <w:docPart w:val="DD51A1685573475B8980A2F38DAB7935"/>
        </w:placeholder>
      </w:sdtPr>
      <w:sdtEndPr>
        <w:rPr>
          <w:rStyle w:val="DefaultParagraphFont"/>
          <w:rFonts w:ascii="CG Times" w:hAnsi="CG Times" w:cs="Arial"/>
          <w:szCs w:val="22"/>
        </w:rPr>
      </w:sdtEndPr>
      <w:sdtContent>
        <w:sdt>
          <w:sdtPr>
            <w:rPr>
              <w:rStyle w:val="Style7"/>
              <w:rFonts w:cs="Arial"/>
              <w:szCs w:val="22"/>
            </w:rPr>
            <w:id w:val="1638762876"/>
            <w:placeholder>
              <w:docPart w:val="DC858CC1C37D44E5B154C0E6AE9E5460"/>
            </w:placeholder>
          </w:sdtPr>
          <w:sdtEndPr>
            <w:rPr>
              <w:rStyle w:val="DefaultParagraphFont"/>
              <w:rFonts w:ascii="CG Times" w:hAnsi="CG Times"/>
            </w:rPr>
          </w:sdtEndPr>
          <w:sdtContent>
            <w:p w14:paraId="691D6952" w14:textId="77777777" w:rsidR="000F1362" w:rsidRPr="001C5152" w:rsidRDefault="001C5152" w:rsidP="001C5152">
              <w:pPr>
                <w:ind w:left="540"/>
                <w:rPr>
                  <w:rFonts w:ascii="Arial" w:hAnsi="Arial" w:cs="Arial"/>
                  <w:szCs w:val="22"/>
                </w:rPr>
              </w:pPr>
              <w:r w:rsidRPr="008D5056">
                <w:rPr>
                  <w:rStyle w:val="Style7"/>
                  <w:rFonts w:cs="Arial"/>
                  <w:szCs w:val="22"/>
                </w:rPr>
                <w:t>To eliminate or minimize occupational exposure to bloodborne pathogens and other infectious diseases for the health and safety of Centurion healthcare staff determined to be at risk for exposure.  This policy is to outline and comply with the all infection prevention guidelines and the revised OSHA Title 29 Code of Federal Regulations 1910:1030 and Compliance Document for Bloodborne Pathogens, Respiratory Protection and Hazard Communications.</w:t>
              </w:r>
            </w:p>
          </w:sdtContent>
        </w:sdt>
      </w:sdtContent>
    </w:sdt>
    <w:p w14:paraId="285E69AC" w14:textId="77777777" w:rsidR="000F1362" w:rsidRPr="00CC4CF3" w:rsidRDefault="000F1362" w:rsidP="00A06939">
      <w:pPr>
        <w:pStyle w:val="Heading1"/>
        <w:numPr>
          <w:ilvl w:val="0"/>
          <w:numId w:val="2"/>
        </w:numPr>
        <w:spacing w:before="240" w:after="120"/>
        <w:ind w:left="540"/>
        <w:rPr>
          <w:rFonts w:ascii="Arial" w:hAnsi="Arial" w:cs="Arial"/>
          <w:b/>
          <w:sz w:val="28"/>
        </w:rPr>
      </w:pPr>
      <w:r w:rsidRPr="00CC4CF3">
        <w:rPr>
          <w:rFonts w:ascii="Arial" w:hAnsi="Arial" w:cs="Arial"/>
          <w:b/>
          <w:sz w:val="28"/>
        </w:rPr>
        <w:t>Policy</w:t>
      </w:r>
    </w:p>
    <w:sdt>
      <w:sdtPr>
        <w:rPr>
          <w:rStyle w:val="Style8"/>
        </w:rPr>
        <w:id w:val="878910226"/>
        <w:placeholder>
          <w:docPart w:val="162D6C17A77B4032ADE5EDA5948E2CC0"/>
        </w:placeholder>
      </w:sdtPr>
      <w:sdtEndPr>
        <w:rPr>
          <w:rStyle w:val="DefaultParagraphFont"/>
          <w:rFonts w:ascii="CG Times" w:hAnsi="CG Times" w:cs="Arial"/>
          <w:b/>
        </w:rPr>
      </w:sdtEndPr>
      <w:sdtContent>
        <w:sdt>
          <w:sdtPr>
            <w:rPr>
              <w:rStyle w:val="Style8"/>
              <w:rFonts w:cs="Arial"/>
              <w:szCs w:val="22"/>
            </w:rPr>
            <w:id w:val="-1579127289"/>
            <w:placeholder>
              <w:docPart w:val="DAF89DC2434B41EFA3C72E1B885E4D21"/>
            </w:placeholder>
          </w:sdtPr>
          <w:sdtEndPr>
            <w:rPr>
              <w:rStyle w:val="DefaultParagraphFont"/>
              <w:rFonts w:ascii="CG Times" w:hAnsi="CG Times"/>
              <w:b/>
            </w:rPr>
          </w:sdtEndPr>
          <w:sdtContent>
            <w:p w14:paraId="4908C121" w14:textId="77777777" w:rsidR="001C5152" w:rsidRPr="00EE07D9" w:rsidRDefault="001C5152" w:rsidP="00047178">
              <w:pPr>
                <w:spacing w:after="120"/>
                <w:ind w:left="540"/>
                <w:rPr>
                  <w:rStyle w:val="Style8"/>
                  <w:rFonts w:cs="Arial"/>
                  <w:szCs w:val="22"/>
                </w:rPr>
              </w:pPr>
              <w:r w:rsidRPr="00EE07D9">
                <w:rPr>
                  <w:rStyle w:val="Style8"/>
                  <w:rFonts w:cs="Arial"/>
                  <w:szCs w:val="22"/>
                </w:rPr>
                <w:t>The Exposure Control Plan includes the Bloodborne Pathogens Exposure Control Plan, Respiratory Protection and Hazard Communication.  The standards apply to all work operations in which a healthcare staff member may be exposed to blood, bloodborne pathogens or other potentially infectious diseases during normal working conditions or during emergency situations.  Healthcare staff have been identified by their job responsibilities.  Identification of healthcare staff as at risk for exposure is indicated on their job description.  The staff is informed of the contents of the plan; definitions of blood and bloodborne pathogens</w:t>
              </w:r>
              <w:r w:rsidR="00A52060" w:rsidRPr="00EE07D9">
                <w:rPr>
                  <w:rStyle w:val="Style8"/>
                  <w:rFonts w:cs="Arial"/>
                  <w:szCs w:val="22"/>
                </w:rPr>
                <w:t>; personal</w:t>
              </w:r>
              <w:r w:rsidRPr="00EE07D9">
                <w:rPr>
                  <w:rStyle w:val="Style8"/>
                  <w:rFonts w:cs="Arial"/>
                  <w:szCs w:val="22"/>
                </w:rPr>
                <w:t xml:space="preserve"> protective equipment; safe practices and handling procedures; measures to protect all healthcare staff; and procedures if an exposure occurs.</w:t>
              </w:r>
            </w:p>
            <w:p w14:paraId="6FE5DA10" w14:textId="77777777" w:rsidR="000F1362" w:rsidRPr="001C5152" w:rsidRDefault="001C5152" w:rsidP="001C5152">
              <w:pPr>
                <w:spacing w:after="120"/>
                <w:ind w:left="540"/>
                <w:rPr>
                  <w:rFonts w:cs="Arial"/>
                  <w:b/>
                  <w:szCs w:val="22"/>
                </w:rPr>
              </w:pPr>
              <w:r w:rsidRPr="00EE07D9">
                <w:rPr>
                  <w:rStyle w:val="Style8"/>
                  <w:rFonts w:cs="Arial"/>
                  <w:szCs w:val="22"/>
                </w:rPr>
                <w:t>Centurion considers exposed healthcare staff to be covered by this plan and site management will be held accountable for the implementation of the exposure control plan.</w:t>
              </w:r>
            </w:p>
          </w:sdtContent>
        </w:sdt>
      </w:sdtContent>
    </w:sdt>
    <w:p w14:paraId="5FEB982A" w14:textId="77777777" w:rsidR="000F1362" w:rsidRDefault="000F1362" w:rsidP="00A06939">
      <w:pPr>
        <w:pStyle w:val="Heading1"/>
        <w:numPr>
          <w:ilvl w:val="0"/>
          <w:numId w:val="2"/>
        </w:numPr>
        <w:spacing w:before="240" w:after="120"/>
        <w:ind w:left="540" w:hanging="270"/>
        <w:rPr>
          <w:rFonts w:ascii="Arial" w:hAnsi="Arial" w:cs="Arial"/>
          <w:b/>
          <w:sz w:val="28"/>
        </w:rPr>
      </w:pPr>
      <w:r w:rsidRPr="00CC4CF3">
        <w:rPr>
          <w:rFonts w:ascii="Arial" w:hAnsi="Arial" w:cs="Arial"/>
          <w:b/>
          <w:sz w:val="28"/>
        </w:rPr>
        <w:t>Procedure</w:t>
      </w:r>
      <w:r>
        <w:rPr>
          <w:rFonts w:ascii="Arial" w:hAnsi="Arial" w:cs="Arial"/>
          <w:b/>
          <w:sz w:val="28"/>
        </w:rPr>
        <w:t>s</w:t>
      </w:r>
    </w:p>
    <w:p w14:paraId="6C3962F0" w14:textId="77777777" w:rsidR="001C5152" w:rsidRPr="00E3727E" w:rsidRDefault="001C5152" w:rsidP="001C5152">
      <w:pPr>
        <w:spacing w:after="120"/>
        <w:ind w:left="547"/>
        <w:rPr>
          <w:rFonts w:ascii="Arial" w:hAnsi="Arial" w:cs="Arial"/>
          <w:b/>
          <w:color w:val="583F98"/>
          <w:sz w:val="24"/>
        </w:rPr>
      </w:pPr>
      <w:r w:rsidRPr="00E3727E">
        <w:rPr>
          <w:rFonts w:ascii="Arial" w:hAnsi="Arial" w:cs="Arial"/>
          <w:b/>
          <w:color w:val="583F98"/>
          <w:sz w:val="24"/>
        </w:rPr>
        <w:t>Bloodborne Pathogens and Infectious Disease Exposure</w:t>
      </w:r>
    </w:p>
    <w:p w14:paraId="70958FAA" w14:textId="77777777" w:rsidR="001C5152" w:rsidRPr="00E3727E" w:rsidRDefault="001C5152" w:rsidP="00E3727E">
      <w:pPr>
        <w:spacing w:after="120"/>
        <w:ind w:left="540"/>
        <w:rPr>
          <w:rFonts w:ascii="Arial" w:hAnsi="Arial" w:cs="Arial"/>
          <w:b/>
          <w:color w:val="583F98"/>
          <w:sz w:val="24"/>
        </w:rPr>
      </w:pPr>
      <w:r w:rsidRPr="00E3727E">
        <w:rPr>
          <w:rFonts w:ascii="Arial" w:hAnsi="Arial" w:cs="Arial"/>
          <w:b/>
          <w:color w:val="583F98"/>
          <w:sz w:val="24"/>
        </w:rPr>
        <w:t>Exposure Determination</w:t>
      </w:r>
    </w:p>
    <w:p w14:paraId="34B55DFA" w14:textId="77777777" w:rsidR="00E3727E" w:rsidRPr="00EE07D9" w:rsidRDefault="00E3727E" w:rsidP="00A06939">
      <w:pPr>
        <w:numPr>
          <w:ilvl w:val="0"/>
          <w:numId w:val="15"/>
        </w:numPr>
        <w:spacing w:after="120"/>
        <w:ind w:left="900"/>
        <w:rPr>
          <w:rFonts w:ascii="Arial" w:hAnsi="Arial" w:cs="Arial"/>
          <w:szCs w:val="22"/>
        </w:rPr>
      </w:pPr>
      <w:r w:rsidRPr="00EE07D9">
        <w:rPr>
          <w:rFonts w:ascii="Arial" w:hAnsi="Arial" w:cs="Arial"/>
          <w:szCs w:val="22"/>
        </w:rPr>
        <w:t xml:space="preserve">Centurion has made a determination of which healthcare staff are in the category as at risk for exposure based upon their job description and the tasks they are performing. </w:t>
      </w:r>
    </w:p>
    <w:p w14:paraId="2CE304FB" w14:textId="77777777" w:rsidR="00E3727E" w:rsidRPr="00EE07D9" w:rsidRDefault="00E3727E" w:rsidP="00A06939">
      <w:pPr>
        <w:numPr>
          <w:ilvl w:val="0"/>
          <w:numId w:val="15"/>
        </w:numPr>
        <w:spacing w:after="120"/>
        <w:ind w:left="900"/>
        <w:rPr>
          <w:rFonts w:ascii="Arial" w:hAnsi="Arial" w:cs="Arial"/>
          <w:szCs w:val="22"/>
        </w:rPr>
      </w:pPr>
      <w:r w:rsidRPr="00EE07D9">
        <w:rPr>
          <w:rFonts w:ascii="Arial" w:hAnsi="Arial" w:cs="Arial"/>
          <w:szCs w:val="22"/>
        </w:rPr>
        <w:t>All at risk for exposure healthcare staff are covered under this plan.</w:t>
      </w:r>
    </w:p>
    <w:p w14:paraId="1C42DDC3" w14:textId="77777777" w:rsidR="00E3727E" w:rsidRPr="00EE07D9" w:rsidRDefault="00E3727E" w:rsidP="00A06939">
      <w:pPr>
        <w:numPr>
          <w:ilvl w:val="0"/>
          <w:numId w:val="15"/>
        </w:numPr>
        <w:spacing w:after="120"/>
        <w:ind w:left="900"/>
        <w:rPr>
          <w:rFonts w:ascii="Arial" w:hAnsi="Arial" w:cs="Arial"/>
          <w:szCs w:val="22"/>
        </w:rPr>
      </w:pPr>
      <w:r w:rsidRPr="00EE07D9">
        <w:rPr>
          <w:rFonts w:ascii="Arial" w:hAnsi="Arial" w:cs="Arial"/>
          <w:szCs w:val="22"/>
        </w:rPr>
        <w:t>Centurion management is responsible for ensuring compliance with the plan by healthcare staff at risk for exposure.</w:t>
      </w:r>
    </w:p>
    <w:p w14:paraId="4C424DBE" w14:textId="77777777" w:rsidR="00E3727E" w:rsidRPr="00EE07D9" w:rsidRDefault="00E3727E" w:rsidP="00A06939">
      <w:pPr>
        <w:numPr>
          <w:ilvl w:val="0"/>
          <w:numId w:val="15"/>
        </w:numPr>
        <w:spacing w:after="120"/>
        <w:ind w:left="900"/>
        <w:rPr>
          <w:rFonts w:ascii="Arial" w:hAnsi="Arial" w:cs="Arial"/>
          <w:szCs w:val="22"/>
        </w:rPr>
      </w:pPr>
      <w:r w:rsidRPr="00EE07D9">
        <w:rPr>
          <w:rFonts w:ascii="Arial" w:hAnsi="Arial" w:cs="Arial"/>
          <w:szCs w:val="22"/>
        </w:rPr>
        <w:t>Training of healthcare staff at risk for exposure is outlined later in this document and is in accordance with the OSHA and CDC standards.</w:t>
      </w:r>
    </w:p>
    <w:p w14:paraId="26AD4BF0" w14:textId="77777777" w:rsidR="00E3727E" w:rsidRDefault="00E3727E" w:rsidP="00A06939">
      <w:pPr>
        <w:numPr>
          <w:ilvl w:val="0"/>
          <w:numId w:val="15"/>
        </w:numPr>
        <w:ind w:left="900"/>
        <w:rPr>
          <w:rFonts w:ascii="Arial" w:hAnsi="Arial" w:cs="Arial"/>
          <w:szCs w:val="22"/>
        </w:rPr>
      </w:pPr>
      <w:r w:rsidRPr="00EE07D9">
        <w:rPr>
          <w:rFonts w:ascii="Arial" w:hAnsi="Arial" w:cs="Arial"/>
          <w:szCs w:val="22"/>
        </w:rPr>
        <w:t>As new job positions are added to the organization, an evaluation is performed to determine if a job description includes tasks that may place the employee at risk for exposure.</w:t>
      </w:r>
    </w:p>
    <w:p w14:paraId="61470ED3" w14:textId="77777777" w:rsidR="00E3727E" w:rsidRPr="00E3727E" w:rsidRDefault="00E3727E" w:rsidP="00E3727E">
      <w:pPr>
        <w:spacing w:after="120"/>
        <w:ind w:left="540"/>
        <w:rPr>
          <w:rFonts w:ascii="Arial" w:hAnsi="Arial" w:cs="Arial"/>
          <w:b/>
          <w:color w:val="583F98"/>
          <w:sz w:val="24"/>
          <w:szCs w:val="22"/>
        </w:rPr>
      </w:pPr>
      <w:r w:rsidRPr="00E3727E">
        <w:rPr>
          <w:rFonts w:ascii="Arial" w:hAnsi="Arial" w:cs="Arial"/>
          <w:b/>
          <w:color w:val="583F98"/>
          <w:sz w:val="24"/>
          <w:szCs w:val="22"/>
        </w:rPr>
        <w:t>Precautions</w:t>
      </w:r>
    </w:p>
    <w:p w14:paraId="7E10B048" w14:textId="77777777" w:rsidR="00E3727E" w:rsidRPr="00EE07D9" w:rsidRDefault="00E3727E" w:rsidP="00E3727E">
      <w:pPr>
        <w:pStyle w:val="ListParagraph"/>
        <w:widowControl w:val="0"/>
        <w:tabs>
          <w:tab w:val="left" w:pos="1440"/>
          <w:tab w:val="left" w:pos="2880"/>
        </w:tabs>
        <w:spacing w:after="60"/>
        <w:ind w:left="907" w:right="-180" w:hanging="360"/>
        <w:contextualSpacing w:val="0"/>
        <w:rPr>
          <w:rFonts w:ascii="Arial" w:hAnsi="Arial" w:cs="Arial"/>
          <w:b/>
          <w:szCs w:val="22"/>
        </w:rPr>
      </w:pPr>
      <w:r w:rsidRPr="00EE07D9">
        <w:rPr>
          <w:rFonts w:ascii="Arial" w:hAnsi="Arial" w:cs="Arial"/>
          <w:b/>
          <w:i/>
          <w:szCs w:val="22"/>
        </w:rPr>
        <w:t>All precautions are defined in IPC-06M Infection Control Precautions</w:t>
      </w:r>
      <w:r w:rsidRPr="00EE07D9">
        <w:rPr>
          <w:rFonts w:ascii="Arial" w:hAnsi="Arial" w:cs="Arial"/>
          <w:b/>
          <w:szCs w:val="22"/>
        </w:rPr>
        <w:t>.</w:t>
      </w:r>
    </w:p>
    <w:p w14:paraId="6147AF1E" w14:textId="77777777" w:rsidR="00E3727E" w:rsidRPr="00EE07D9" w:rsidRDefault="00E3727E" w:rsidP="00A06939">
      <w:pPr>
        <w:pStyle w:val="ListParagraph"/>
        <w:widowControl w:val="0"/>
        <w:numPr>
          <w:ilvl w:val="0"/>
          <w:numId w:val="21"/>
        </w:numPr>
        <w:tabs>
          <w:tab w:val="left" w:pos="1440"/>
          <w:tab w:val="left" w:pos="2880"/>
        </w:tabs>
        <w:spacing w:after="120"/>
        <w:ind w:left="907" w:right="-187"/>
        <w:contextualSpacing w:val="0"/>
        <w:rPr>
          <w:rFonts w:ascii="Arial" w:hAnsi="Arial" w:cs="Arial"/>
          <w:color w:val="000000"/>
          <w:szCs w:val="22"/>
          <w:shd w:val="clear" w:color="auto" w:fill="FFFFFF"/>
        </w:rPr>
      </w:pPr>
      <w:r w:rsidRPr="00EE07D9">
        <w:rPr>
          <w:rFonts w:ascii="Arial" w:hAnsi="Arial" w:cs="Arial"/>
          <w:b/>
          <w:szCs w:val="22"/>
        </w:rPr>
        <w:t>Standard Precautions</w:t>
      </w:r>
      <w:r w:rsidRPr="00EE07D9">
        <w:rPr>
          <w:rFonts w:ascii="Arial" w:hAnsi="Arial" w:cs="Arial"/>
          <w:szCs w:val="22"/>
        </w:rPr>
        <w:t xml:space="preserve"> are the </w:t>
      </w:r>
      <w:r w:rsidRPr="00EE07D9">
        <w:rPr>
          <w:rFonts w:ascii="Arial" w:hAnsi="Arial" w:cs="Arial"/>
          <w:color w:val="000000"/>
          <w:szCs w:val="22"/>
          <w:shd w:val="clear" w:color="auto" w:fill="FFFFFF"/>
        </w:rPr>
        <w:t xml:space="preserve">minimum infection prevention practices that apply to all patient care, regardless of suspected or confirmed infection status or </w:t>
      </w:r>
      <w:r w:rsidR="00A52060" w:rsidRPr="00EE07D9">
        <w:rPr>
          <w:rFonts w:ascii="Arial" w:hAnsi="Arial" w:cs="Arial"/>
          <w:color w:val="000000"/>
          <w:szCs w:val="22"/>
          <w:shd w:val="clear" w:color="auto" w:fill="FFFFFF"/>
        </w:rPr>
        <w:t>diagnosis in</w:t>
      </w:r>
      <w:r w:rsidRPr="00EE07D9">
        <w:rPr>
          <w:rFonts w:ascii="Arial" w:hAnsi="Arial" w:cs="Arial"/>
          <w:color w:val="000000"/>
          <w:szCs w:val="22"/>
          <w:shd w:val="clear" w:color="auto" w:fill="FFFFFF"/>
        </w:rPr>
        <w:t xml:space="preserve"> any setting where health care is delivered Standard precautions include universal precautions and are supplemented by transmission based precautions. </w:t>
      </w:r>
      <w:r w:rsidR="00A52060" w:rsidRPr="00EE07D9">
        <w:rPr>
          <w:rFonts w:ascii="Arial" w:hAnsi="Arial" w:cs="Arial"/>
          <w:color w:val="000000"/>
          <w:szCs w:val="22"/>
          <w:shd w:val="clear" w:color="auto" w:fill="FFFFFF"/>
        </w:rPr>
        <w:t xml:space="preserve">; </w:t>
      </w:r>
      <w:r w:rsidR="00A52060" w:rsidRPr="00EE07D9">
        <w:rPr>
          <w:rFonts w:ascii="Arial" w:hAnsi="Arial" w:cs="Arial"/>
          <w:szCs w:val="22"/>
        </w:rPr>
        <w:t>Caution</w:t>
      </w:r>
      <w:r w:rsidRPr="00EE07D9">
        <w:rPr>
          <w:rFonts w:ascii="Arial" w:hAnsi="Arial" w:cs="Arial"/>
          <w:szCs w:val="22"/>
        </w:rPr>
        <w:t xml:space="preserve">, handling and protection for exposure to blood borne pathogens, biohazards: and other infectious organism.  These practices are designed to both protect the employee and prevent healthcare staff from spreading infections among patients </w:t>
      </w:r>
    </w:p>
    <w:p w14:paraId="16160092" w14:textId="77777777" w:rsidR="00E3727E" w:rsidRPr="00EE07D9" w:rsidRDefault="00E3727E" w:rsidP="00A06939">
      <w:pPr>
        <w:pStyle w:val="ListParagraph"/>
        <w:widowControl w:val="0"/>
        <w:numPr>
          <w:ilvl w:val="0"/>
          <w:numId w:val="21"/>
        </w:numPr>
        <w:tabs>
          <w:tab w:val="left" w:pos="1440"/>
          <w:tab w:val="left" w:pos="2880"/>
        </w:tabs>
        <w:spacing w:before="120" w:after="120"/>
        <w:ind w:left="907" w:right="-187"/>
        <w:contextualSpacing w:val="0"/>
        <w:rPr>
          <w:rFonts w:ascii="Arial" w:hAnsi="Arial" w:cs="Arial"/>
          <w:szCs w:val="22"/>
        </w:rPr>
      </w:pPr>
      <w:r w:rsidRPr="00EE07D9">
        <w:rPr>
          <w:rFonts w:ascii="Arial" w:hAnsi="Arial" w:cs="Arial"/>
          <w:b/>
          <w:color w:val="000000"/>
          <w:szCs w:val="22"/>
          <w:shd w:val="clear" w:color="auto" w:fill="FFFFFF"/>
        </w:rPr>
        <w:t xml:space="preserve">Universal precautions </w:t>
      </w:r>
      <w:r w:rsidRPr="00EE07D9">
        <w:rPr>
          <w:rFonts w:ascii="Arial" w:hAnsi="Arial" w:cs="Arial"/>
          <w:color w:val="000000"/>
          <w:szCs w:val="22"/>
          <w:shd w:val="clear" w:color="auto" w:fill="FFFFFF"/>
        </w:rPr>
        <w:t xml:space="preserve">(considers </w:t>
      </w:r>
      <w:r w:rsidRPr="00EE07D9">
        <w:rPr>
          <w:rFonts w:ascii="Arial" w:hAnsi="Arial" w:cs="Arial"/>
          <w:szCs w:val="22"/>
        </w:rPr>
        <w:t>blood or OPIM (other potentially infectious material) that may contain blood, or suspected to contain blood that can transmit blood borne pathogens),</w:t>
      </w:r>
    </w:p>
    <w:p w14:paraId="65209F61" w14:textId="77777777" w:rsidR="00E3727E" w:rsidRPr="00EE07D9" w:rsidRDefault="00E3727E" w:rsidP="00A06939">
      <w:pPr>
        <w:widowControl w:val="0"/>
        <w:numPr>
          <w:ilvl w:val="0"/>
          <w:numId w:val="21"/>
        </w:numPr>
        <w:spacing w:before="120" w:after="120"/>
        <w:ind w:left="907"/>
        <w:rPr>
          <w:rFonts w:ascii="Arial" w:hAnsi="Arial" w:cs="Arial"/>
          <w:szCs w:val="22"/>
        </w:rPr>
      </w:pPr>
      <w:r w:rsidRPr="00EE07D9">
        <w:rPr>
          <w:rFonts w:ascii="Arial" w:hAnsi="Arial" w:cs="Arial"/>
          <w:szCs w:val="22"/>
        </w:rPr>
        <w:t xml:space="preserve">Engineering and work practice controls are used to eliminate or minimize healthcare staff employee exposure whenever possible.  Where the possibility of occupational exposure remains after implementation of the controls, personal protective equipment is used.  </w:t>
      </w:r>
    </w:p>
    <w:p w14:paraId="2F8F2AE0" w14:textId="77777777" w:rsidR="00E3727E" w:rsidRPr="00E3727E" w:rsidRDefault="00E3727E" w:rsidP="00E3727E">
      <w:pPr>
        <w:widowControl w:val="0"/>
        <w:spacing w:before="240" w:after="120"/>
        <w:ind w:left="540"/>
        <w:rPr>
          <w:rFonts w:ascii="Arial" w:hAnsi="Arial" w:cs="Arial"/>
          <w:b/>
          <w:color w:val="583F98"/>
          <w:sz w:val="24"/>
          <w:szCs w:val="22"/>
        </w:rPr>
      </w:pPr>
      <w:r w:rsidRPr="00E3727E">
        <w:rPr>
          <w:rFonts w:ascii="Arial" w:hAnsi="Arial" w:cs="Arial"/>
          <w:b/>
          <w:color w:val="583F98"/>
          <w:sz w:val="24"/>
          <w:szCs w:val="22"/>
        </w:rPr>
        <w:t>Personal Protective Equipment and Use</w:t>
      </w:r>
    </w:p>
    <w:p w14:paraId="226C96AA" w14:textId="77777777" w:rsidR="00E3727E" w:rsidRPr="00EE07D9" w:rsidRDefault="00E3727E" w:rsidP="00A06939">
      <w:pPr>
        <w:widowControl w:val="0"/>
        <w:numPr>
          <w:ilvl w:val="0"/>
          <w:numId w:val="22"/>
        </w:numPr>
        <w:spacing w:after="120"/>
        <w:ind w:left="900"/>
        <w:rPr>
          <w:rFonts w:ascii="Arial" w:hAnsi="Arial" w:cs="Arial"/>
          <w:szCs w:val="22"/>
        </w:rPr>
      </w:pPr>
      <w:r w:rsidRPr="00EE07D9">
        <w:rPr>
          <w:rFonts w:ascii="Arial" w:hAnsi="Arial" w:cs="Arial"/>
          <w:szCs w:val="22"/>
        </w:rPr>
        <w:t>Personal protective equipment is available for all healthcare workers who may have occupational exposure.  The equipment is located in each examination room, in emergency response bags, and in other areas where exposure to bloodborne pathogens or other potentially infectious diseases may occur.  Masks and gloves in various sizes and types are located in all rooms where healthcare is provided.</w:t>
      </w:r>
    </w:p>
    <w:p w14:paraId="3ADCAF94" w14:textId="77777777" w:rsidR="00E3727E" w:rsidRPr="00EE07D9" w:rsidRDefault="00E3727E" w:rsidP="00A06939">
      <w:pPr>
        <w:widowControl w:val="0"/>
        <w:numPr>
          <w:ilvl w:val="0"/>
          <w:numId w:val="22"/>
        </w:numPr>
        <w:spacing w:after="120"/>
        <w:ind w:left="900"/>
        <w:rPr>
          <w:rFonts w:ascii="Arial" w:hAnsi="Arial" w:cs="Arial"/>
          <w:szCs w:val="22"/>
        </w:rPr>
      </w:pPr>
      <w:r w:rsidRPr="00EE07D9">
        <w:rPr>
          <w:rFonts w:ascii="Arial" w:hAnsi="Arial" w:cs="Arial"/>
          <w:szCs w:val="22"/>
        </w:rPr>
        <w:t>Personal protective equipment is provided at no cost to healthcare staff at risk for exposure.</w:t>
      </w:r>
    </w:p>
    <w:p w14:paraId="3F48A6F8" w14:textId="77777777" w:rsidR="00E3727E" w:rsidRPr="00EE07D9" w:rsidRDefault="00E3727E" w:rsidP="00A06939">
      <w:pPr>
        <w:widowControl w:val="0"/>
        <w:numPr>
          <w:ilvl w:val="0"/>
          <w:numId w:val="22"/>
        </w:numPr>
        <w:spacing w:after="120"/>
        <w:ind w:left="900"/>
        <w:rPr>
          <w:rFonts w:ascii="Arial" w:hAnsi="Arial" w:cs="Arial"/>
          <w:szCs w:val="22"/>
        </w:rPr>
      </w:pPr>
      <w:r w:rsidRPr="00EE07D9">
        <w:rPr>
          <w:rFonts w:ascii="Arial" w:hAnsi="Arial" w:cs="Arial"/>
          <w:szCs w:val="22"/>
        </w:rPr>
        <w:t xml:space="preserve">All aspects of personal protective equipment and use are addressed in policy and procedure </w:t>
      </w:r>
      <w:r w:rsidRPr="00EE07D9">
        <w:rPr>
          <w:rFonts w:ascii="Arial" w:hAnsi="Arial" w:cs="Arial"/>
          <w:i/>
          <w:szCs w:val="22"/>
        </w:rPr>
        <w:t>IPC-06M Infection Control Precautions,</w:t>
      </w:r>
      <w:r w:rsidRPr="00EE07D9">
        <w:rPr>
          <w:rFonts w:ascii="Arial" w:hAnsi="Arial" w:cs="Arial"/>
          <w:szCs w:val="22"/>
        </w:rPr>
        <w:t xml:space="preserve"> of the Infection Prevention and Control Manual and additional information under Respiratory Protection Program on </w:t>
      </w:r>
      <w:r w:rsidRPr="00F62F84">
        <w:rPr>
          <w:rFonts w:ascii="Arial" w:hAnsi="Arial" w:cs="Arial"/>
          <w:szCs w:val="22"/>
        </w:rPr>
        <w:t>page</w:t>
      </w:r>
      <w:r w:rsidR="00F62F84">
        <w:rPr>
          <w:rFonts w:ascii="Arial" w:hAnsi="Arial" w:cs="Arial"/>
          <w:szCs w:val="22"/>
        </w:rPr>
        <w:t>s 38-47</w:t>
      </w:r>
      <w:r w:rsidRPr="00EE07D9">
        <w:rPr>
          <w:rFonts w:ascii="Arial" w:hAnsi="Arial" w:cs="Arial"/>
          <w:szCs w:val="22"/>
        </w:rPr>
        <w:t xml:space="preserve"> of this policy.</w:t>
      </w:r>
    </w:p>
    <w:p w14:paraId="613A48A4" w14:textId="77777777" w:rsidR="00E3727E" w:rsidRPr="00EE07D9" w:rsidRDefault="00E3727E" w:rsidP="00A06939">
      <w:pPr>
        <w:widowControl w:val="0"/>
        <w:numPr>
          <w:ilvl w:val="0"/>
          <w:numId w:val="22"/>
        </w:numPr>
        <w:spacing w:after="60"/>
        <w:ind w:left="900"/>
        <w:rPr>
          <w:rFonts w:ascii="Arial" w:hAnsi="Arial" w:cs="Arial"/>
          <w:szCs w:val="22"/>
        </w:rPr>
      </w:pPr>
      <w:r w:rsidRPr="00EE07D9">
        <w:rPr>
          <w:rFonts w:ascii="Arial" w:hAnsi="Arial" w:cs="Arial"/>
          <w:szCs w:val="22"/>
        </w:rPr>
        <w:t>In the event that an employee’s clothing becomes contaminated:</w:t>
      </w:r>
    </w:p>
    <w:p w14:paraId="14019F89" w14:textId="77777777" w:rsidR="00E3727E" w:rsidRPr="00EE07D9" w:rsidRDefault="00E3727E" w:rsidP="00A06939">
      <w:pPr>
        <w:widowControl w:val="0"/>
        <w:numPr>
          <w:ilvl w:val="0"/>
          <w:numId w:val="16"/>
        </w:numPr>
        <w:tabs>
          <w:tab w:val="clear" w:pos="2520"/>
        </w:tabs>
        <w:spacing w:after="60"/>
        <w:ind w:left="1440"/>
        <w:rPr>
          <w:rFonts w:ascii="Arial" w:hAnsi="Arial" w:cs="Arial"/>
          <w:szCs w:val="22"/>
        </w:rPr>
      </w:pPr>
      <w:r w:rsidRPr="00EE07D9">
        <w:rPr>
          <w:rFonts w:ascii="Arial" w:hAnsi="Arial" w:cs="Arial"/>
          <w:szCs w:val="22"/>
        </w:rPr>
        <w:t>Centurion healthcare staff HealthCare staff are not to wear contaminated articles of clothing outside the facility.</w:t>
      </w:r>
    </w:p>
    <w:p w14:paraId="1D520A16" w14:textId="77777777" w:rsidR="00E3727E" w:rsidRPr="00EE07D9" w:rsidRDefault="00E3727E" w:rsidP="00A06939">
      <w:pPr>
        <w:widowControl w:val="0"/>
        <w:numPr>
          <w:ilvl w:val="0"/>
          <w:numId w:val="16"/>
        </w:numPr>
        <w:tabs>
          <w:tab w:val="clear" w:pos="2520"/>
        </w:tabs>
        <w:spacing w:after="60"/>
        <w:ind w:left="1440"/>
        <w:rPr>
          <w:rFonts w:ascii="Arial" w:hAnsi="Arial" w:cs="Arial"/>
          <w:szCs w:val="22"/>
        </w:rPr>
      </w:pPr>
      <w:r w:rsidRPr="00EE07D9">
        <w:rPr>
          <w:rFonts w:ascii="Arial" w:hAnsi="Arial" w:cs="Arial"/>
          <w:szCs w:val="22"/>
        </w:rPr>
        <w:t>If blood or other potentially infectious material splashes or soaks through to work clothes, street clothes, undergarments, shoes, etc., the clothing are to be removed, laundered, or decontaminated at the facility, or other arrangements per site protocol, at no cost to the healthcare staff.</w:t>
      </w:r>
    </w:p>
    <w:p w14:paraId="6F59B41F" w14:textId="77777777" w:rsidR="00E3727E" w:rsidRPr="00EE07D9" w:rsidRDefault="00E3727E" w:rsidP="00A06939">
      <w:pPr>
        <w:widowControl w:val="0"/>
        <w:numPr>
          <w:ilvl w:val="0"/>
          <w:numId w:val="16"/>
        </w:numPr>
        <w:tabs>
          <w:tab w:val="clear" w:pos="2520"/>
        </w:tabs>
        <w:spacing w:after="60"/>
        <w:ind w:left="1440"/>
        <w:rPr>
          <w:rFonts w:ascii="Arial" w:hAnsi="Arial" w:cs="Arial"/>
          <w:szCs w:val="22"/>
        </w:rPr>
      </w:pPr>
      <w:r w:rsidRPr="00EE07D9">
        <w:rPr>
          <w:rFonts w:ascii="Arial" w:hAnsi="Arial" w:cs="Arial"/>
          <w:szCs w:val="22"/>
        </w:rPr>
        <w:t>The site Responsible Health Authority (Program Director/Health Services Administrator or designee) will provide replacement pairs of scrubs for use while contaminated clothing is being cleaned.</w:t>
      </w:r>
    </w:p>
    <w:p w14:paraId="5F600A10" w14:textId="77777777" w:rsidR="00E3727E" w:rsidRPr="00E3727E" w:rsidRDefault="00E3727E" w:rsidP="00A06939">
      <w:pPr>
        <w:widowControl w:val="0"/>
        <w:numPr>
          <w:ilvl w:val="0"/>
          <w:numId w:val="16"/>
        </w:numPr>
        <w:tabs>
          <w:tab w:val="clear" w:pos="2520"/>
        </w:tabs>
        <w:ind w:left="1440"/>
        <w:rPr>
          <w:rFonts w:ascii="Arial" w:hAnsi="Arial" w:cs="Arial"/>
          <w:szCs w:val="22"/>
        </w:rPr>
      </w:pPr>
      <w:r w:rsidRPr="00EE07D9">
        <w:rPr>
          <w:rFonts w:ascii="Arial" w:hAnsi="Arial" w:cs="Arial"/>
          <w:szCs w:val="22"/>
        </w:rPr>
        <w:t xml:space="preserve">Replacement scrubs are maintained in a readily accessible location.  </w:t>
      </w:r>
    </w:p>
    <w:p w14:paraId="026EEAF2" w14:textId="77777777" w:rsidR="00E3727E" w:rsidRPr="00E3727E" w:rsidRDefault="00E3727E" w:rsidP="00E3727E">
      <w:pPr>
        <w:widowControl w:val="0"/>
        <w:spacing w:before="240" w:after="120"/>
        <w:ind w:left="540"/>
        <w:rPr>
          <w:rFonts w:ascii="Arial" w:hAnsi="Arial" w:cs="Arial"/>
          <w:b/>
          <w:color w:val="583F98"/>
          <w:sz w:val="24"/>
          <w:szCs w:val="22"/>
        </w:rPr>
      </w:pPr>
      <w:r w:rsidRPr="00E3727E">
        <w:rPr>
          <w:rFonts w:ascii="Arial" w:hAnsi="Arial" w:cs="Arial"/>
          <w:b/>
          <w:color w:val="583F98"/>
          <w:sz w:val="24"/>
          <w:szCs w:val="22"/>
        </w:rPr>
        <w:t>Work Practice and Engineering Controls</w:t>
      </w:r>
    </w:p>
    <w:p w14:paraId="7438054D" w14:textId="77777777" w:rsidR="00E3727E" w:rsidRPr="00EE07D9" w:rsidRDefault="00E3727E" w:rsidP="00A06939">
      <w:pPr>
        <w:widowControl w:val="0"/>
        <w:numPr>
          <w:ilvl w:val="0"/>
          <w:numId w:val="23"/>
        </w:numPr>
        <w:tabs>
          <w:tab w:val="clear" w:pos="3060"/>
        </w:tabs>
        <w:spacing w:after="120"/>
        <w:ind w:left="900"/>
        <w:rPr>
          <w:rFonts w:ascii="Arial" w:hAnsi="Arial" w:cs="Arial"/>
          <w:szCs w:val="22"/>
        </w:rPr>
      </w:pPr>
      <w:r w:rsidRPr="00EE07D9">
        <w:rPr>
          <w:rFonts w:ascii="Arial" w:hAnsi="Arial" w:cs="Arial"/>
          <w:b/>
          <w:szCs w:val="22"/>
        </w:rPr>
        <w:t>Hand Hygiene</w:t>
      </w:r>
      <w:r w:rsidRPr="00EE07D9">
        <w:rPr>
          <w:rFonts w:ascii="Arial" w:hAnsi="Arial" w:cs="Arial"/>
          <w:szCs w:val="22"/>
        </w:rPr>
        <w:t xml:space="preserve"> policies are located in policy and procedure</w:t>
      </w:r>
      <w:r w:rsidRPr="00EE07D9">
        <w:rPr>
          <w:rFonts w:ascii="Arial" w:hAnsi="Arial" w:cs="Arial"/>
          <w:i/>
          <w:szCs w:val="22"/>
        </w:rPr>
        <w:t xml:space="preserve"> IPC-06M Infection Prevention Precautions</w:t>
      </w:r>
      <w:r w:rsidRPr="00EE07D9">
        <w:rPr>
          <w:rFonts w:ascii="Arial" w:hAnsi="Arial" w:cs="Arial"/>
          <w:szCs w:val="22"/>
        </w:rPr>
        <w:t>, section #10</w:t>
      </w:r>
      <w:r w:rsidR="00047178" w:rsidRPr="00EE07D9">
        <w:rPr>
          <w:rFonts w:ascii="Arial" w:hAnsi="Arial" w:cs="Arial"/>
          <w:szCs w:val="22"/>
        </w:rPr>
        <w:t>, of</w:t>
      </w:r>
      <w:r w:rsidRPr="00EE07D9">
        <w:rPr>
          <w:rFonts w:ascii="Arial" w:hAnsi="Arial" w:cs="Arial"/>
          <w:szCs w:val="22"/>
        </w:rPr>
        <w:t xml:space="preserve"> the Infection Prevention and Control Manual.  It is expected that healthcare staff will comply with all aspects of the policy.  Hand washing supplies, including appropriate alcohol-based waterless hand washing products, are provided. </w:t>
      </w:r>
    </w:p>
    <w:p w14:paraId="24304E71" w14:textId="77777777" w:rsidR="00E3727E" w:rsidRPr="00EE07D9" w:rsidRDefault="00E3727E" w:rsidP="00A06939">
      <w:pPr>
        <w:widowControl w:val="0"/>
        <w:numPr>
          <w:ilvl w:val="0"/>
          <w:numId w:val="23"/>
        </w:numPr>
        <w:tabs>
          <w:tab w:val="clear" w:pos="3060"/>
          <w:tab w:val="left" w:pos="990"/>
          <w:tab w:val="num" w:pos="2700"/>
        </w:tabs>
        <w:spacing w:after="120"/>
        <w:ind w:left="900"/>
        <w:rPr>
          <w:rFonts w:ascii="Arial" w:hAnsi="Arial" w:cs="Arial"/>
          <w:szCs w:val="22"/>
        </w:rPr>
      </w:pPr>
      <w:r w:rsidRPr="00EE07D9">
        <w:rPr>
          <w:rFonts w:ascii="Arial" w:hAnsi="Arial" w:cs="Arial"/>
          <w:b/>
          <w:szCs w:val="22"/>
        </w:rPr>
        <w:t xml:space="preserve">Respiratory Hygiene- Cover Your Cough; </w:t>
      </w:r>
      <w:r w:rsidRPr="00EE07D9">
        <w:rPr>
          <w:rFonts w:ascii="Arial" w:hAnsi="Arial" w:cs="Arial"/>
          <w:szCs w:val="22"/>
        </w:rPr>
        <w:t>policies are located in policy and procedure</w:t>
      </w:r>
      <w:r w:rsidRPr="00EE07D9">
        <w:rPr>
          <w:rFonts w:ascii="Arial" w:hAnsi="Arial" w:cs="Arial"/>
          <w:i/>
          <w:szCs w:val="22"/>
        </w:rPr>
        <w:t xml:space="preserve"> IPC-06M Infection Prevention Precautions</w:t>
      </w:r>
      <w:r w:rsidRPr="00EE07D9">
        <w:rPr>
          <w:rFonts w:ascii="Arial" w:hAnsi="Arial" w:cs="Arial"/>
          <w:szCs w:val="22"/>
        </w:rPr>
        <w:t xml:space="preserve"> of the Infection Prevention and Control Manual.  It is expected that healthcare staff will comply with all aspects of the policy.</w:t>
      </w:r>
    </w:p>
    <w:p w14:paraId="6C3E0C01" w14:textId="77777777" w:rsidR="00E3727E" w:rsidRPr="00EE07D9" w:rsidRDefault="00E3727E" w:rsidP="00A06939">
      <w:pPr>
        <w:widowControl w:val="0"/>
        <w:numPr>
          <w:ilvl w:val="0"/>
          <w:numId w:val="23"/>
        </w:numPr>
        <w:tabs>
          <w:tab w:val="clear" w:pos="3060"/>
          <w:tab w:val="left" w:pos="990"/>
        </w:tabs>
        <w:spacing w:before="120" w:after="60"/>
        <w:ind w:left="900"/>
        <w:rPr>
          <w:rFonts w:ascii="Arial" w:hAnsi="Arial" w:cs="Arial"/>
          <w:b/>
          <w:szCs w:val="22"/>
        </w:rPr>
      </w:pPr>
      <w:r w:rsidRPr="00EE07D9">
        <w:rPr>
          <w:rFonts w:ascii="Arial" w:hAnsi="Arial" w:cs="Arial"/>
          <w:b/>
          <w:szCs w:val="22"/>
        </w:rPr>
        <w:t xml:space="preserve">Needle Puncture Prevention and Safer Medical Devices  </w:t>
      </w:r>
    </w:p>
    <w:p w14:paraId="235F8318" w14:textId="77777777" w:rsidR="00E3727E" w:rsidRPr="00EE07D9" w:rsidRDefault="00E3727E" w:rsidP="00A06939">
      <w:pPr>
        <w:widowControl w:val="0"/>
        <w:numPr>
          <w:ilvl w:val="0"/>
          <w:numId w:val="17"/>
        </w:numPr>
        <w:tabs>
          <w:tab w:val="clear" w:pos="1440"/>
        </w:tabs>
        <w:spacing w:after="60"/>
        <w:rPr>
          <w:rFonts w:ascii="Arial" w:hAnsi="Arial" w:cs="Arial"/>
          <w:szCs w:val="22"/>
        </w:rPr>
      </w:pPr>
      <w:r w:rsidRPr="00EE07D9">
        <w:rPr>
          <w:rFonts w:ascii="Arial" w:hAnsi="Arial" w:cs="Arial"/>
          <w:szCs w:val="22"/>
        </w:rPr>
        <w:t xml:space="preserve">Contaminated sharps will not be bent, sheared, purposely broken, recapped, or removed by hand.  Broken glassware, which may be contaminated, is picked up using mechanical means, such as a broom and dustpan, it should never be picked up by hand. </w:t>
      </w:r>
    </w:p>
    <w:p w14:paraId="2234E598" w14:textId="77777777" w:rsidR="00E3727E" w:rsidRPr="00EE07D9" w:rsidRDefault="00E3727E" w:rsidP="00A06939">
      <w:pPr>
        <w:widowControl w:val="0"/>
        <w:numPr>
          <w:ilvl w:val="0"/>
          <w:numId w:val="17"/>
        </w:numPr>
        <w:tabs>
          <w:tab w:val="clear" w:pos="1440"/>
          <w:tab w:val="num" w:pos="1080"/>
        </w:tabs>
        <w:spacing w:after="60"/>
        <w:rPr>
          <w:rFonts w:ascii="Arial" w:hAnsi="Arial" w:cs="Arial"/>
          <w:szCs w:val="22"/>
        </w:rPr>
      </w:pPr>
      <w:r w:rsidRPr="00EE07D9">
        <w:rPr>
          <w:rFonts w:ascii="Arial" w:hAnsi="Arial" w:cs="Arial"/>
          <w:szCs w:val="22"/>
        </w:rPr>
        <w:t xml:space="preserve">When recapping or needle removal is required, it is performed using a mechanical device (forceps, recapping device, etc.) or a one-handed “scoop” technique.  Recapping is only used in the dental department in specific instances of administering local anesthetic.  Dental services maintain specific policies and procedures related to this practice in the </w:t>
      </w:r>
      <w:r w:rsidRPr="00EE07D9">
        <w:rPr>
          <w:rFonts w:ascii="Arial" w:hAnsi="Arial" w:cs="Arial"/>
          <w:i/>
          <w:szCs w:val="22"/>
        </w:rPr>
        <w:t>Dental Provider Procedure Manual</w:t>
      </w:r>
      <w:r w:rsidRPr="00EE07D9">
        <w:rPr>
          <w:rFonts w:ascii="Arial" w:hAnsi="Arial" w:cs="Arial"/>
          <w:szCs w:val="22"/>
        </w:rPr>
        <w:t>.</w:t>
      </w:r>
    </w:p>
    <w:p w14:paraId="6258C2B2" w14:textId="77777777" w:rsidR="00E3727E" w:rsidRPr="00EE07D9" w:rsidRDefault="00E3727E" w:rsidP="00A06939">
      <w:pPr>
        <w:widowControl w:val="0"/>
        <w:numPr>
          <w:ilvl w:val="0"/>
          <w:numId w:val="17"/>
        </w:numPr>
        <w:tabs>
          <w:tab w:val="clear" w:pos="1440"/>
          <w:tab w:val="num" w:pos="1080"/>
        </w:tabs>
        <w:spacing w:after="60"/>
        <w:ind w:right="-86"/>
        <w:rPr>
          <w:rFonts w:ascii="Arial" w:hAnsi="Arial" w:cs="Arial"/>
          <w:szCs w:val="22"/>
        </w:rPr>
      </w:pPr>
      <w:r w:rsidRPr="00EE07D9">
        <w:rPr>
          <w:rFonts w:ascii="Arial" w:hAnsi="Arial" w:cs="Arial"/>
          <w:szCs w:val="22"/>
        </w:rPr>
        <w:t>Contaminated/used sharps are discarded in labeled, puncture-resistant; color-coded, and leak-proof containers that are placed as near as feasible to the area of use.  Sharps containers are located or transported to the point of injection/sharp use.  Since security concerns may limit the locations of sharps containers, healthcare staff are provided with small portable sharps containers when necessary.  These containers must never be overfilled (not more than 2/3 full) and are removed, sealed, and stored in the biohazard secure storage area.  Full containers are replaced immediately.  The containers must be kept upright and closed immediately prior to removal or replacement to prevent spills.</w:t>
      </w:r>
    </w:p>
    <w:p w14:paraId="023215A3" w14:textId="77777777" w:rsidR="00E3727E" w:rsidRPr="00EE07D9" w:rsidRDefault="00E3727E" w:rsidP="00A06939">
      <w:pPr>
        <w:widowControl w:val="0"/>
        <w:numPr>
          <w:ilvl w:val="0"/>
          <w:numId w:val="17"/>
        </w:numPr>
        <w:tabs>
          <w:tab w:val="clear" w:pos="1440"/>
          <w:tab w:val="num" w:pos="1080"/>
          <w:tab w:val="num" w:pos="4950"/>
        </w:tabs>
        <w:spacing w:after="120"/>
        <w:ind w:right="-90"/>
        <w:rPr>
          <w:rFonts w:ascii="Arial" w:hAnsi="Arial" w:cs="Arial"/>
          <w:i/>
          <w:szCs w:val="22"/>
        </w:rPr>
      </w:pPr>
      <w:r w:rsidRPr="00EE07D9">
        <w:rPr>
          <w:rFonts w:ascii="Arial" w:hAnsi="Arial" w:cs="Arial"/>
          <w:szCs w:val="22"/>
        </w:rPr>
        <w:t xml:space="preserve">All aspects of sharps handling are addressed in </w:t>
      </w:r>
      <w:r w:rsidRPr="00EE07D9">
        <w:rPr>
          <w:rFonts w:ascii="Arial" w:hAnsi="Arial" w:cs="Arial"/>
          <w:i/>
          <w:szCs w:val="22"/>
        </w:rPr>
        <w:t>policy IPC-06 Sharp and Needle Safety of the Infection Control Manual.</w:t>
      </w:r>
    </w:p>
    <w:p w14:paraId="5674C210" w14:textId="77777777" w:rsidR="00E3727E" w:rsidRPr="00EE07D9" w:rsidRDefault="00E3727E" w:rsidP="00A06939">
      <w:pPr>
        <w:pStyle w:val="ListParagraph"/>
        <w:widowControl w:val="0"/>
        <w:numPr>
          <w:ilvl w:val="0"/>
          <w:numId w:val="23"/>
        </w:numPr>
        <w:tabs>
          <w:tab w:val="clear" w:pos="3060"/>
          <w:tab w:val="num" w:pos="2700"/>
        </w:tabs>
        <w:spacing w:before="120" w:after="120"/>
        <w:ind w:left="900"/>
        <w:contextualSpacing w:val="0"/>
        <w:rPr>
          <w:rFonts w:ascii="Arial" w:hAnsi="Arial" w:cs="Arial"/>
          <w:szCs w:val="22"/>
        </w:rPr>
      </w:pPr>
      <w:r w:rsidRPr="00EE07D9">
        <w:rPr>
          <w:rFonts w:ascii="Arial" w:hAnsi="Arial" w:cs="Arial"/>
          <w:b/>
          <w:szCs w:val="22"/>
        </w:rPr>
        <w:t>Laboratory policies</w:t>
      </w:r>
      <w:r w:rsidRPr="00EE07D9">
        <w:rPr>
          <w:rFonts w:ascii="Arial" w:hAnsi="Arial" w:cs="Arial"/>
          <w:szCs w:val="22"/>
        </w:rPr>
        <w:t xml:space="preserve"> are covered in the policy and procedure</w:t>
      </w:r>
      <w:r w:rsidRPr="00EE07D9">
        <w:rPr>
          <w:rFonts w:ascii="Arial" w:hAnsi="Arial" w:cs="Arial"/>
          <w:i/>
          <w:szCs w:val="22"/>
        </w:rPr>
        <w:t xml:space="preserve"> IPC-06 Sharp and Needle Safety,</w:t>
      </w:r>
      <w:r w:rsidRPr="00EE07D9">
        <w:rPr>
          <w:rFonts w:ascii="Arial" w:hAnsi="Arial" w:cs="Arial"/>
          <w:szCs w:val="22"/>
        </w:rPr>
        <w:t xml:space="preserve"> of the Infection Prevention and Control Manual.</w:t>
      </w:r>
    </w:p>
    <w:p w14:paraId="5845D454" w14:textId="77777777" w:rsidR="00E3727E" w:rsidRPr="00EE07D9" w:rsidRDefault="00E3727E" w:rsidP="00A06939">
      <w:pPr>
        <w:pStyle w:val="ListParagraph"/>
        <w:widowControl w:val="0"/>
        <w:numPr>
          <w:ilvl w:val="0"/>
          <w:numId w:val="23"/>
        </w:numPr>
        <w:tabs>
          <w:tab w:val="clear" w:pos="3060"/>
        </w:tabs>
        <w:spacing w:before="120" w:after="60"/>
        <w:ind w:left="900"/>
        <w:contextualSpacing w:val="0"/>
        <w:rPr>
          <w:rFonts w:ascii="Arial" w:hAnsi="Arial" w:cs="Arial"/>
          <w:szCs w:val="22"/>
        </w:rPr>
      </w:pPr>
      <w:r w:rsidRPr="00EE07D9">
        <w:rPr>
          <w:rFonts w:ascii="Arial" w:hAnsi="Arial" w:cs="Arial"/>
          <w:b/>
          <w:szCs w:val="22"/>
        </w:rPr>
        <w:t xml:space="preserve">Contaminated Medical Equipment </w:t>
      </w:r>
      <w:r w:rsidRPr="00EE07D9">
        <w:rPr>
          <w:rFonts w:ascii="Arial" w:hAnsi="Arial" w:cs="Arial"/>
          <w:szCs w:val="22"/>
        </w:rPr>
        <w:t xml:space="preserve">procedures are covered in policy and procedure </w:t>
      </w:r>
      <w:r w:rsidRPr="00EE07D9">
        <w:rPr>
          <w:rFonts w:ascii="Arial" w:hAnsi="Arial" w:cs="Arial"/>
          <w:i/>
          <w:szCs w:val="22"/>
        </w:rPr>
        <w:t>IPC-06M,</w:t>
      </w:r>
      <w:r w:rsidRPr="00EE07D9">
        <w:rPr>
          <w:rFonts w:ascii="Arial" w:hAnsi="Arial" w:cs="Arial"/>
          <w:szCs w:val="22"/>
        </w:rPr>
        <w:t xml:space="preserve"> </w:t>
      </w:r>
      <w:r w:rsidRPr="00EE07D9">
        <w:rPr>
          <w:rFonts w:ascii="Arial" w:hAnsi="Arial" w:cs="Arial"/>
          <w:i/>
          <w:szCs w:val="22"/>
        </w:rPr>
        <w:t>Infection Control Precautions: Equipment Disposal and Cleaning</w:t>
      </w:r>
      <w:r w:rsidRPr="00EE07D9">
        <w:rPr>
          <w:rFonts w:ascii="Arial" w:hAnsi="Arial" w:cs="Arial"/>
          <w:szCs w:val="22"/>
        </w:rPr>
        <w:t xml:space="preserve">, and IPC—18M Cleaning, Disinfecting, </w:t>
      </w:r>
      <w:r w:rsidR="00A52060" w:rsidRPr="00EE07D9">
        <w:rPr>
          <w:rFonts w:ascii="Arial" w:hAnsi="Arial" w:cs="Arial"/>
          <w:szCs w:val="22"/>
        </w:rPr>
        <w:t>Sterilization in</w:t>
      </w:r>
      <w:r w:rsidRPr="00EE07D9">
        <w:rPr>
          <w:rFonts w:ascii="Arial" w:hAnsi="Arial" w:cs="Arial"/>
          <w:szCs w:val="22"/>
        </w:rPr>
        <w:t xml:space="preserve"> the Infection Prevention and Control Manual.  Mechanical cleaning and disinfecting of articles such as stethoscopes, electrodes, blood pressure cuffs, and tables that are soiled with blood or body fluids must be completed on a routine basis and, at a minimum, when visibly soiled.  All such items are cleaned and disinfected when visibly soiled, and at least twice weekly.</w:t>
      </w:r>
    </w:p>
    <w:p w14:paraId="09EF764E" w14:textId="77777777" w:rsidR="00E3727E" w:rsidRPr="00EE07D9" w:rsidRDefault="00E3727E" w:rsidP="00A06939">
      <w:pPr>
        <w:widowControl w:val="0"/>
        <w:numPr>
          <w:ilvl w:val="0"/>
          <w:numId w:val="18"/>
        </w:numPr>
        <w:tabs>
          <w:tab w:val="clear" w:pos="720"/>
          <w:tab w:val="num" w:pos="1080"/>
        </w:tabs>
        <w:spacing w:after="120"/>
        <w:ind w:left="1440"/>
        <w:rPr>
          <w:rFonts w:ascii="Arial" w:hAnsi="Arial" w:cs="Arial"/>
          <w:szCs w:val="22"/>
        </w:rPr>
      </w:pPr>
      <w:r w:rsidRPr="00EE07D9">
        <w:rPr>
          <w:rFonts w:ascii="Arial" w:hAnsi="Arial" w:cs="Arial"/>
          <w:szCs w:val="22"/>
        </w:rPr>
        <w:t xml:space="preserve">Paper on exam tables is changed between patients. </w:t>
      </w:r>
    </w:p>
    <w:p w14:paraId="429A555E" w14:textId="77777777" w:rsidR="00E3727E" w:rsidRPr="00EE07D9" w:rsidRDefault="00E3727E" w:rsidP="00A06939">
      <w:pPr>
        <w:widowControl w:val="0"/>
        <w:numPr>
          <w:ilvl w:val="0"/>
          <w:numId w:val="18"/>
        </w:numPr>
        <w:tabs>
          <w:tab w:val="clear" w:pos="720"/>
          <w:tab w:val="num" w:pos="1080"/>
        </w:tabs>
        <w:spacing w:after="120"/>
        <w:ind w:left="1440"/>
        <w:rPr>
          <w:rFonts w:ascii="Arial" w:hAnsi="Arial" w:cs="Arial"/>
          <w:szCs w:val="22"/>
        </w:rPr>
      </w:pPr>
      <w:r w:rsidRPr="00EE07D9">
        <w:rPr>
          <w:rFonts w:ascii="Arial" w:hAnsi="Arial" w:cs="Arial"/>
          <w:szCs w:val="22"/>
        </w:rPr>
        <w:t>Any non-disposable equipment is cleaned according to device cleaning recommendation.</w:t>
      </w:r>
    </w:p>
    <w:p w14:paraId="35C9D87B" w14:textId="77777777" w:rsidR="00E3727E" w:rsidRPr="00EE07D9" w:rsidRDefault="00E3727E" w:rsidP="00A06939">
      <w:pPr>
        <w:widowControl w:val="0"/>
        <w:numPr>
          <w:ilvl w:val="0"/>
          <w:numId w:val="18"/>
        </w:numPr>
        <w:tabs>
          <w:tab w:val="clear" w:pos="720"/>
          <w:tab w:val="num" w:pos="1080"/>
        </w:tabs>
        <w:spacing w:after="120"/>
        <w:ind w:left="1440"/>
        <w:rPr>
          <w:rFonts w:ascii="Arial" w:hAnsi="Arial" w:cs="Arial"/>
          <w:szCs w:val="22"/>
        </w:rPr>
      </w:pPr>
      <w:r w:rsidRPr="00EE07D9">
        <w:rPr>
          <w:rFonts w:ascii="Arial" w:hAnsi="Arial" w:cs="Arial"/>
          <w:szCs w:val="22"/>
        </w:rPr>
        <w:t>Non-disposable equipment used on a patient in isolation for an infectious disease should be assigned to that patient and decontaminated once isolation discontinued.</w:t>
      </w:r>
    </w:p>
    <w:p w14:paraId="1B82BEA7" w14:textId="77777777" w:rsidR="00E3727E" w:rsidRPr="00EE07D9" w:rsidRDefault="00E3727E" w:rsidP="00A06939">
      <w:pPr>
        <w:widowControl w:val="0"/>
        <w:numPr>
          <w:ilvl w:val="0"/>
          <w:numId w:val="18"/>
        </w:numPr>
        <w:tabs>
          <w:tab w:val="clear" w:pos="720"/>
          <w:tab w:val="num" w:pos="1080"/>
        </w:tabs>
        <w:spacing w:after="120"/>
        <w:ind w:left="1440"/>
        <w:rPr>
          <w:rFonts w:ascii="Arial" w:hAnsi="Arial" w:cs="Arial"/>
          <w:szCs w:val="22"/>
        </w:rPr>
      </w:pPr>
      <w:r w:rsidRPr="00EE07D9">
        <w:rPr>
          <w:rFonts w:ascii="Arial" w:hAnsi="Arial" w:cs="Arial"/>
          <w:szCs w:val="22"/>
        </w:rPr>
        <w:t xml:space="preserve">A detergent disinfectant that is effective on multiple viruses, fungi, bacteria, tuberculosis, and effective against non-enveloped viruses is mixed, used, and stored following manufacturer’s directions.  </w:t>
      </w:r>
    </w:p>
    <w:p w14:paraId="01D8C997" w14:textId="77777777" w:rsidR="00E3727E" w:rsidRPr="00EE07D9" w:rsidRDefault="00E3727E" w:rsidP="00A06939">
      <w:pPr>
        <w:widowControl w:val="0"/>
        <w:numPr>
          <w:ilvl w:val="0"/>
          <w:numId w:val="23"/>
        </w:numPr>
        <w:tabs>
          <w:tab w:val="clear" w:pos="3060"/>
        </w:tabs>
        <w:spacing w:before="120" w:after="60"/>
        <w:ind w:left="900"/>
        <w:rPr>
          <w:rFonts w:ascii="Arial" w:hAnsi="Arial" w:cs="Arial"/>
          <w:szCs w:val="22"/>
        </w:rPr>
      </w:pPr>
      <w:r w:rsidRPr="00EE07D9">
        <w:rPr>
          <w:rFonts w:ascii="Arial" w:hAnsi="Arial" w:cs="Arial"/>
          <w:b/>
          <w:szCs w:val="22"/>
        </w:rPr>
        <w:t>Laundry</w:t>
      </w:r>
      <w:r w:rsidRPr="00EE07D9">
        <w:rPr>
          <w:rFonts w:ascii="Arial" w:hAnsi="Arial" w:cs="Arial"/>
          <w:szCs w:val="22"/>
        </w:rPr>
        <w:t xml:space="preserve"> policies are covered in policy and procedure IPC-11M, </w:t>
      </w:r>
      <w:r w:rsidRPr="00EE07D9">
        <w:rPr>
          <w:rFonts w:ascii="Arial" w:hAnsi="Arial" w:cs="Arial"/>
          <w:i/>
          <w:szCs w:val="22"/>
        </w:rPr>
        <w:t>Standard Precautions: Laundry and Linen Safe Handling,</w:t>
      </w:r>
      <w:r w:rsidRPr="00EE07D9">
        <w:rPr>
          <w:rFonts w:ascii="Arial" w:hAnsi="Arial" w:cs="Arial"/>
          <w:szCs w:val="22"/>
        </w:rPr>
        <w:t xml:space="preserve"> of the Infection Prevention and Control Manual.</w:t>
      </w:r>
    </w:p>
    <w:p w14:paraId="74BA4CD1" w14:textId="77777777" w:rsidR="00E3727E" w:rsidRPr="00EE07D9" w:rsidRDefault="00E3727E" w:rsidP="00A06939">
      <w:pPr>
        <w:widowControl w:val="0"/>
        <w:numPr>
          <w:ilvl w:val="0"/>
          <w:numId w:val="19"/>
        </w:numPr>
        <w:tabs>
          <w:tab w:val="clear" w:pos="1440"/>
        </w:tabs>
        <w:spacing w:after="60"/>
        <w:rPr>
          <w:rFonts w:ascii="Arial" w:hAnsi="Arial" w:cs="Arial"/>
          <w:szCs w:val="22"/>
        </w:rPr>
      </w:pPr>
      <w:r w:rsidRPr="00EE07D9">
        <w:rPr>
          <w:rFonts w:ascii="Arial" w:hAnsi="Arial" w:cs="Arial"/>
          <w:szCs w:val="22"/>
        </w:rPr>
        <w:t>All soiled laundry from the healthcare unit will be placed in plastic leak-proof bags.  Soiled laundry is handled as little as possible with a minimum of agitation.</w:t>
      </w:r>
    </w:p>
    <w:p w14:paraId="2A21D927" w14:textId="77777777" w:rsidR="00E3727E" w:rsidRPr="00EE07D9" w:rsidRDefault="00E3727E" w:rsidP="00A06939">
      <w:pPr>
        <w:widowControl w:val="0"/>
        <w:numPr>
          <w:ilvl w:val="0"/>
          <w:numId w:val="19"/>
        </w:numPr>
        <w:tabs>
          <w:tab w:val="clear" w:pos="1440"/>
        </w:tabs>
        <w:spacing w:after="60"/>
        <w:rPr>
          <w:rFonts w:ascii="Arial" w:hAnsi="Arial" w:cs="Arial"/>
          <w:szCs w:val="22"/>
        </w:rPr>
      </w:pPr>
      <w:r w:rsidRPr="00EE07D9">
        <w:rPr>
          <w:rFonts w:ascii="Arial" w:hAnsi="Arial" w:cs="Arial"/>
          <w:szCs w:val="22"/>
        </w:rPr>
        <w:t xml:space="preserve">Standard Precautions are used when handling all soiled linen.  </w:t>
      </w:r>
    </w:p>
    <w:p w14:paraId="6F9474DF" w14:textId="77777777" w:rsidR="00E3727E" w:rsidRPr="00EE07D9" w:rsidRDefault="00E3727E" w:rsidP="00A06939">
      <w:pPr>
        <w:widowControl w:val="0"/>
        <w:numPr>
          <w:ilvl w:val="0"/>
          <w:numId w:val="19"/>
        </w:numPr>
        <w:tabs>
          <w:tab w:val="clear" w:pos="1440"/>
        </w:tabs>
        <w:spacing w:after="60"/>
        <w:rPr>
          <w:rFonts w:ascii="Arial" w:hAnsi="Arial" w:cs="Arial"/>
          <w:szCs w:val="22"/>
        </w:rPr>
      </w:pPr>
      <w:r w:rsidRPr="00EE07D9">
        <w:rPr>
          <w:rFonts w:ascii="Arial" w:hAnsi="Arial" w:cs="Arial"/>
          <w:szCs w:val="22"/>
        </w:rPr>
        <w:t>If blood or body fluids are leaking, or if leaking is possible through the original bag, the container is double-bagged in a red bag.</w:t>
      </w:r>
    </w:p>
    <w:p w14:paraId="2D5488B2" w14:textId="77777777" w:rsidR="00E3727E" w:rsidRPr="00EE07D9" w:rsidRDefault="00E3727E" w:rsidP="00A06939">
      <w:pPr>
        <w:widowControl w:val="0"/>
        <w:numPr>
          <w:ilvl w:val="0"/>
          <w:numId w:val="19"/>
        </w:numPr>
        <w:tabs>
          <w:tab w:val="clear" w:pos="1440"/>
        </w:tabs>
        <w:spacing w:after="60"/>
        <w:rPr>
          <w:rFonts w:ascii="Arial" w:hAnsi="Arial" w:cs="Arial"/>
          <w:szCs w:val="22"/>
        </w:rPr>
      </w:pPr>
      <w:r w:rsidRPr="00EE07D9">
        <w:rPr>
          <w:rFonts w:ascii="Arial" w:hAnsi="Arial" w:cs="Arial"/>
          <w:szCs w:val="22"/>
        </w:rPr>
        <w:t>All soiled laundry is washed according to the manufacturer’s recommendation detergent used.</w:t>
      </w:r>
    </w:p>
    <w:p w14:paraId="1F0CEDE8" w14:textId="77777777" w:rsidR="00E3727E" w:rsidRPr="00EE07D9" w:rsidRDefault="00E3727E" w:rsidP="00A06939">
      <w:pPr>
        <w:widowControl w:val="0"/>
        <w:numPr>
          <w:ilvl w:val="0"/>
          <w:numId w:val="19"/>
        </w:numPr>
        <w:tabs>
          <w:tab w:val="clear" w:pos="1440"/>
        </w:tabs>
        <w:spacing w:after="60"/>
        <w:rPr>
          <w:rFonts w:ascii="Arial" w:hAnsi="Arial" w:cs="Arial"/>
          <w:szCs w:val="22"/>
        </w:rPr>
      </w:pPr>
      <w:r w:rsidRPr="00EE07D9">
        <w:rPr>
          <w:rFonts w:ascii="Arial" w:hAnsi="Arial" w:cs="Arial"/>
          <w:szCs w:val="22"/>
        </w:rPr>
        <w:t>Laundered items are to be dried on the highest possible temperature until completely dried to prevent transmission of microorganisms</w:t>
      </w:r>
    </w:p>
    <w:p w14:paraId="4E0F9D92" w14:textId="77777777" w:rsidR="00E3727E" w:rsidRPr="00EE07D9" w:rsidRDefault="00E3727E" w:rsidP="00A06939">
      <w:pPr>
        <w:widowControl w:val="0"/>
        <w:numPr>
          <w:ilvl w:val="0"/>
          <w:numId w:val="19"/>
        </w:numPr>
        <w:tabs>
          <w:tab w:val="clear" w:pos="1440"/>
        </w:tabs>
        <w:spacing w:after="120"/>
        <w:rPr>
          <w:rFonts w:ascii="Arial" w:hAnsi="Arial" w:cs="Arial"/>
          <w:szCs w:val="22"/>
        </w:rPr>
      </w:pPr>
      <w:r w:rsidRPr="00EE07D9">
        <w:rPr>
          <w:rFonts w:ascii="Arial" w:hAnsi="Arial" w:cs="Arial"/>
          <w:szCs w:val="22"/>
        </w:rPr>
        <w:t xml:space="preserve">Special handling for contaminated linens includes, but is not limited to, placing in a water-soluble biohazard laundry bag or separate red bag and labeled . Contaminated laundry is to be washed separate from other soiled laundry. </w:t>
      </w:r>
    </w:p>
    <w:p w14:paraId="481CBE09" w14:textId="77777777" w:rsidR="00E3727E" w:rsidRPr="00EE07D9" w:rsidRDefault="00E3727E" w:rsidP="00A06939">
      <w:pPr>
        <w:widowControl w:val="0"/>
        <w:numPr>
          <w:ilvl w:val="0"/>
          <w:numId w:val="42"/>
        </w:numPr>
        <w:tabs>
          <w:tab w:val="clear" w:pos="1800"/>
        </w:tabs>
        <w:spacing w:before="120" w:after="60"/>
        <w:ind w:left="900"/>
        <w:rPr>
          <w:rFonts w:ascii="Arial" w:hAnsi="Arial" w:cs="Arial"/>
          <w:szCs w:val="22"/>
        </w:rPr>
      </w:pPr>
      <w:r w:rsidRPr="00EE07D9">
        <w:rPr>
          <w:rFonts w:ascii="Arial" w:hAnsi="Arial" w:cs="Arial"/>
          <w:b/>
          <w:szCs w:val="22"/>
        </w:rPr>
        <w:t xml:space="preserve">Housekeeping </w:t>
      </w:r>
      <w:r w:rsidRPr="00EE07D9">
        <w:rPr>
          <w:rFonts w:ascii="Arial" w:hAnsi="Arial" w:cs="Arial"/>
          <w:szCs w:val="22"/>
        </w:rPr>
        <w:t xml:space="preserve">policies are covered in policy and procedure </w:t>
      </w:r>
      <w:r w:rsidRPr="00EE07D9">
        <w:rPr>
          <w:rFonts w:ascii="Arial" w:hAnsi="Arial" w:cs="Arial"/>
          <w:i/>
          <w:szCs w:val="22"/>
        </w:rPr>
        <w:t>IPC-18 Cleaning, Disinfecting and Sterilization</w:t>
      </w:r>
      <w:r w:rsidRPr="00EE07D9">
        <w:rPr>
          <w:rFonts w:ascii="Arial" w:hAnsi="Arial" w:cs="Arial"/>
          <w:szCs w:val="22"/>
        </w:rPr>
        <w:t xml:space="preserve"> of the infection prevention and control manual.</w:t>
      </w:r>
    </w:p>
    <w:p w14:paraId="11B32A80" w14:textId="77777777" w:rsidR="00E3727E" w:rsidRPr="00EE07D9" w:rsidRDefault="00E3727E" w:rsidP="00A06939">
      <w:pPr>
        <w:widowControl w:val="0"/>
        <w:numPr>
          <w:ilvl w:val="2"/>
          <w:numId w:val="19"/>
        </w:numPr>
        <w:tabs>
          <w:tab w:val="clear" w:pos="2340"/>
        </w:tabs>
        <w:spacing w:after="120"/>
        <w:ind w:left="1440"/>
        <w:rPr>
          <w:rFonts w:ascii="Arial" w:hAnsi="Arial" w:cs="Arial"/>
          <w:szCs w:val="22"/>
        </w:rPr>
      </w:pPr>
      <w:r w:rsidRPr="00EE07D9">
        <w:rPr>
          <w:rFonts w:ascii="Arial" w:hAnsi="Arial" w:cs="Arial"/>
          <w:szCs w:val="22"/>
        </w:rPr>
        <w:t xml:space="preserve">Healthcare units are maintained in a clean and sanitary condition.  </w:t>
      </w:r>
    </w:p>
    <w:p w14:paraId="21723210" w14:textId="77777777" w:rsidR="00E3727E" w:rsidRPr="00EE07D9" w:rsidRDefault="00E3727E" w:rsidP="00A06939">
      <w:pPr>
        <w:widowControl w:val="0"/>
        <w:numPr>
          <w:ilvl w:val="2"/>
          <w:numId w:val="19"/>
        </w:numPr>
        <w:tabs>
          <w:tab w:val="clear" w:pos="2340"/>
          <w:tab w:val="num" w:pos="1080"/>
          <w:tab w:val="left" w:pos="2880"/>
        </w:tabs>
        <w:spacing w:after="120"/>
        <w:ind w:left="1440"/>
        <w:rPr>
          <w:rFonts w:ascii="Arial" w:hAnsi="Arial" w:cs="Arial"/>
          <w:szCs w:val="22"/>
        </w:rPr>
      </w:pPr>
      <w:r w:rsidRPr="00EE07D9">
        <w:rPr>
          <w:rFonts w:ascii="Arial" w:hAnsi="Arial" w:cs="Arial"/>
          <w:szCs w:val="22"/>
        </w:rPr>
        <w:t xml:space="preserve">Blood or infectious spills are cleaned up promptly using Standard Precautions/Universal Precautions. Appropriate personal protective equipment is used to prevent exposures.  </w:t>
      </w:r>
    </w:p>
    <w:p w14:paraId="34F7672E" w14:textId="77777777" w:rsidR="00E3727E" w:rsidRPr="00EE07D9" w:rsidRDefault="00E3727E" w:rsidP="00A06939">
      <w:pPr>
        <w:widowControl w:val="0"/>
        <w:numPr>
          <w:ilvl w:val="2"/>
          <w:numId w:val="19"/>
        </w:numPr>
        <w:tabs>
          <w:tab w:val="clear" w:pos="2340"/>
        </w:tabs>
        <w:spacing w:after="120"/>
        <w:ind w:left="1440"/>
        <w:rPr>
          <w:rFonts w:ascii="Arial" w:hAnsi="Arial" w:cs="Arial"/>
          <w:szCs w:val="22"/>
        </w:rPr>
      </w:pPr>
      <w:r w:rsidRPr="00EE07D9">
        <w:rPr>
          <w:rFonts w:ascii="Arial" w:hAnsi="Arial" w:cs="Arial"/>
          <w:szCs w:val="22"/>
        </w:rPr>
        <w:t>Contaminated or biohazardous waste is placed in red bags or containers that are closable, constructed to contain all contents and prevent leaking, and closed before removal to prevent spilling or protrusion of contents during handling.  Containers are labeled with the universal biohazard sign.  Biohazardous waste is kept separate from ordinary trash.</w:t>
      </w:r>
    </w:p>
    <w:p w14:paraId="123E219C" w14:textId="77777777" w:rsidR="00E3727E" w:rsidRPr="00EE07D9" w:rsidRDefault="00E3727E" w:rsidP="00A06939">
      <w:pPr>
        <w:widowControl w:val="0"/>
        <w:numPr>
          <w:ilvl w:val="0"/>
          <w:numId w:val="42"/>
        </w:numPr>
        <w:tabs>
          <w:tab w:val="clear" w:pos="1800"/>
        </w:tabs>
        <w:spacing w:before="120" w:after="120"/>
        <w:ind w:left="900"/>
        <w:rPr>
          <w:rFonts w:ascii="Arial" w:hAnsi="Arial" w:cs="Arial"/>
          <w:szCs w:val="22"/>
        </w:rPr>
      </w:pPr>
      <w:r w:rsidRPr="00EE07D9">
        <w:rPr>
          <w:rFonts w:ascii="Arial" w:hAnsi="Arial" w:cs="Arial"/>
          <w:b/>
          <w:szCs w:val="22"/>
        </w:rPr>
        <w:t xml:space="preserve">Kitchen sanitation </w:t>
      </w:r>
      <w:r w:rsidRPr="00EE07D9">
        <w:rPr>
          <w:rFonts w:ascii="Arial" w:hAnsi="Arial" w:cs="Arial"/>
          <w:szCs w:val="22"/>
        </w:rPr>
        <w:t>is governed by facility standard operational procedures.</w:t>
      </w:r>
    </w:p>
    <w:p w14:paraId="749C259A" w14:textId="77777777" w:rsidR="00E3727E" w:rsidRPr="00EE07D9" w:rsidRDefault="00E3727E" w:rsidP="00A06939">
      <w:pPr>
        <w:widowControl w:val="0"/>
        <w:numPr>
          <w:ilvl w:val="0"/>
          <w:numId w:val="42"/>
        </w:numPr>
        <w:spacing w:before="120" w:after="120"/>
        <w:ind w:left="900"/>
        <w:rPr>
          <w:rFonts w:ascii="Arial" w:hAnsi="Arial" w:cs="Arial"/>
          <w:szCs w:val="22"/>
        </w:rPr>
      </w:pPr>
      <w:r w:rsidRPr="00EE07D9">
        <w:rPr>
          <w:rFonts w:ascii="Arial" w:hAnsi="Arial" w:cs="Arial"/>
          <w:szCs w:val="22"/>
        </w:rPr>
        <w:t xml:space="preserve">Any kitchen work with an infectious/communicable disease should be reported to medical department </w:t>
      </w:r>
    </w:p>
    <w:p w14:paraId="255B6D2C" w14:textId="77777777" w:rsidR="00E3727E" w:rsidRPr="00EE07D9" w:rsidRDefault="00E3727E" w:rsidP="00A06939">
      <w:pPr>
        <w:widowControl w:val="0"/>
        <w:numPr>
          <w:ilvl w:val="0"/>
          <w:numId w:val="42"/>
        </w:numPr>
        <w:spacing w:before="120" w:after="120"/>
        <w:ind w:left="900"/>
        <w:rPr>
          <w:rFonts w:ascii="Arial" w:hAnsi="Arial" w:cs="Arial"/>
          <w:b/>
          <w:szCs w:val="22"/>
        </w:rPr>
      </w:pPr>
      <w:r w:rsidRPr="00EE07D9">
        <w:rPr>
          <w:rFonts w:ascii="Arial" w:hAnsi="Arial" w:cs="Arial"/>
          <w:b/>
          <w:szCs w:val="22"/>
        </w:rPr>
        <w:t>Work Area Guidelines</w:t>
      </w:r>
    </w:p>
    <w:p w14:paraId="3F77FDF0" w14:textId="77777777" w:rsidR="00E3727E" w:rsidRPr="00EE07D9" w:rsidRDefault="00E3727E" w:rsidP="00A06939">
      <w:pPr>
        <w:widowControl w:val="0"/>
        <w:numPr>
          <w:ilvl w:val="0"/>
          <w:numId w:val="20"/>
        </w:numPr>
        <w:tabs>
          <w:tab w:val="clear" w:pos="2340"/>
          <w:tab w:val="num" w:pos="1440"/>
          <w:tab w:val="left" w:pos="2880"/>
        </w:tabs>
        <w:spacing w:after="60"/>
        <w:ind w:left="1440"/>
        <w:rPr>
          <w:rFonts w:ascii="Arial" w:hAnsi="Arial" w:cs="Arial"/>
          <w:szCs w:val="22"/>
        </w:rPr>
      </w:pPr>
      <w:r w:rsidRPr="00EE07D9">
        <w:rPr>
          <w:rFonts w:ascii="Arial" w:hAnsi="Arial" w:cs="Arial"/>
          <w:szCs w:val="22"/>
        </w:rPr>
        <w:t>Eating, drinking, smoking, applying cosmetics or lip balm, and handling contact lenses are prohibited in work areas where there is a reasonable likelihood of occupational exposure to blood or body fluids.</w:t>
      </w:r>
    </w:p>
    <w:p w14:paraId="7955A891" w14:textId="77777777" w:rsidR="00E3727E" w:rsidRPr="00EE07D9" w:rsidRDefault="00E3727E" w:rsidP="00A06939">
      <w:pPr>
        <w:widowControl w:val="0"/>
        <w:numPr>
          <w:ilvl w:val="0"/>
          <w:numId w:val="20"/>
        </w:numPr>
        <w:tabs>
          <w:tab w:val="clear" w:pos="2340"/>
          <w:tab w:val="num" w:pos="1440"/>
          <w:tab w:val="left" w:pos="2880"/>
        </w:tabs>
        <w:spacing w:after="60"/>
        <w:ind w:left="1440"/>
        <w:rPr>
          <w:rFonts w:ascii="Arial" w:hAnsi="Arial" w:cs="Arial"/>
          <w:szCs w:val="22"/>
        </w:rPr>
      </w:pPr>
      <w:r w:rsidRPr="00EE07D9">
        <w:rPr>
          <w:rFonts w:ascii="Arial" w:hAnsi="Arial" w:cs="Arial"/>
          <w:szCs w:val="22"/>
        </w:rPr>
        <w:t>Healthcare staff are to eat, drink, or smoke only in areas designated for this purpose.</w:t>
      </w:r>
    </w:p>
    <w:p w14:paraId="6630AE59" w14:textId="77777777" w:rsidR="00E3727E" w:rsidRPr="00EE07D9" w:rsidRDefault="00E3727E" w:rsidP="00A06939">
      <w:pPr>
        <w:widowControl w:val="0"/>
        <w:numPr>
          <w:ilvl w:val="0"/>
          <w:numId w:val="20"/>
        </w:numPr>
        <w:tabs>
          <w:tab w:val="clear" w:pos="2340"/>
        </w:tabs>
        <w:spacing w:after="60"/>
        <w:ind w:left="1440"/>
        <w:rPr>
          <w:rFonts w:ascii="Arial" w:hAnsi="Arial" w:cs="Arial"/>
          <w:szCs w:val="22"/>
        </w:rPr>
      </w:pPr>
      <w:r w:rsidRPr="00EE07D9">
        <w:rPr>
          <w:rFonts w:ascii="Arial" w:hAnsi="Arial" w:cs="Arial"/>
          <w:szCs w:val="22"/>
        </w:rPr>
        <w:t xml:space="preserve">Food and drink are not to be kept in refrigerators, freezers, shelves, or bench tops where medications, blood or other potentially infectious materials are kept. </w:t>
      </w:r>
    </w:p>
    <w:p w14:paraId="749D66EB" w14:textId="77777777" w:rsidR="001C5152" w:rsidRDefault="00E3727E" w:rsidP="00A06939">
      <w:pPr>
        <w:widowControl w:val="0"/>
        <w:numPr>
          <w:ilvl w:val="0"/>
          <w:numId w:val="20"/>
        </w:numPr>
        <w:tabs>
          <w:tab w:val="num" w:pos="1440"/>
        </w:tabs>
        <w:spacing w:after="120"/>
        <w:ind w:left="1440"/>
        <w:rPr>
          <w:rFonts w:ascii="Arial" w:hAnsi="Arial" w:cs="Arial"/>
          <w:szCs w:val="22"/>
        </w:rPr>
      </w:pPr>
      <w:r w:rsidRPr="00EE07D9">
        <w:rPr>
          <w:rFonts w:ascii="Arial" w:hAnsi="Arial" w:cs="Arial"/>
          <w:szCs w:val="22"/>
        </w:rPr>
        <w:t>Any specimen handling area must be disinfected at the end of each shift or when visibly soiled.</w:t>
      </w:r>
    </w:p>
    <w:p w14:paraId="5582365D" w14:textId="77777777" w:rsidR="0069037C" w:rsidRPr="00EE07D9" w:rsidRDefault="0069037C" w:rsidP="00A06939">
      <w:pPr>
        <w:numPr>
          <w:ilvl w:val="0"/>
          <w:numId w:val="43"/>
        </w:numPr>
        <w:spacing w:before="120" w:after="120"/>
        <w:ind w:left="900"/>
        <w:rPr>
          <w:rFonts w:ascii="Arial" w:hAnsi="Arial" w:cs="Arial"/>
          <w:szCs w:val="22"/>
        </w:rPr>
      </w:pPr>
      <w:r w:rsidRPr="00EE07D9">
        <w:rPr>
          <w:rFonts w:ascii="Arial" w:hAnsi="Arial" w:cs="Arial"/>
          <w:b/>
          <w:szCs w:val="22"/>
        </w:rPr>
        <w:t>Biohazardous/Infectious Waste</w:t>
      </w:r>
      <w:r w:rsidRPr="00EE07D9">
        <w:rPr>
          <w:rFonts w:ascii="Arial" w:hAnsi="Arial" w:cs="Arial"/>
          <w:szCs w:val="22"/>
        </w:rPr>
        <w:t xml:space="preserve"> is handled according to policy and procedure </w:t>
      </w:r>
      <w:r w:rsidRPr="00EE07D9">
        <w:rPr>
          <w:rFonts w:ascii="Arial" w:hAnsi="Arial" w:cs="Arial"/>
          <w:i/>
          <w:szCs w:val="22"/>
        </w:rPr>
        <w:t>IPC-04M Biohazardous Waste Management: Handling, Labeling and Sharps Disposal,</w:t>
      </w:r>
      <w:r w:rsidRPr="00EE07D9">
        <w:rPr>
          <w:rFonts w:ascii="Arial" w:hAnsi="Arial" w:cs="Arial"/>
          <w:szCs w:val="22"/>
        </w:rPr>
        <w:t xml:space="preserve"> of the Infection Prevention and Control Manual.</w:t>
      </w:r>
    </w:p>
    <w:p w14:paraId="7F6C6453" w14:textId="77777777" w:rsidR="0069037C" w:rsidRPr="00EE07D9" w:rsidRDefault="0069037C" w:rsidP="00A06939">
      <w:pPr>
        <w:numPr>
          <w:ilvl w:val="0"/>
          <w:numId w:val="43"/>
        </w:numPr>
        <w:spacing w:before="120" w:after="60"/>
        <w:ind w:left="900"/>
        <w:rPr>
          <w:rFonts w:ascii="Arial" w:hAnsi="Arial" w:cs="Arial"/>
          <w:szCs w:val="22"/>
        </w:rPr>
      </w:pPr>
      <w:r w:rsidRPr="00EE07D9">
        <w:rPr>
          <w:rFonts w:ascii="Arial" w:hAnsi="Arial" w:cs="Arial"/>
          <w:b/>
          <w:szCs w:val="22"/>
        </w:rPr>
        <w:t xml:space="preserve">Safer Medical Devices </w:t>
      </w:r>
      <w:r w:rsidRPr="00EE07D9">
        <w:rPr>
          <w:rFonts w:ascii="Arial" w:hAnsi="Arial" w:cs="Arial"/>
          <w:bCs/>
          <w:szCs w:val="22"/>
        </w:rPr>
        <w:t xml:space="preserve">are used to </w:t>
      </w:r>
      <w:r w:rsidRPr="00EE07D9">
        <w:rPr>
          <w:rFonts w:ascii="Arial" w:hAnsi="Arial" w:cs="Arial"/>
          <w:szCs w:val="22"/>
        </w:rPr>
        <w:t xml:space="preserve">reduce the risk of microbial transmission to patients and the likelihood of transmission by following sharp safety and safe injection practices addressed in </w:t>
      </w:r>
      <w:r w:rsidRPr="00EE07D9">
        <w:rPr>
          <w:rFonts w:ascii="Arial" w:hAnsi="Arial" w:cs="Arial"/>
          <w:i/>
          <w:szCs w:val="22"/>
        </w:rPr>
        <w:t xml:space="preserve">IPC-06M Sharp and Needle Safety in the infection control manual. </w:t>
      </w:r>
      <w:r w:rsidRPr="00EE07D9">
        <w:rPr>
          <w:rFonts w:ascii="Arial" w:hAnsi="Arial" w:cs="Arial"/>
          <w:szCs w:val="22"/>
        </w:rPr>
        <w:t xml:space="preserve">The RHA, HSA, infection control coordinator, healthcare staff, and the Infection Prevention and Control Committee guides the review and evaluation of appropriate, commercially available sharps and safer medical devices designed to eliminate or minimize occupational exposures to bloodborne pathogen no less than annually.  </w:t>
      </w:r>
    </w:p>
    <w:p w14:paraId="7C51BC7C" w14:textId="77777777" w:rsidR="0069037C" w:rsidRPr="00EE07D9" w:rsidRDefault="0069037C" w:rsidP="0069037C">
      <w:pPr>
        <w:spacing w:after="60"/>
        <w:ind w:left="1440" w:hanging="360"/>
        <w:rPr>
          <w:rFonts w:ascii="Arial" w:hAnsi="Arial" w:cs="Arial"/>
          <w:szCs w:val="22"/>
        </w:rPr>
      </w:pPr>
      <w:r w:rsidRPr="00EE07D9">
        <w:rPr>
          <w:rFonts w:ascii="Arial" w:hAnsi="Arial" w:cs="Arial"/>
          <w:szCs w:val="22"/>
        </w:rPr>
        <w:t>a. The review and evaluation include but are not limited to the following:</w:t>
      </w:r>
    </w:p>
    <w:p w14:paraId="66B8D675" w14:textId="77777777" w:rsidR="0069037C" w:rsidRPr="00EE07D9" w:rsidRDefault="0069037C" w:rsidP="00A06939">
      <w:pPr>
        <w:pStyle w:val="SUBJECT"/>
        <w:widowControl w:val="0"/>
        <w:numPr>
          <w:ilvl w:val="0"/>
          <w:numId w:val="41"/>
        </w:numPr>
        <w:spacing w:after="60"/>
        <w:ind w:left="2160"/>
        <w:rPr>
          <w:rFonts w:ascii="Arial" w:hAnsi="Arial" w:cs="Arial"/>
          <w:sz w:val="22"/>
          <w:szCs w:val="22"/>
        </w:rPr>
      </w:pPr>
      <w:r w:rsidRPr="00EE07D9">
        <w:rPr>
          <w:rFonts w:ascii="Arial" w:hAnsi="Arial" w:cs="Arial"/>
          <w:sz w:val="22"/>
          <w:szCs w:val="22"/>
        </w:rPr>
        <w:t>Changes in technology that eliminate or reduce exposure to bloodborne pathogens</w:t>
      </w:r>
    </w:p>
    <w:p w14:paraId="5C08389E" w14:textId="77777777" w:rsidR="0069037C" w:rsidRPr="00EE07D9" w:rsidRDefault="0069037C" w:rsidP="00A06939">
      <w:pPr>
        <w:pStyle w:val="SUBJECT"/>
        <w:widowControl w:val="0"/>
        <w:numPr>
          <w:ilvl w:val="0"/>
          <w:numId w:val="41"/>
        </w:numPr>
        <w:spacing w:after="60"/>
        <w:ind w:left="2160"/>
        <w:rPr>
          <w:rFonts w:ascii="Arial" w:hAnsi="Arial" w:cs="Arial"/>
          <w:sz w:val="22"/>
          <w:szCs w:val="22"/>
        </w:rPr>
      </w:pPr>
      <w:r w:rsidRPr="00EE07D9">
        <w:rPr>
          <w:rFonts w:ascii="Arial" w:hAnsi="Arial" w:cs="Arial"/>
          <w:sz w:val="22"/>
          <w:szCs w:val="22"/>
        </w:rPr>
        <w:t>Occupational exposure data and trends identified by injuries</w:t>
      </w:r>
    </w:p>
    <w:p w14:paraId="4270F7BD" w14:textId="77777777" w:rsidR="0069037C" w:rsidRPr="00EE07D9" w:rsidRDefault="0069037C" w:rsidP="00A06939">
      <w:pPr>
        <w:pStyle w:val="SUBJECT"/>
        <w:widowControl w:val="0"/>
        <w:numPr>
          <w:ilvl w:val="0"/>
          <w:numId w:val="41"/>
        </w:numPr>
        <w:spacing w:after="60"/>
        <w:ind w:left="2160"/>
        <w:rPr>
          <w:rFonts w:ascii="Arial" w:hAnsi="Arial" w:cs="Arial"/>
          <w:sz w:val="22"/>
          <w:szCs w:val="22"/>
        </w:rPr>
      </w:pPr>
      <w:r w:rsidRPr="00EE07D9">
        <w:rPr>
          <w:rFonts w:ascii="Arial" w:hAnsi="Arial" w:cs="Arial"/>
          <w:sz w:val="22"/>
          <w:szCs w:val="22"/>
        </w:rPr>
        <w:t xml:space="preserve">Input from non-managerial healthcare staff responsible for direct patient care who are potentially exposed to injuries from contaminated sharps </w:t>
      </w:r>
    </w:p>
    <w:p w14:paraId="02DCEE8C" w14:textId="77777777" w:rsidR="0069037C" w:rsidRPr="00EE07D9" w:rsidRDefault="0069037C" w:rsidP="00A06939">
      <w:pPr>
        <w:pStyle w:val="SUBJECT"/>
        <w:widowControl w:val="0"/>
        <w:numPr>
          <w:ilvl w:val="0"/>
          <w:numId w:val="24"/>
        </w:numPr>
        <w:tabs>
          <w:tab w:val="clear" w:pos="360"/>
        </w:tabs>
        <w:spacing w:after="60"/>
        <w:ind w:left="1440"/>
        <w:rPr>
          <w:rFonts w:ascii="Arial" w:hAnsi="Arial" w:cs="Arial"/>
          <w:sz w:val="22"/>
          <w:szCs w:val="22"/>
        </w:rPr>
      </w:pPr>
      <w:r w:rsidRPr="00EE07D9">
        <w:rPr>
          <w:rFonts w:ascii="Arial" w:hAnsi="Arial" w:cs="Arial"/>
          <w:sz w:val="22"/>
          <w:szCs w:val="22"/>
        </w:rPr>
        <w:t>Methods of product evaluation, selection, and implementation including solicitation from direct care healthcare staff will be documented</w:t>
      </w:r>
      <w:r w:rsidRPr="00EE07D9">
        <w:rPr>
          <w:rFonts w:ascii="Arial" w:hAnsi="Arial" w:cs="Arial"/>
          <w:color w:val="0000FF"/>
          <w:sz w:val="22"/>
          <w:szCs w:val="22"/>
        </w:rPr>
        <w:t>.</w:t>
      </w:r>
    </w:p>
    <w:p w14:paraId="70B81F03" w14:textId="77777777" w:rsidR="0069037C" w:rsidRPr="00EE07D9" w:rsidRDefault="0069037C" w:rsidP="00A06939">
      <w:pPr>
        <w:pStyle w:val="SUBJECT"/>
        <w:widowControl w:val="0"/>
        <w:numPr>
          <w:ilvl w:val="0"/>
          <w:numId w:val="24"/>
        </w:numPr>
        <w:tabs>
          <w:tab w:val="clear" w:pos="360"/>
        </w:tabs>
        <w:spacing w:after="60"/>
        <w:ind w:left="1440"/>
        <w:rPr>
          <w:rFonts w:ascii="Arial" w:hAnsi="Arial" w:cs="Arial"/>
          <w:sz w:val="22"/>
          <w:szCs w:val="22"/>
        </w:rPr>
      </w:pPr>
      <w:r w:rsidRPr="00EE07D9">
        <w:rPr>
          <w:rFonts w:ascii="Arial" w:hAnsi="Arial" w:cs="Arial"/>
          <w:sz w:val="22"/>
          <w:szCs w:val="22"/>
        </w:rPr>
        <w:t>Devices that may be evaluated and implemented for engineered sharps protection include devices for:</w:t>
      </w:r>
    </w:p>
    <w:p w14:paraId="628AB219" w14:textId="77777777" w:rsidR="0069037C" w:rsidRPr="00EE07D9" w:rsidRDefault="0069037C" w:rsidP="00A06939">
      <w:pPr>
        <w:pStyle w:val="SUBJECT"/>
        <w:widowControl w:val="0"/>
        <w:numPr>
          <w:ilvl w:val="0"/>
          <w:numId w:val="36"/>
        </w:numPr>
        <w:spacing w:after="60"/>
        <w:ind w:left="2160"/>
        <w:rPr>
          <w:rFonts w:ascii="Arial" w:hAnsi="Arial" w:cs="Arial"/>
          <w:sz w:val="22"/>
          <w:szCs w:val="22"/>
        </w:rPr>
      </w:pPr>
      <w:r w:rsidRPr="00EE07D9">
        <w:rPr>
          <w:rFonts w:ascii="Arial" w:hAnsi="Arial" w:cs="Arial"/>
          <w:sz w:val="22"/>
          <w:szCs w:val="22"/>
        </w:rPr>
        <w:t>The collection of bodily fluids or withdrawal of bodily fluids after initial venous or arterial access is established</w:t>
      </w:r>
    </w:p>
    <w:p w14:paraId="7DDF4B29" w14:textId="77777777" w:rsidR="0069037C" w:rsidRPr="00EE07D9" w:rsidRDefault="0069037C" w:rsidP="00A06939">
      <w:pPr>
        <w:pStyle w:val="SUBJECT"/>
        <w:widowControl w:val="0"/>
        <w:numPr>
          <w:ilvl w:val="0"/>
          <w:numId w:val="36"/>
        </w:numPr>
        <w:spacing w:after="60"/>
        <w:ind w:left="2160"/>
        <w:rPr>
          <w:rFonts w:ascii="Arial" w:hAnsi="Arial" w:cs="Arial"/>
          <w:sz w:val="22"/>
          <w:szCs w:val="22"/>
        </w:rPr>
      </w:pPr>
      <w:r w:rsidRPr="00EE07D9">
        <w:rPr>
          <w:rFonts w:ascii="Arial" w:hAnsi="Arial" w:cs="Arial"/>
          <w:sz w:val="22"/>
          <w:szCs w:val="22"/>
        </w:rPr>
        <w:t>The administration of medication or fluids</w:t>
      </w:r>
    </w:p>
    <w:p w14:paraId="7A535B2D" w14:textId="77777777" w:rsidR="0069037C" w:rsidRPr="00EE07D9" w:rsidRDefault="0069037C" w:rsidP="00A06939">
      <w:pPr>
        <w:pStyle w:val="SUBJECT"/>
        <w:widowControl w:val="0"/>
        <w:numPr>
          <w:ilvl w:val="0"/>
          <w:numId w:val="36"/>
        </w:numPr>
        <w:spacing w:after="120"/>
        <w:ind w:left="2160"/>
        <w:rPr>
          <w:rFonts w:ascii="Arial" w:hAnsi="Arial" w:cs="Arial"/>
          <w:sz w:val="22"/>
          <w:szCs w:val="22"/>
        </w:rPr>
      </w:pPr>
      <w:r w:rsidRPr="00EE07D9">
        <w:rPr>
          <w:rFonts w:ascii="Arial" w:hAnsi="Arial" w:cs="Arial"/>
          <w:sz w:val="22"/>
          <w:szCs w:val="22"/>
        </w:rPr>
        <w:t>Any other procedure involving the potential for occupational exposure to bloodborne pathogens due to percutaneous injuries from contaminated sharps</w:t>
      </w:r>
    </w:p>
    <w:p w14:paraId="6ADDD424" w14:textId="77777777" w:rsidR="0069037C" w:rsidRPr="00EE07D9" w:rsidRDefault="0069037C" w:rsidP="00A06939">
      <w:pPr>
        <w:pStyle w:val="SUBJECT"/>
        <w:widowControl w:val="0"/>
        <w:numPr>
          <w:ilvl w:val="0"/>
          <w:numId w:val="34"/>
        </w:numPr>
        <w:tabs>
          <w:tab w:val="clear" w:pos="1080"/>
        </w:tabs>
        <w:spacing w:after="60"/>
        <w:ind w:left="1440"/>
        <w:rPr>
          <w:rFonts w:ascii="Arial" w:hAnsi="Arial" w:cs="Arial"/>
          <w:sz w:val="22"/>
          <w:szCs w:val="22"/>
        </w:rPr>
      </w:pPr>
      <w:r w:rsidRPr="00EE07D9">
        <w:rPr>
          <w:rFonts w:ascii="Arial" w:hAnsi="Arial" w:cs="Arial"/>
          <w:sz w:val="22"/>
          <w:szCs w:val="22"/>
        </w:rPr>
        <w:t>The safer medical devices selected for implementation may include, but are not limited to:</w:t>
      </w:r>
    </w:p>
    <w:p w14:paraId="5B206096" w14:textId="77777777" w:rsidR="0069037C" w:rsidRPr="00EE07D9" w:rsidRDefault="0069037C" w:rsidP="00A06939">
      <w:pPr>
        <w:pStyle w:val="SUBJECT"/>
        <w:widowControl w:val="0"/>
        <w:numPr>
          <w:ilvl w:val="0"/>
          <w:numId w:val="35"/>
        </w:numPr>
        <w:spacing w:after="60"/>
        <w:ind w:left="2160"/>
        <w:rPr>
          <w:rFonts w:ascii="Arial" w:hAnsi="Arial" w:cs="Arial"/>
          <w:sz w:val="22"/>
          <w:szCs w:val="22"/>
        </w:rPr>
      </w:pPr>
      <w:r w:rsidRPr="00EE07D9">
        <w:rPr>
          <w:rFonts w:ascii="Arial" w:hAnsi="Arial" w:cs="Arial"/>
          <w:sz w:val="22"/>
          <w:szCs w:val="22"/>
        </w:rPr>
        <w:t>IV safety catheters</w:t>
      </w:r>
    </w:p>
    <w:p w14:paraId="04264FE9" w14:textId="77777777" w:rsidR="0069037C" w:rsidRPr="00EE07D9" w:rsidRDefault="0069037C" w:rsidP="00A06939">
      <w:pPr>
        <w:pStyle w:val="SUBJECT"/>
        <w:widowControl w:val="0"/>
        <w:numPr>
          <w:ilvl w:val="0"/>
          <w:numId w:val="35"/>
        </w:numPr>
        <w:spacing w:after="60"/>
        <w:ind w:left="2160"/>
        <w:rPr>
          <w:rFonts w:ascii="Arial" w:hAnsi="Arial" w:cs="Arial"/>
          <w:sz w:val="22"/>
          <w:szCs w:val="22"/>
        </w:rPr>
      </w:pPr>
      <w:r w:rsidRPr="00EE07D9">
        <w:rPr>
          <w:rFonts w:ascii="Arial" w:hAnsi="Arial" w:cs="Arial"/>
          <w:sz w:val="22"/>
          <w:szCs w:val="22"/>
        </w:rPr>
        <w:t>IV safety administration sets</w:t>
      </w:r>
    </w:p>
    <w:p w14:paraId="4CD442F5" w14:textId="77777777" w:rsidR="0069037C" w:rsidRPr="00EE07D9" w:rsidRDefault="0069037C" w:rsidP="00A06939">
      <w:pPr>
        <w:pStyle w:val="SUBJECT"/>
        <w:widowControl w:val="0"/>
        <w:numPr>
          <w:ilvl w:val="0"/>
          <w:numId w:val="35"/>
        </w:numPr>
        <w:spacing w:after="60"/>
        <w:ind w:left="2160"/>
        <w:rPr>
          <w:rFonts w:ascii="Arial" w:hAnsi="Arial" w:cs="Arial"/>
          <w:sz w:val="22"/>
          <w:szCs w:val="22"/>
        </w:rPr>
      </w:pPr>
      <w:r w:rsidRPr="00EE07D9">
        <w:rPr>
          <w:rFonts w:ascii="Arial" w:hAnsi="Arial" w:cs="Arial"/>
          <w:sz w:val="22"/>
          <w:szCs w:val="22"/>
        </w:rPr>
        <w:t>Safety lancets</w:t>
      </w:r>
    </w:p>
    <w:p w14:paraId="06199C61" w14:textId="77777777" w:rsidR="0069037C" w:rsidRPr="00EE07D9" w:rsidRDefault="0069037C" w:rsidP="00A06939">
      <w:pPr>
        <w:pStyle w:val="SUBJECT"/>
        <w:widowControl w:val="0"/>
        <w:numPr>
          <w:ilvl w:val="0"/>
          <w:numId w:val="35"/>
        </w:numPr>
        <w:spacing w:after="60"/>
        <w:ind w:left="2160"/>
        <w:rPr>
          <w:rFonts w:ascii="Arial" w:hAnsi="Arial" w:cs="Arial"/>
          <w:sz w:val="22"/>
          <w:szCs w:val="22"/>
        </w:rPr>
      </w:pPr>
      <w:r w:rsidRPr="00EE07D9">
        <w:rPr>
          <w:rFonts w:ascii="Arial" w:hAnsi="Arial" w:cs="Arial"/>
          <w:sz w:val="22"/>
          <w:szCs w:val="22"/>
        </w:rPr>
        <w:t>Butterfly safety devices</w:t>
      </w:r>
    </w:p>
    <w:p w14:paraId="1F90F3E1" w14:textId="77777777" w:rsidR="0069037C" w:rsidRPr="00EE07D9" w:rsidRDefault="0069037C" w:rsidP="00A06939">
      <w:pPr>
        <w:pStyle w:val="SUBJECT"/>
        <w:widowControl w:val="0"/>
        <w:numPr>
          <w:ilvl w:val="0"/>
          <w:numId w:val="35"/>
        </w:numPr>
        <w:spacing w:after="60"/>
        <w:ind w:left="2160"/>
        <w:rPr>
          <w:rFonts w:ascii="Arial" w:hAnsi="Arial" w:cs="Arial"/>
          <w:sz w:val="22"/>
          <w:szCs w:val="22"/>
        </w:rPr>
      </w:pPr>
      <w:r w:rsidRPr="00EE07D9">
        <w:rPr>
          <w:rFonts w:ascii="Arial" w:hAnsi="Arial" w:cs="Arial"/>
          <w:sz w:val="22"/>
          <w:szCs w:val="22"/>
        </w:rPr>
        <w:t>Vacutainer safety devices</w:t>
      </w:r>
    </w:p>
    <w:p w14:paraId="16E8D2E3" w14:textId="77777777" w:rsidR="0069037C" w:rsidRPr="00EE07D9" w:rsidRDefault="0069037C" w:rsidP="00A06939">
      <w:pPr>
        <w:pStyle w:val="SUBJECT"/>
        <w:widowControl w:val="0"/>
        <w:numPr>
          <w:ilvl w:val="0"/>
          <w:numId w:val="35"/>
        </w:numPr>
        <w:spacing w:after="60"/>
        <w:ind w:left="2160"/>
        <w:rPr>
          <w:rFonts w:ascii="Arial" w:hAnsi="Arial" w:cs="Arial"/>
          <w:sz w:val="22"/>
          <w:szCs w:val="22"/>
        </w:rPr>
      </w:pPr>
      <w:r w:rsidRPr="00EE07D9">
        <w:rPr>
          <w:rFonts w:ascii="Arial" w:hAnsi="Arial" w:cs="Arial"/>
          <w:sz w:val="22"/>
          <w:szCs w:val="22"/>
        </w:rPr>
        <w:t>Safety syringes</w:t>
      </w:r>
    </w:p>
    <w:p w14:paraId="7CEF0143" w14:textId="77777777" w:rsidR="0069037C" w:rsidRPr="00EE07D9" w:rsidRDefault="0069037C" w:rsidP="00A06939">
      <w:pPr>
        <w:pStyle w:val="SUBJECT"/>
        <w:widowControl w:val="0"/>
        <w:numPr>
          <w:ilvl w:val="0"/>
          <w:numId w:val="35"/>
        </w:numPr>
        <w:spacing w:after="60"/>
        <w:ind w:left="2160"/>
        <w:rPr>
          <w:rFonts w:ascii="Arial" w:hAnsi="Arial" w:cs="Arial"/>
          <w:sz w:val="22"/>
          <w:szCs w:val="22"/>
        </w:rPr>
      </w:pPr>
      <w:r w:rsidRPr="00EE07D9">
        <w:rPr>
          <w:rFonts w:ascii="Arial" w:hAnsi="Arial" w:cs="Arial"/>
          <w:sz w:val="22"/>
          <w:szCs w:val="22"/>
        </w:rPr>
        <w:t>Hemodialysis access safety devices</w:t>
      </w:r>
    </w:p>
    <w:p w14:paraId="78106D62" w14:textId="77777777" w:rsidR="0069037C" w:rsidRPr="00EE07D9" w:rsidRDefault="0069037C" w:rsidP="00A06939">
      <w:pPr>
        <w:pStyle w:val="SUBJECT"/>
        <w:widowControl w:val="0"/>
        <w:numPr>
          <w:ilvl w:val="0"/>
          <w:numId w:val="35"/>
        </w:numPr>
        <w:spacing w:after="60"/>
        <w:ind w:left="2160"/>
        <w:rPr>
          <w:rFonts w:ascii="Arial" w:hAnsi="Arial" w:cs="Arial"/>
          <w:sz w:val="22"/>
          <w:szCs w:val="22"/>
        </w:rPr>
      </w:pPr>
      <w:r w:rsidRPr="00EE07D9">
        <w:rPr>
          <w:rFonts w:ascii="Arial" w:hAnsi="Arial" w:cs="Arial"/>
          <w:sz w:val="22"/>
          <w:szCs w:val="22"/>
        </w:rPr>
        <w:t>Dental safety devices and syringes</w:t>
      </w:r>
    </w:p>
    <w:p w14:paraId="29414728" w14:textId="77777777" w:rsidR="0069037C" w:rsidRPr="00EE07D9" w:rsidRDefault="0069037C" w:rsidP="00A06939">
      <w:pPr>
        <w:pStyle w:val="SUBJECT"/>
        <w:widowControl w:val="0"/>
        <w:numPr>
          <w:ilvl w:val="0"/>
          <w:numId w:val="35"/>
        </w:numPr>
        <w:spacing w:after="120"/>
        <w:ind w:left="2160"/>
        <w:rPr>
          <w:rFonts w:ascii="Arial" w:hAnsi="Arial" w:cs="Arial"/>
          <w:sz w:val="22"/>
          <w:szCs w:val="22"/>
        </w:rPr>
      </w:pPr>
      <w:r w:rsidRPr="00EE07D9">
        <w:rPr>
          <w:rFonts w:ascii="Arial" w:hAnsi="Arial" w:cs="Arial"/>
          <w:sz w:val="22"/>
          <w:szCs w:val="22"/>
        </w:rPr>
        <w:t>Safety or blunt scalpels</w:t>
      </w:r>
    </w:p>
    <w:p w14:paraId="48539B6D" w14:textId="77777777" w:rsidR="0069037C" w:rsidRPr="00EE07D9" w:rsidRDefault="0069037C" w:rsidP="00A06939">
      <w:pPr>
        <w:pStyle w:val="SUBJECT"/>
        <w:widowControl w:val="0"/>
        <w:numPr>
          <w:ilvl w:val="0"/>
          <w:numId w:val="34"/>
        </w:numPr>
        <w:tabs>
          <w:tab w:val="clear" w:pos="1080"/>
        </w:tabs>
        <w:spacing w:before="120" w:after="120"/>
        <w:ind w:left="1440"/>
        <w:rPr>
          <w:rFonts w:ascii="Arial" w:hAnsi="Arial" w:cs="Arial"/>
          <w:sz w:val="22"/>
          <w:szCs w:val="22"/>
        </w:rPr>
      </w:pPr>
      <w:r w:rsidRPr="00EE07D9">
        <w:rPr>
          <w:rFonts w:ascii="Arial" w:hAnsi="Arial" w:cs="Arial"/>
          <w:sz w:val="22"/>
          <w:szCs w:val="22"/>
        </w:rPr>
        <w:t>Safer medical device evaluation includes healthcare staff education, training with hands-on return demonstration, and pilot testing of proposed new or replacement devices.  The</w:t>
      </w:r>
      <w:r w:rsidRPr="00EE07D9">
        <w:rPr>
          <w:rFonts w:ascii="Arial" w:hAnsi="Arial" w:cs="Arial"/>
          <w:i/>
          <w:iCs/>
          <w:sz w:val="22"/>
          <w:szCs w:val="22"/>
        </w:rPr>
        <w:t xml:space="preserve"> Safer Medical Device Evaluation &amp; Recommendation Form</w:t>
      </w:r>
      <w:r w:rsidRPr="00EE07D9">
        <w:rPr>
          <w:rFonts w:ascii="Arial" w:hAnsi="Arial" w:cs="Arial"/>
          <w:sz w:val="22"/>
          <w:szCs w:val="22"/>
        </w:rPr>
        <w:t xml:space="preserve"> is completed and analyzed.</w:t>
      </w:r>
    </w:p>
    <w:p w14:paraId="4A7E92E4" w14:textId="77777777" w:rsidR="0069037C" w:rsidRPr="00EE07D9" w:rsidRDefault="0069037C" w:rsidP="00A06939">
      <w:pPr>
        <w:pStyle w:val="SUBJECT"/>
        <w:widowControl w:val="0"/>
        <w:numPr>
          <w:ilvl w:val="0"/>
          <w:numId w:val="34"/>
        </w:numPr>
        <w:tabs>
          <w:tab w:val="clear" w:pos="1080"/>
        </w:tabs>
        <w:spacing w:after="120"/>
        <w:ind w:left="1440" w:right="-180"/>
        <w:rPr>
          <w:rFonts w:ascii="Arial" w:hAnsi="Arial" w:cs="Arial"/>
          <w:sz w:val="22"/>
          <w:szCs w:val="22"/>
        </w:rPr>
      </w:pPr>
      <w:r w:rsidRPr="00EE07D9">
        <w:rPr>
          <w:rFonts w:ascii="Arial" w:hAnsi="Arial" w:cs="Arial"/>
          <w:sz w:val="22"/>
          <w:szCs w:val="22"/>
        </w:rPr>
        <w:t xml:space="preserve">The on-site RHA or designee is responsible for soliciting healthcare staff evaluation of safer medical devices and ensuring that devices are selected based on ease of use, the likelihood of a successful reduction of risk of exposure, and the ability to perform the task without a major change in current procedure or technique.  Documentation of the selection process for safer medical devices is reflected in Infection Prevention and Control Committee minutes.  </w:t>
      </w:r>
    </w:p>
    <w:p w14:paraId="74D61D0D" w14:textId="77777777" w:rsidR="0069037C" w:rsidRPr="00EE07D9" w:rsidRDefault="0069037C" w:rsidP="00A06939">
      <w:pPr>
        <w:pStyle w:val="SUBJECT"/>
        <w:widowControl w:val="0"/>
        <w:numPr>
          <w:ilvl w:val="0"/>
          <w:numId w:val="34"/>
        </w:numPr>
        <w:tabs>
          <w:tab w:val="clear" w:pos="1080"/>
        </w:tabs>
        <w:spacing w:after="120"/>
        <w:ind w:left="1440"/>
        <w:rPr>
          <w:rFonts w:ascii="Arial" w:hAnsi="Arial" w:cs="Arial"/>
          <w:sz w:val="22"/>
          <w:szCs w:val="22"/>
        </w:rPr>
      </w:pPr>
      <w:r w:rsidRPr="00EE07D9">
        <w:rPr>
          <w:rFonts w:ascii="Arial" w:hAnsi="Arial" w:cs="Arial"/>
          <w:sz w:val="22"/>
          <w:szCs w:val="22"/>
        </w:rPr>
        <w:t xml:space="preserve">Unsafe sharps medical devices are not used.  If an unsafe device is found in stock, it should not be used and will be placed in a sharps container.  The Program Manager or designee will be notified. </w:t>
      </w:r>
    </w:p>
    <w:p w14:paraId="55256EF6" w14:textId="77777777" w:rsidR="0069037C" w:rsidRPr="00EE07D9" w:rsidRDefault="0069037C" w:rsidP="00A06939">
      <w:pPr>
        <w:pStyle w:val="SUBJECT"/>
        <w:widowControl w:val="0"/>
        <w:numPr>
          <w:ilvl w:val="0"/>
          <w:numId w:val="34"/>
        </w:numPr>
        <w:tabs>
          <w:tab w:val="clear" w:pos="1080"/>
        </w:tabs>
        <w:spacing w:after="120"/>
        <w:ind w:left="1440"/>
        <w:rPr>
          <w:rFonts w:ascii="Arial" w:hAnsi="Arial" w:cs="Arial"/>
          <w:sz w:val="22"/>
          <w:szCs w:val="22"/>
        </w:rPr>
      </w:pPr>
      <w:r w:rsidRPr="00EE07D9">
        <w:rPr>
          <w:rFonts w:ascii="Arial" w:hAnsi="Arial" w:cs="Arial"/>
          <w:sz w:val="22"/>
          <w:szCs w:val="22"/>
        </w:rPr>
        <w:t xml:space="preserve">An up-to-date listing of all safety devices is maintained.  The </w:t>
      </w:r>
      <w:r w:rsidRPr="00EE07D9">
        <w:rPr>
          <w:rFonts w:ascii="Arial" w:hAnsi="Arial" w:cs="Arial"/>
          <w:i/>
          <w:iCs/>
          <w:sz w:val="22"/>
          <w:szCs w:val="22"/>
        </w:rPr>
        <w:t xml:space="preserve">Safer Medical Devices Utilized </w:t>
      </w:r>
      <w:r w:rsidRPr="00EE07D9">
        <w:rPr>
          <w:rFonts w:ascii="Arial" w:hAnsi="Arial" w:cs="Arial"/>
          <w:sz w:val="22"/>
          <w:szCs w:val="22"/>
        </w:rPr>
        <w:t xml:space="preserve">form is available for this documentation. </w:t>
      </w:r>
    </w:p>
    <w:p w14:paraId="181EBB4C" w14:textId="77777777" w:rsidR="00AF0EC4" w:rsidRDefault="00AF0EC4" w:rsidP="0069037C">
      <w:pPr>
        <w:spacing w:before="240" w:after="120"/>
        <w:ind w:left="540"/>
        <w:rPr>
          <w:rFonts w:ascii="Arial" w:hAnsi="Arial" w:cs="Arial"/>
          <w:b/>
          <w:color w:val="583F98"/>
          <w:sz w:val="24"/>
          <w:szCs w:val="22"/>
        </w:rPr>
      </w:pPr>
    </w:p>
    <w:p w14:paraId="6E04039C" w14:textId="77777777" w:rsidR="0069037C" w:rsidRPr="0069037C" w:rsidRDefault="0069037C" w:rsidP="0069037C">
      <w:pPr>
        <w:spacing w:before="240" w:after="120"/>
        <w:ind w:left="540"/>
        <w:rPr>
          <w:rFonts w:ascii="Arial" w:hAnsi="Arial" w:cs="Arial"/>
          <w:b/>
          <w:color w:val="583F98"/>
          <w:sz w:val="24"/>
          <w:szCs w:val="22"/>
        </w:rPr>
      </w:pPr>
      <w:r w:rsidRPr="0069037C">
        <w:rPr>
          <w:rFonts w:ascii="Arial" w:hAnsi="Arial" w:cs="Arial"/>
          <w:b/>
          <w:color w:val="583F98"/>
          <w:sz w:val="24"/>
          <w:szCs w:val="22"/>
        </w:rPr>
        <w:t xml:space="preserve">Hepatitis B Vaccination </w:t>
      </w:r>
    </w:p>
    <w:p w14:paraId="2B0B6FEF" w14:textId="77777777" w:rsidR="0069037C" w:rsidRPr="00EE07D9" w:rsidRDefault="0069037C" w:rsidP="00A06939">
      <w:pPr>
        <w:pStyle w:val="BodyText"/>
        <w:widowControl w:val="0"/>
        <w:numPr>
          <w:ilvl w:val="0"/>
          <w:numId w:val="31"/>
        </w:numPr>
        <w:ind w:left="900"/>
        <w:rPr>
          <w:rFonts w:cs="Arial"/>
        </w:rPr>
      </w:pPr>
      <w:r w:rsidRPr="00EE07D9">
        <w:rPr>
          <w:rFonts w:cs="Arial"/>
        </w:rPr>
        <w:t xml:space="preserve">Hepatitis B vaccine is available, free of charge, to all healthcare staff who are at risk of occupational exposure to blood or other potentially infectious materials.  A list of the job classifications of healthcare staff likely to have such occupational exposure is outlined in the </w:t>
      </w:r>
      <w:r w:rsidRPr="00EE07D9">
        <w:rPr>
          <w:rFonts w:cs="Arial"/>
          <w:i/>
        </w:rPr>
        <w:t>At-Risk Healthcare Positions</w:t>
      </w:r>
      <w:r w:rsidRPr="00EE07D9">
        <w:rPr>
          <w:rFonts w:cs="Arial"/>
        </w:rPr>
        <w:t xml:space="preserve"> attachment.  </w:t>
      </w:r>
    </w:p>
    <w:p w14:paraId="70D1EBD4" w14:textId="77777777" w:rsidR="0069037C" w:rsidRPr="00EE07D9" w:rsidRDefault="0069037C" w:rsidP="00A06939">
      <w:pPr>
        <w:pStyle w:val="BodyText"/>
        <w:widowControl w:val="0"/>
        <w:numPr>
          <w:ilvl w:val="0"/>
          <w:numId w:val="31"/>
        </w:numPr>
        <w:ind w:left="900"/>
        <w:rPr>
          <w:rFonts w:cs="Arial"/>
        </w:rPr>
      </w:pPr>
      <w:r w:rsidRPr="00EE07D9">
        <w:rPr>
          <w:rFonts w:cs="Arial"/>
        </w:rPr>
        <w:t xml:space="preserve">Hepatitis B vaccine is offered to all healthcare staff at risk for exposure. This vaccine is offered to newly hired healthcare staff within 10 days of initial hiring.  Any healthcare staff member who refuses vaccination at the time of hire for any reason must sign a declination statement.  If the healthcare staff member elects not to take the vaccine at the time of initial hire, it is available to him/her at any time upon request. </w:t>
      </w:r>
    </w:p>
    <w:p w14:paraId="40511336" w14:textId="77777777" w:rsidR="0069037C" w:rsidRPr="00EE07D9" w:rsidRDefault="0069037C" w:rsidP="00A06939">
      <w:pPr>
        <w:pStyle w:val="BodyText"/>
        <w:widowControl w:val="0"/>
        <w:numPr>
          <w:ilvl w:val="0"/>
          <w:numId w:val="31"/>
        </w:numPr>
        <w:spacing w:before="120"/>
        <w:ind w:left="900"/>
        <w:rPr>
          <w:rFonts w:cs="Arial"/>
        </w:rPr>
      </w:pPr>
      <w:r w:rsidRPr="00EE07D9">
        <w:rPr>
          <w:rFonts w:cs="Arial"/>
        </w:rPr>
        <w:t xml:space="preserve">The healthcare staff member is given educational information on the Hepatitis B vaccine including its efficacy, safety, method of administration, and the benefits of being vaccinated. </w:t>
      </w:r>
    </w:p>
    <w:p w14:paraId="015AC760" w14:textId="77777777" w:rsidR="0069037C" w:rsidRPr="00EE07D9" w:rsidRDefault="0069037C" w:rsidP="00A06939">
      <w:pPr>
        <w:pStyle w:val="ListParagraph"/>
        <w:widowControl w:val="0"/>
        <w:numPr>
          <w:ilvl w:val="0"/>
          <w:numId w:val="31"/>
        </w:numPr>
        <w:spacing w:after="120"/>
        <w:ind w:left="900"/>
        <w:contextualSpacing w:val="0"/>
        <w:outlineLvl w:val="0"/>
        <w:rPr>
          <w:rFonts w:ascii="Arial" w:hAnsi="Arial" w:cs="Arial"/>
          <w:szCs w:val="22"/>
        </w:rPr>
      </w:pPr>
      <w:r w:rsidRPr="00EE07D9">
        <w:rPr>
          <w:rFonts w:ascii="Arial" w:hAnsi="Arial" w:cs="Arial"/>
          <w:szCs w:val="22"/>
        </w:rPr>
        <w:t>Healthcare staff are expected to follow all infection control policies and Standard Precautions regardless of the decision to receive or decline the Hepatitis B vaccine.</w:t>
      </w:r>
    </w:p>
    <w:p w14:paraId="129F6FAA" w14:textId="77777777" w:rsidR="0069037C" w:rsidRPr="00EE07D9" w:rsidRDefault="0069037C" w:rsidP="00A06939">
      <w:pPr>
        <w:pStyle w:val="ListParagraph"/>
        <w:widowControl w:val="0"/>
        <w:numPr>
          <w:ilvl w:val="0"/>
          <w:numId w:val="31"/>
        </w:numPr>
        <w:spacing w:after="120"/>
        <w:ind w:left="900"/>
        <w:contextualSpacing w:val="0"/>
        <w:outlineLvl w:val="0"/>
        <w:rPr>
          <w:rFonts w:ascii="Arial" w:hAnsi="Arial" w:cs="Arial"/>
          <w:szCs w:val="22"/>
        </w:rPr>
      </w:pPr>
      <w:r w:rsidRPr="00EE07D9">
        <w:rPr>
          <w:rFonts w:ascii="Arial" w:hAnsi="Arial" w:cs="Arial"/>
          <w:szCs w:val="22"/>
        </w:rPr>
        <w:t xml:space="preserve">The Hepatitis B vaccine series is composed of three injections given into the deltoid (shoulder) muscle with a 1 to 1.5-inch-long needle at 0, 1, and 6 months. </w:t>
      </w:r>
    </w:p>
    <w:p w14:paraId="098B92AC" w14:textId="77777777" w:rsidR="0069037C" w:rsidRPr="00EE07D9" w:rsidRDefault="0069037C" w:rsidP="00A06939">
      <w:pPr>
        <w:pStyle w:val="BodyText"/>
        <w:widowControl w:val="0"/>
        <w:numPr>
          <w:ilvl w:val="0"/>
          <w:numId w:val="31"/>
        </w:numPr>
        <w:ind w:left="900" w:right="-90"/>
        <w:rPr>
          <w:rFonts w:cs="Arial"/>
        </w:rPr>
      </w:pPr>
      <w:r w:rsidRPr="00EE07D9">
        <w:rPr>
          <w:rFonts w:cs="Arial"/>
        </w:rPr>
        <w:t xml:space="preserve">The consent/declination form becomes part of the healthcare staff member’s confidential Health and Safety file.  </w:t>
      </w:r>
    </w:p>
    <w:p w14:paraId="4A867B28" w14:textId="77777777" w:rsidR="0069037C" w:rsidRPr="00EE07D9" w:rsidRDefault="0069037C" w:rsidP="00A06939">
      <w:pPr>
        <w:pStyle w:val="BodyText"/>
        <w:widowControl w:val="0"/>
        <w:numPr>
          <w:ilvl w:val="1"/>
          <w:numId w:val="31"/>
        </w:numPr>
        <w:spacing w:after="60"/>
        <w:ind w:right="-180"/>
        <w:rPr>
          <w:rFonts w:cs="Arial"/>
        </w:rPr>
      </w:pPr>
      <w:r w:rsidRPr="00EE07D9">
        <w:rPr>
          <w:rFonts w:cs="Arial"/>
        </w:rPr>
        <w:t xml:space="preserve">When healthcare staff requests the series, the administration of the three injections is documented on the consent form when administered by a licensed professional employed by Centurion.   Should healthcare staff employee end employment with Centurion prior to completion of the series, the company-provided injections will also end.  A record of immunization dates will be given to healthcare staff members upon request.  </w:t>
      </w:r>
    </w:p>
    <w:p w14:paraId="242F853D" w14:textId="77777777" w:rsidR="0069037C" w:rsidRPr="00EE07D9" w:rsidRDefault="0069037C" w:rsidP="00A06939">
      <w:pPr>
        <w:pStyle w:val="BodyText"/>
        <w:widowControl w:val="0"/>
        <w:numPr>
          <w:ilvl w:val="1"/>
          <w:numId w:val="31"/>
        </w:numPr>
        <w:spacing w:after="60"/>
        <w:ind w:right="-86"/>
        <w:rPr>
          <w:rFonts w:cs="Arial"/>
        </w:rPr>
      </w:pPr>
      <w:r w:rsidRPr="00EE07D9">
        <w:rPr>
          <w:rFonts w:cs="Arial"/>
        </w:rPr>
        <w:t xml:space="preserve">When the Hepatitis B vaccine series is administered by a healthcare provider other than Centurion, the healthcare staff member is required to present documentation at the completion of the series.  Tracking of the completion of the vaccine series when not administered by Centurion will consist of contacting the employee at the time the series is to be completed, six months after the initial signing of the consent for the series.   </w:t>
      </w:r>
    </w:p>
    <w:p w14:paraId="4E172CE8" w14:textId="77777777" w:rsidR="0069037C" w:rsidRPr="00EE07D9" w:rsidRDefault="0069037C" w:rsidP="00A06939">
      <w:pPr>
        <w:pStyle w:val="BodyText"/>
        <w:widowControl w:val="0"/>
        <w:numPr>
          <w:ilvl w:val="1"/>
          <w:numId w:val="31"/>
        </w:numPr>
        <w:spacing w:after="60"/>
        <w:ind w:right="-90"/>
        <w:rPr>
          <w:rFonts w:cs="Arial"/>
        </w:rPr>
      </w:pPr>
      <w:r w:rsidRPr="00EE07D9">
        <w:rPr>
          <w:rFonts w:cs="Arial"/>
        </w:rPr>
        <w:t xml:space="preserve">Healthcare staff who delay the second or third vaccine doses or who do not wish to continue with the series must sign a Hepatitis B vaccine declination statement.   </w:t>
      </w:r>
    </w:p>
    <w:p w14:paraId="6A229F83" w14:textId="77777777" w:rsidR="0069037C" w:rsidRPr="00EE07D9" w:rsidRDefault="0069037C" w:rsidP="00A06939">
      <w:pPr>
        <w:pStyle w:val="BodyText"/>
        <w:widowControl w:val="0"/>
        <w:numPr>
          <w:ilvl w:val="0"/>
          <w:numId w:val="31"/>
        </w:numPr>
        <w:tabs>
          <w:tab w:val="left" w:pos="2880"/>
        </w:tabs>
        <w:spacing w:before="120"/>
        <w:ind w:left="900"/>
        <w:rPr>
          <w:rFonts w:cs="Arial"/>
        </w:rPr>
      </w:pPr>
      <w:r w:rsidRPr="00EE07D9">
        <w:rPr>
          <w:rFonts w:cs="Arial"/>
        </w:rPr>
        <w:t>Second and third vaccine injections are administered at the recommended intervals from the first injection of the vaccine without interruption.  However, if the vaccination series is interrupted after the first dose, the second dose will be administered as soon as possible.  The second and third doses should be separated by an interval of at least two months.  If only the third dose is delayed, it should be administered as soon as convenient.</w:t>
      </w:r>
    </w:p>
    <w:p w14:paraId="4D4E5F9F" w14:textId="77777777" w:rsidR="0069037C" w:rsidRPr="00EE07D9" w:rsidRDefault="0069037C" w:rsidP="00A06939">
      <w:pPr>
        <w:pStyle w:val="BodyText"/>
        <w:widowControl w:val="0"/>
        <w:numPr>
          <w:ilvl w:val="0"/>
          <w:numId w:val="31"/>
        </w:numPr>
        <w:tabs>
          <w:tab w:val="left" w:pos="2880"/>
        </w:tabs>
        <w:ind w:left="900"/>
        <w:rPr>
          <w:rFonts w:cs="Arial"/>
        </w:rPr>
      </w:pPr>
      <w:r w:rsidRPr="00EE07D9">
        <w:rPr>
          <w:rFonts w:cs="Arial"/>
        </w:rPr>
        <w:t>Healthcare staff completing the third vaccine dose given by Centurion are offered a Hepatitis B surface antibody level (HBsAb).  The level is drawn one to two months after the third dose.  If the antibody is not detected (</w:t>
      </w:r>
      <w:r w:rsidRPr="00EE07D9">
        <w:rPr>
          <w:rFonts w:cs="Arial"/>
          <w:u w:val="single"/>
        </w:rPr>
        <w:t>&gt;</w:t>
      </w:r>
      <w:r w:rsidRPr="00EE07D9">
        <w:rPr>
          <w:rFonts w:cs="Arial"/>
        </w:rPr>
        <w:t xml:space="preserve">10 MIU/mL is considered a positive serum titer), a second three-dose vaccine series is recommended.  The vast majority of individuals receiving three doses of the vaccine on schedule develop detectable antibodies.  If at the completion of the second series, the antibody is still not detected, the healthcare staff member should be considered a non-responder.  Additional vaccine doses are not likely to be successful.  Subsequent exposure to Hepatitis B infected blood/body fluid should be handled as an occupational exposure according to the post-exposure evaluation and follow-up guidelines.  Non-responders working in chronic dialysis centers should have Hepatitis B vaccine antigen and antibody levels drawn every six months.  Healthcare staff who refuse the Hepatitis B surface antibody level test must sign the refusal that is contained on the consent/declination form.  This testing is performed at a laboratory designated by Centurion.  In all instances, costs associated with the testing of post-Centurion provided vaccine series and any post-exposure testing due to job exposure are the responsibility of Centurion.        </w:t>
      </w:r>
    </w:p>
    <w:p w14:paraId="52B73A57" w14:textId="77777777" w:rsidR="0069037C" w:rsidRPr="00EE07D9" w:rsidRDefault="0069037C" w:rsidP="00A06939">
      <w:pPr>
        <w:pStyle w:val="BodyText"/>
        <w:widowControl w:val="0"/>
        <w:numPr>
          <w:ilvl w:val="0"/>
          <w:numId w:val="31"/>
        </w:numPr>
        <w:tabs>
          <w:tab w:val="left" w:pos="720"/>
        </w:tabs>
        <w:ind w:left="900"/>
        <w:rPr>
          <w:rFonts w:cs="Arial"/>
        </w:rPr>
      </w:pPr>
      <w:r w:rsidRPr="00EE07D9">
        <w:rPr>
          <w:rFonts w:cs="Arial"/>
        </w:rPr>
        <w:t xml:space="preserve">If a person who has received the series in &gt;22 years, and they provide a copy of a  titer (HBsAG) that is &lt;10mIU/mL, it is recommended they receive an additional one-time Hepatitis B vaccination, followed by a titer.  </w:t>
      </w:r>
    </w:p>
    <w:p w14:paraId="5A4604CE" w14:textId="77777777" w:rsidR="0069037C" w:rsidRPr="00EE07D9" w:rsidRDefault="0069037C" w:rsidP="00A06939">
      <w:pPr>
        <w:pStyle w:val="BodyText"/>
        <w:widowControl w:val="0"/>
        <w:numPr>
          <w:ilvl w:val="0"/>
          <w:numId w:val="31"/>
        </w:numPr>
        <w:tabs>
          <w:tab w:val="left" w:pos="720"/>
        </w:tabs>
        <w:ind w:left="900"/>
        <w:rPr>
          <w:rFonts w:cs="Arial"/>
        </w:rPr>
      </w:pPr>
      <w:r w:rsidRPr="00EE07D9">
        <w:rPr>
          <w:rFonts w:cs="Arial"/>
        </w:rPr>
        <w:t xml:space="preserve">If at any time during the employment of healthcare staff identified as at risk for exposure they decide to be vaccinated, he/she should contact the HSA/Program Manager or designee.  </w:t>
      </w:r>
    </w:p>
    <w:p w14:paraId="4B332D93" w14:textId="77777777" w:rsidR="0069037C" w:rsidRPr="00EE07D9" w:rsidRDefault="0069037C" w:rsidP="00400A11">
      <w:pPr>
        <w:pStyle w:val="BodyText"/>
        <w:widowControl w:val="0"/>
        <w:tabs>
          <w:tab w:val="left" w:pos="2880"/>
        </w:tabs>
        <w:spacing w:before="240"/>
        <w:ind w:left="540"/>
        <w:rPr>
          <w:rFonts w:cs="Arial"/>
          <w:b/>
        </w:rPr>
      </w:pPr>
      <w:r w:rsidRPr="00AF0EC4">
        <w:rPr>
          <w:rFonts w:cs="Arial"/>
          <w:b/>
          <w:color w:val="583F98"/>
          <w:sz w:val="24"/>
        </w:rPr>
        <w:t>Bloodborne Pathogen or Infectious Disease Exposure Evaluation and Follow-Up</w:t>
      </w:r>
    </w:p>
    <w:p w14:paraId="056838F9" w14:textId="77777777" w:rsidR="0069037C" w:rsidRPr="00EE07D9" w:rsidRDefault="0069037C" w:rsidP="00AF0EC4">
      <w:pPr>
        <w:pStyle w:val="BodyText"/>
        <w:widowControl w:val="0"/>
        <w:tabs>
          <w:tab w:val="left" w:pos="2880"/>
        </w:tabs>
        <w:ind w:left="540"/>
        <w:rPr>
          <w:rFonts w:cs="Arial"/>
        </w:rPr>
      </w:pPr>
      <w:r w:rsidRPr="00EE07D9">
        <w:rPr>
          <w:rFonts w:cs="Arial"/>
        </w:rPr>
        <w:t>Healthcare staff Exposed employee must immediately report all exposures to their immediate supervisor or administrator on call.  The employee should follow the procedure below.  Prompt reporting of exposure incidents permits timely medical evaluation and follow-up. If evaluation of the circumstances indicates post-exposure treatment, the exposed employee will benefit from the prompt initiation of treatment.  All healthcare staff are immediately provided follow-up for all occupational exposures.  This includes exposure to infectious diseases and possible blood borne pathogens through contact with blood or body fluids from needle sticks, other sharps injury, mucous membrane exposure, percutaneous exposure, and non-intact skin exposure (cuts, wounds, abraded, chapped, or human bite which breaks the skin).  Immediate care to evaluate, treat, provide prophylaxis, and follow-up is confidential.</w:t>
      </w:r>
    </w:p>
    <w:p w14:paraId="0A5E5066" w14:textId="77777777" w:rsidR="0069037C" w:rsidRPr="00EE07D9" w:rsidRDefault="0069037C" w:rsidP="00AF0EC4">
      <w:pPr>
        <w:pStyle w:val="BodyText"/>
        <w:widowControl w:val="0"/>
        <w:tabs>
          <w:tab w:val="left" w:pos="2880"/>
        </w:tabs>
        <w:ind w:left="540"/>
        <w:rPr>
          <w:rFonts w:cs="Arial"/>
          <w:b/>
        </w:rPr>
      </w:pPr>
      <w:r w:rsidRPr="00EE07D9">
        <w:rPr>
          <w:rFonts w:cs="Arial"/>
        </w:rPr>
        <w:t xml:space="preserve">If the exposure involves body fluids that can transmit bloodborne pathogens including blood, blood products, cerebrospinal fluid, synovial fluid, pleural fluid, peritoneal fluid, pericardial fluid, amniotic fluid, semen, vaginal secretions, or other body fluids contaminated with visible blood or fluids that are suspected to blood. Complete the follow up procedure for blood borne pathogens.  If the exposure to other potentially infectious disease, the staff should report the exposure as in paragraph 1 and reporting of the exposure below </w:t>
      </w:r>
    </w:p>
    <w:p w14:paraId="5F3F0569" w14:textId="77777777" w:rsidR="0069037C" w:rsidRPr="00AF0EC4" w:rsidRDefault="0069037C" w:rsidP="00055157">
      <w:pPr>
        <w:pStyle w:val="BodyText"/>
        <w:widowControl w:val="0"/>
        <w:tabs>
          <w:tab w:val="left" w:pos="2880"/>
        </w:tabs>
        <w:spacing w:before="240"/>
        <w:ind w:left="540"/>
        <w:rPr>
          <w:rFonts w:cs="Arial"/>
          <w:b/>
          <w:color w:val="583F98"/>
          <w:sz w:val="24"/>
        </w:rPr>
      </w:pPr>
      <w:r w:rsidRPr="00AF0EC4">
        <w:rPr>
          <w:rFonts w:cs="Arial"/>
          <w:b/>
          <w:color w:val="583F98"/>
          <w:sz w:val="24"/>
        </w:rPr>
        <w:t>Procedure for Post-Exposure Follow-Up</w:t>
      </w:r>
    </w:p>
    <w:p w14:paraId="0FBF7B5E" w14:textId="77777777" w:rsidR="0069037C" w:rsidRPr="00EE07D9" w:rsidRDefault="0069037C" w:rsidP="00A06939">
      <w:pPr>
        <w:pStyle w:val="FootnoteText"/>
        <w:widowControl w:val="0"/>
        <w:numPr>
          <w:ilvl w:val="0"/>
          <w:numId w:val="37"/>
        </w:numPr>
        <w:spacing w:after="60"/>
        <w:ind w:left="900"/>
        <w:rPr>
          <w:rFonts w:ascii="Arial" w:hAnsi="Arial" w:cs="Arial"/>
          <w:sz w:val="22"/>
          <w:szCs w:val="22"/>
        </w:rPr>
      </w:pPr>
      <w:r>
        <w:rPr>
          <w:rFonts w:ascii="Arial" w:hAnsi="Arial" w:cs="Arial"/>
          <w:sz w:val="22"/>
          <w:szCs w:val="22"/>
        </w:rPr>
        <w:t xml:space="preserve">Bloodborne pathogen exposure immediate response, the healthcare staff </w:t>
      </w:r>
      <w:r w:rsidRPr="00EE07D9">
        <w:rPr>
          <w:rFonts w:ascii="Arial" w:hAnsi="Arial" w:cs="Arial"/>
          <w:sz w:val="22"/>
          <w:szCs w:val="22"/>
        </w:rPr>
        <w:t xml:space="preserve"> is to:</w:t>
      </w:r>
    </w:p>
    <w:p w14:paraId="3FEC800B" w14:textId="77777777" w:rsidR="0069037C" w:rsidRPr="00EE07D9" w:rsidRDefault="0069037C" w:rsidP="00A06939">
      <w:pPr>
        <w:pStyle w:val="FootnoteText"/>
        <w:widowControl w:val="0"/>
        <w:numPr>
          <w:ilvl w:val="1"/>
          <w:numId w:val="37"/>
        </w:numPr>
        <w:spacing w:after="60"/>
        <w:ind w:left="1440"/>
        <w:rPr>
          <w:rFonts w:ascii="Arial" w:hAnsi="Arial" w:cs="Arial"/>
          <w:sz w:val="22"/>
          <w:szCs w:val="22"/>
        </w:rPr>
      </w:pPr>
      <w:r w:rsidRPr="00EE07D9">
        <w:rPr>
          <w:rFonts w:ascii="Arial" w:hAnsi="Arial" w:cs="Arial"/>
          <w:sz w:val="22"/>
          <w:szCs w:val="22"/>
        </w:rPr>
        <w:t>Immediately perform first aid on the injury site</w:t>
      </w:r>
    </w:p>
    <w:p w14:paraId="6EF8F6FE" w14:textId="77777777" w:rsidR="0069037C" w:rsidRPr="00EE07D9" w:rsidRDefault="0069037C" w:rsidP="00F62F84">
      <w:pPr>
        <w:pStyle w:val="FootnoteText"/>
        <w:widowControl w:val="0"/>
        <w:numPr>
          <w:ilvl w:val="2"/>
          <w:numId w:val="37"/>
        </w:numPr>
        <w:ind w:left="2160" w:hanging="360"/>
        <w:rPr>
          <w:rFonts w:ascii="Arial" w:hAnsi="Arial" w:cs="Arial"/>
          <w:sz w:val="22"/>
          <w:szCs w:val="22"/>
        </w:rPr>
      </w:pPr>
      <w:r w:rsidRPr="00EE07D9">
        <w:rPr>
          <w:rFonts w:ascii="Arial" w:hAnsi="Arial" w:cs="Arial"/>
          <w:sz w:val="22"/>
          <w:szCs w:val="22"/>
        </w:rPr>
        <w:t>Needle stick and sharps injuries or non-intact skin:</w:t>
      </w:r>
    </w:p>
    <w:p w14:paraId="602855AC" w14:textId="77777777" w:rsidR="0069037C" w:rsidRPr="00EE07D9" w:rsidRDefault="0069037C" w:rsidP="00F62F84">
      <w:pPr>
        <w:pStyle w:val="FootnoteText"/>
        <w:widowControl w:val="0"/>
        <w:numPr>
          <w:ilvl w:val="3"/>
          <w:numId w:val="44"/>
        </w:numPr>
        <w:ind w:left="2520"/>
        <w:rPr>
          <w:rFonts w:ascii="Arial" w:hAnsi="Arial" w:cs="Arial"/>
          <w:sz w:val="22"/>
          <w:szCs w:val="22"/>
        </w:rPr>
      </w:pPr>
      <w:r w:rsidRPr="00EE07D9">
        <w:rPr>
          <w:rFonts w:ascii="Arial" w:hAnsi="Arial" w:cs="Arial"/>
          <w:sz w:val="22"/>
          <w:szCs w:val="22"/>
        </w:rPr>
        <w:t>The area is allowed to bleed freely for 30 seconds</w:t>
      </w:r>
    </w:p>
    <w:p w14:paraId="066B9ACE" w14:textId="77777777" w:rsidR="0069037C" w:rsidRPr="00EE07D9" w:rsidRDefault="0069037C" w:rsidP="00F62F84">
      <w:pPr>
        <w:pStyle w:val="FootnoteText"/>
        <w:widowControl w:val="0"/>
        <w:numPr>
          <w:ilvl w:val="3"/>
          <w:numId w:val="44"/>
        </w:numPr>
        <w:ind w:left="2520"/>
        <w:rPr>
          <w:rFonts w:ascii="Arial" w:hAnsi="Arial" w:cs="Arial"/>
          <w:sz w:val="22"/>
          <w:szCs w:val="22"/>
        </w:rPr>
      </w:pPr>
      <w:r w:rsidRPr="00EE07D9">
        <w:rPr>
          <w:rFonts w:ascii="Arial" w:hAnsi="Arial" w:cs="Arial"/>
          <w:sz w:val="22"/>
          <w:szCs w:val="22"/>
        </w:rPr>
        <w:t>The area is washed with soap and water or scrub solution</w:t>
      </w:r>
    </w:p>
    <w:p w14:paraId="691E72DA" w14:textId="77777777" w:rsidR="0069037C" w:rsidRPr="00EE07D9" w:rsidRDefault="0069037C" w:rsidP="00A06939">
      <w:pPr>
        <w:pStyle w:val="FootnoteText"/>
        <w:widowControl w:val="0"/>
        <w:numPr>
          <w:ilvl w:val="3"/>
          <w:numId w:val="44"/>
        </w:numPr>
        <w:spacing w:after="60"/>
        <w:ind w:left="2520"/>
        <w:rPr>
          <w:rFonts w:ascii="Arial" w:hAnsi="Arial" w:cs="Arial"/>
          <w:sz w:val="22"/>
          <w:szCs w:val="22"/>
        </w:rPr>
      </w:pPr>
      <w:r w:rsidRPr="00EE07D9">
        <w:rPr>
          <w:rFonts w:ascii="Arial" w:hAnsi="Arial" w:cs="Arial"/>
          <w:sz w:val="22"/>
          <w:szCs w:val="22"/>
        </w:rPr>
        <w:t>Pressure is applied to stop the bleeding, and a bandage applied if necessary.</w:t>
      </w:r>
    </w:p>
    <w:p w14:paraId="502900DE" w14:textId="77777777" w:rsidR="0069037C" w:rsidRPr="00EE07D9" w:rsidRDefault="0069037C" w:rsidP="00A06939">
      <w:pPr>
        <w:pStyle w:val="FootnoteText"/>
        <w:widowControl w:val="0"/>
        <w:numPr>
          <w:ilvl w:val="2"/>
          <w:numId w:val="37"/>
        </w:numPr>
        <w:spacing w:after="60"/>
        <w:ind w:left="2160" w:hanging="360"/>
        <w:rPr>
          <w:rFonts w:ascii="Arial" w:hAnsi="Arial" w:cs="Arial"/>
          <w:sz w:val="22"/>
          <w:szCs w:val="22"/>
        </w:rPr>
      </w:pPr>
      <w:r w:rsidRPr="00EE07D9">
        <w:rPr>
          <w:rFonts w:ascii="Arial" w:hAnsi="Arial" w:cs="Arial"/>
          <w:sz w:val="22"/>
          <w:szCs w:val="22"/>
        </w:rPr>
        <w:t>Eye, nose, and mouth contact:</w:t>
      </w:r>
    </w:p>
    <w:p w14:paraId="50131F29" w14:textId="77777777" w:rsidR="0069037C" w:rsidRPr="00EE07D9" w:rsidRDefault="0069037C" w:rsidP="00A06939">
      <w:pPr>
        <w:pStyle w:val="FootnoteText"/>
        <w:widowControl w:val="0"/>
        <w:numPr>
          <w:ilvl w:val="2"/>
          <w:numId w:val="37"/>
        </w:numPr>
        <w:spacing w:after="60"/>
        <w:ind w:left="2160" w:hanging="360"/>
        <w:rPr>
          <w:rFonts w:ascii="Arial" w:hAnsi="Arial" w:cs="Arial"/>
          <w:sz w:val="22"/>
          <w:szCs w:val="22"/>
        </w:rPr>
      </w:pPr>
      <w:r w:rsidRPr="00EE07D9">
        <w:rPr>
          <w:rFonts w:ascii="Arial" w:hAnsi="Arial" w:cs="Arial"/>
          <w:sz w:val="22"/>
          <w:szCs w:val="22"/>
        </w:rPr>
        <w:t>The affected area is flushed with water for 2 minutes</w:t>
      </w:r>
    </w:p>
    <w:p w14:paraId="089F51EC" w14:textId="77777777" w:rsidR="0069037C" w:rsidRPr="00EE07D9" w:rsidRDefault="0069037C" w:rsidP="00A06939">
      <w:pPr>
        <w:pStyle w:val="FootnoteText"/>
        <w:widowControl w:val="0"/>
        <w:numPr>
          <w:ilvl w:val="2"/>
          <w:numId w:val="37"/>
        </w:numPr>
        <w:spacing w:after="60"/>
        <w:ind w:left="2160" w:hanging="360"/>
        <w:rPr>
          <w:rFonts w:ascii="Arial" w:hAnsi="Arial" w:cs="Arial"/>
          <w:sz w:val="22"/>
          <w:szCs w:val="22"/>
        </w:rPr>
      </w:pPr>
      <w:r w:rsidRPr="00EE07D9">
        <w:rPr>
          <w:rFonts w:ascii="Arial" w:hAnsi="Arial" w:cs="Arial"/>
          <w:sz w:val="22"/>
          <w:szCs w:val="22"/>
        </w:rPr>
        <w:t>Mouth contamination: spit out any fluid, rinse with fluid, and spit out again.</w:t>
      </w:r>
    </w:p>
    <w:p w14:paraId="63167F08" w14:textId="77777777" w:rsidR="0069037C" w:rsidRPr="00EE07D9" w:rsidRDefault="0069037C" w:rsidP="00A06939">
      <w:pPr>
        <w:pStyle w:val="FootnoteText"/>
        <w:widowControl w:val="0"/>
        <w:numPr>
          <w:ilvl w:val="1"/>
          <w:numId w:val="37"/>
        </w:numPr>
        <w:spacing w:after="60"/>
        <w:ind w:left="1440"/>
        <w:rPr>
          <w:rFonts w:ascii="Arial" w:hAnsi="Arial" w:cs="Arial"/>
          <w:sz w:val="22"/>
          <w:szCs w:val="22"/>
        </w:rPr>
      </w:pPr>
      <w:r w:rsidRPr="00EE07D9">
        <w:rPr>
          <w:rFonts w:ascii="Arial" w:hAnsi="Arial" w:cs="Arial"/>
          <w:sz w:val="22"/>
          <w:szCs w:val="22"/>
        </w:rPr>
        <w:t>For all exposures</w:t>
      </w:r>
    </w:p>
    <w:p w14:paraId="71144DDD" w14:textId="77777777" w:rsidR="0069037C" w:rsidRPr="00EE07D9" w:rsidRDefault="0069037C" w:rsidP="00A06939">
      <w:pPr>
        <w:pStyle w:val="FootnoteText"/>
        <w:widowControl w:val="0"/>
        <w:numPr>
          <w:ilvl w:val="1"/>
          <w:numId w:val="37"/>
        </w:numPr>
        <w:spacing w:after="60"/>
        <w:ind w:left="1440"/>
        <w:rPr>
          <w:rFonts w:ascii="Arial" w:hAnsi="Arial" w:cs="Arial"/>
          <w:sz w:val="22"/>
          <w:szCs w:val="22"/>
        </w:rPr>
      </w:pPr>
      <w:r w:rsidRPr="00EE07D9">
        <w:rPr>
          <w:rFonts w:ascii="Arial" w:hAnsi="Arial" w:cs="Arial"/>
          <w:sz w:val="22"/>
          <w:szCs w:val="22"/>
        </w:rPr>
        <w:t>Notify  immediate supervisor or administrator</w:t>
      </w:r>
    </w:p>
    <w:p w14:paraId="32FC1012" w14:textId="77777777" w:rsidR="0069037C" w:rsidRPr="00EE07D9" w:rsidRDefault="0069037C" w:rsidP="00A06939">
      <w:pPr>
        <w:pStyle w:val="FootnoteText"/>
        <w:widowControl w:val="0"/>
        <w:numPr>
          <w:ilvl w:val="1"/>
          <w:numId w:val="37"/>
        </w:numPr>
        <w:spacing w:after="60"/>
        <w:ind w:left="1440"/>
        <w:rPr>
          <w:rFonts w:ascii="Arial" w:hAnsi="Arial" w:cs="Arial"/>
          <w:sz w:val="22"/>
          <w:szCs w:val="22"/>
        </w:rPr>
      </w:pPr>
      <w:r w:rsidRPr="00EE07D9">
        <w:rPr>
          <w:rFonts w:ascii="Arial" w:hAnsi="Arial" w:cs="Arial"/>
          <w:sz w:val="22"/>
          <w:szCs w:val="22"/>
        </w:rPr>
        <w:t>Contact the Worker’s Compensation Insurance Consult Line by telephone:</w:t>
      </w:r>
    </w:p>
    <w:p w14:paraId="0B0154E4" w14:textId="77777777" w:rsidR="0069037C" w:rsidRPr="00EE07D9" w:rsidRDefault="0069037C" w:rsidP="00A06939">
      <w:pPr>
        <w:pStyle w:val="FootnoteText"/>
        <w:widowControl w:val="0"/>
        <w:numPr>
          <w:ilvl w:val="2"/>
          <w:numId w:val="37"/>
        </w:numPr>
        <w:spacing w:after="60"/>
        <w:ind w:left="2160" w:hanging="360"/>
        <w:rPr>
          <w:rFonts w:ascii="Arial" w:hAnsi="Arial" w:cs="Arial"/>
          <w:sz w:val="22"/>
          <w:szCs w:val="22"/>
        </w:rPr>
      </w:pPr>
      <w:r w:rsidRPr="00EE07D9">
        <w:rPr>
          <w:rFonts w:ascii="Arial" w:hAnsi="Arial" w:cs="Arial"/>
          <w:sz w:val="22"/>
          <w:szCs w:val="22"/>
        </w:rPr>
        <w:t>GB CareTM ZURICH  Phone: 1-855-700-0905 (available 24/7/3650</w:t>
      </w:r>
    </w:p>
    <w:p w14:paraId="4D2253D8" w14:textId="77777777" w:rsidR="0069037C" w:rsidRPr="00EE07D9" w:rsidRDefault="0069037C" w:rsidP="00A06939">
      <w:pPr>
        <w:pStyle w:val="FootnoteText"/>
        <w:widowControl w:val="0"/>
        <w:numPr>
          <w:ilvl w:val="2"/>
          <w:numId w:val="37"/>
        </w:numPr>
        <w:spacing w:after="60"/>
        <w:ind w:left="2160" w:hanging="360"/>
        <w:rPr>
          <w:rFonts w:ascii="Arial" w:hAnsi="Arial" w:cs="Arial"/>
          <w:sz w:val="22"/>
          <w:szCs w:val="22"/>
        </w:rPr>
      </w:pPr>
      <w:r w:rsidRPr="00EE07D9">
        <w:rPr>
          <w:rFonts w:ascii="Arial" w:hAnsi="Arial" w:cs="Arial"/>
          <w:sz w:val="22"/>
          <w:szCs w:val="22"/>
        </w:rPr>
        <w:t>Identify your name, your position and your site</w:t>
      </w:r>
    </w:p>
    <w:p w14:paraId="38F754F8" w14:textId="77777777" w:rsidR="0069037C" w:rsidRPr="00EE07D9" w:rsidRDefault="0069037C" w:rsidP="00A06939">
      <w:pPr>
        <w:pStyle w:val="FootnoteText"/>
        <w:widowControl w:val="0"/>
        <w:numPr>
          <w:ilvl w:val="2"/>
          <w:numId w:val="37"/>
        </w:numPr>
        <w:spacing w:after="60"/>
        <w:ind w:left="2160" w:hanging="360"/>
        <w:rPr>
          <w:rFonts w:ascii="Arial" w:hAnsi="Arial" w:cs="Arial"/>
          <w:sz w:val="22"/>
          <w:szCs w:val="22"/>
        </w:rPr>
      </w:pPr>
      <w:r w:rsidRPr="00EE07D9">
        <w:rPr>
          <w:rFonts w:ascii="Arial" w:hAnsi="Arial" w:cs="Arial"/>
          <w:sz w:val="22"/>
          <w:szCs w:val="22"/>
        </w:rPr>
        <w:t>GB representative will take information for first report and file the first report of injury</w:t>
      </w:r>
    </w:p>
    <w:p w14:paraId="03837D39" w14:textId="77777777" w:rsidR="0069037C" w:rsidRPr="00EE07D9" w:rsidRDefault="0069037C" w:rsidP="00A06939">
      <w:pPr>
        <w:pStyle w:val="FootnoteText"/>
        <w:widowControl w:val="0"/>
        <w:numPr>
          <w:ilvl w:val="2"/>
          <w:numId w:val="37"/>
        </w:numPr>
        <w:spacing w:after="60"/>
        <w:ind w:left="2160" w:hanging="360"/>
        <w:rPr>
          <w:rFonts w:ascii="Arial" w:hAnsi="Arial" w:cs="Arial"/>
          <w:sz w:val="22"/>
          <w:szCs w:val="22"/>
        </w:rPr>
      </w:pPr>
      <w:r w:rsidRPr="00EE07D9">
        <w:rPr>
          <w:rFonts w:ascii="Arial" w:hAnsi="Arial" w:cs="Arial"/>
          <w:sz w:val="22"/>
          <w:szCs w:val="22"/>
        </w:rPr>
        <w:t>Give complete information of the incident and answer all questions</w:t>
      </w:r>
    </w:p>
    <w:p w14:paraId="66679FFD" w14:textId="77777777" w:rsidR="0069037C" w:rsidRPr="00EE07D9" w:rsidRDefault="0069037C" w:rsidP="00A06939">
      <w:pPr>
        <w:pStyle w:val="FootnoteText"/>
        <w:widowControl w:val="0"/>
        <w:numPr>
          <w:ilvl w:val="2"/>
          <w:numId w:val="37"/>
        </w:numPr>
        <w:spacing w:after="60"/>
        <w:ind w:left="2160" w:hanging="360"/>
        <w:rPr>
          <w:rFonts w:ascii="Arial" w:hAnsi="Arial" w:cs="Arial"/>
          <w:sz w:val="22"/>
          <w:szCs w:val="22"/>
        </w:rPr>
      </w:pPr>
      <w:r w:rsidRPr="00EE07D9">
        <w:rPr>
          <w:rFonts w:ascii="Arial" w:hAnsi="Arial" w:cs="Arial"/>
          <w:sz w:val="22"/>
          <w:szCs w:val="22"/>
        </w:rPr>
        <w:t>The GB representative will provide you with a claim number and will fax a copy for you to use at the provider’s (ER, Urgent Care, or provider, and pharmacy for treatment and medications</w:t>
      </w:r>
    </w:p>
    <w:p w14:paraId="3071942A" w14:textId="77777777" w:rsidR="0069037C" w:rsidRPr="00EE07D9" w:rsidRDefault="0069037C" w:rsidP="00A06939">
      <w:pPr>
        <w:pStyle w:val="FootnoteText"/>
        <w:widowControl w:val="0"/>
        <w:numPr>
          <w:ilvl w:val="1"/>
          <w:numId w:val="37"/>
        </w:numPr>
        <w:spacing w:after="60"/>
        <w:ind w:left="1440"/>
        <w:rPr>
          <w:rFonts w:ascii="Arial" w:hAnsi="Arial" w:cs="Arial"/>
          <w:sz w:val="22"/>
          <w:szCs w:val="22"/>
        </w:rPr>
      </w:pPr>
      <w:r w:rsidRPr="00EE07D9">
        <w:rPr>
          <w:rFonts w:ascii="Arial" w:hAnsi="Arial" w:cs="Arial"/>
          <w:sz w:val="22"/>
          <w:szCs w:val="22"/>
        </w:rPr>
        <w:t xml:space="preserve">If known exposure is from a known source (person), they need to be tested as soon as possible </w:t>
      </w:r>
    </w:p>
    <w:p w14:paraId="104DCE47" w14:textId="77777777" w:rsidR="0069037C" w:rsidRPr="00EE07D9" w:rsidRDefault="0069037C" w:rsidP="00F62F84">
      <w:pPr>
        <w:pStyle w:val="FootnoteText"/>
        <w:widowControl w:val="0"/>
        <w:numPr>
          <w:ilvl w:val="0"/>
          <w:numId w:val="38"/>
        </w:numPr>
        <w:ind w:left="2160"/>
        <w:rPr>
          <w:rFonts w:ascii="Arial" w:hAnsi="Arial" w:cs="Arial"/>
          <w:sz w:val="22"/>
          <w:szCs w:val="22"/>
        </w:rPr>
      </w:pPr>
      <w:r w:rsidRPr="00EE07D9">
        <w:rPr>
          <w:rFonts w:ascii="Arial" w:hAnsi="Arial" w:cs="Arial"/>
          <w:sz w:val="22"/>
          <w:szCs w:val="22"/>
        </w:rPr>
        <w:t xml:space="preserve">If known source administrator is to contact on site provider to order exposure labs  on the source (HIV, Hep C, Hep B) if unknown status, </w:t>
      </w:r>
    </w:p>
    <w:p w14:paraId="13EF240E" w14:textId="77777777" w:rsidR="0069037C" w:rsidRPr="00EE07D9" w:rsidRDefault="0069037C" w:rsidP="00A06939">
      <w:pPr>
        <w:pStyle w:val="FootnoteText"/>
        <w:widowControl w:val="0"/>
        <w:numPr>
          <w:ilvl w:val="1"/>
          <w:numId w:val="38"/>
        </w:numPr>
        <w:spacing w:after="60"/>
        <w:ind w:left="2520"/>
        <w:rPr>
          <w:rFonts w:ascii="Arial" w:hAnsi="Arial" w:cs="Arial"/>
          <w:sz w:val="22"/>
          <w:szCs w:val="22"/>
        </w:rPr>
      </w:pPr>
      <w:r w:rsidRPr="00EE07D9">
        <w:rPr>
          <w:rFonts w:ascii="Arial" w:hAnsi="Arial" w:cs="Arial"/>
          <w:sz w:val="22"/>
          <w:szCs w:val="22"/>
        </w:rPr>
        <w:t>I</w:t>
      </w:r>
      <w:r w:rsidR="00055157">
        <w:rPr>
          <w:rFonts w:ascii="Arial" w:hAnsi="Arial" w:cs="Arial"/>
          <w:sz w:val="22"/>
          <w:szCs w:val="22"/>
        </w:rPr>
        <w:t>f any test is positive, a viral</w:t>
      </w:r>
      <w:r w:rsidRPr="00EE07D9">
        <w:rPr>
          <w:rFonts w:ascii="Arial" w:hAnsi="Arial" w:cs="Arial"/>
          <w:sz w:val="22"/>
          <w:szCs w:val="22"/>
        </w:rPr>
        <w:t xml:space="preserve"> load should be obtained on the positive test.  </w:t>
      </w:r>
    </w:p>
    <w:p w14:paraId="5846F1A5" w14:textId="77777777" w:rsidR="00055157" w:rsidRDefault="0069037C" w:rsidP="00A06939">
      <w:pPr>
        <w:pStyle w:val="FootnoteText"/>
        <w:widowControl w:val="0"/>
        <w:numPr>
          <w:ilvl w:val="0"/>
          <w:numId w:val="38"/>
        </w:numPr>
        <w:spacing w:after="60"/>
        <w:ind w:left="2160"/>
        <w:rPr>
          <w:rFonts w:ascii="Arial" w:hAnsi="Arial" w:cs="Arial"/>
          <w:sz w:val="22"/>
          <w:szCs w:val="22"/>
        </w:rPr>
      </w:pPr>
      <w:r w:rsidRPr="00EE07D9">
        <w:rPr>
          <w:rFonts w:ascii="Arial" w:hAnsi="Arial" w:cs="Arial"/>
          <w:sz w:val="22"/>
          <w:szCs w:val="22"/>
        </w:rPr>
        <w:t xml:space="preserve">If source is a known positive for any of the labs (HIV, Hepatitis C, Hepatitis B), a </w:t>
      </w:r>
      <w:r w:rsidR="00055157" w:rsidRPr="00055157">
        <w:rPr>
          <w:rFonts w:ascii="Arial" w:hAnsi="Arial" w:cs="Arial"/>
          <w:sz w:val="22"/>
          <w:szCs w:val="22"/>
        </w:rPr>
        <w:t>viral load should be ordered</w:t>
      </w:r>
    </w:p>
    <w:p w14:paraId="34B12880" w14:textId="77777777" w:rsidR="00055157" w:rsidRDefault="0069037C" w:rsidP="00A06939">
      <w:pPr>
        <w:pStyle w:val="FootnoteText"/>
        <w:widowControl w:val="0"/>
        <w:numPr>
          <w:ilvl w:val="0"/>
          <w:numId w:val="38"/>
        </w:numPr>
        <w:spacing w:after="60"/>
        <w:ind w:left="2160"/>
        <w:rPr>
          <w:rFonts w:ascii="Arial" w:hAnsi="Arial" w:cs="Arial"/>
          <w:sz w:val="22"/>
          <w:szCs w:val="22"/>
        </w:rPr>
      </w:pPr>
      <w:r w:rsidRPr="00055157">
        <w:rPr>
          <w:rFonts w:ascii="Arial" w:hAnsi="Arial" w:cs="Arial"/>
          <w:sz w:val="22"/>
          <w:szCs w:val="22"/>
        </w:rPr>
        <w:t>Test results are to be given to the worker’s compensation provider, for discussion with patient.  Access to the test resul</w:t>
      </w:r>
      <w:r w:rsidR="00055157" w:rsidRPr="00055157">
        <w:rPr>
          <w:rFonts w:ascii="Arial" w:hAnsi="Arial" w:cs="Arial"/>
          <w:sz w:val="22"/>
          <w:szCs w:val="22"/>
        </w:rPr>
        <w:t>ts or not to be accessed by or for the employee</w:t>
      </w:r>
    </w:p>
    <w:p w14:paraId="0B6B7D03" w14:textId="77777777" w:rsidR="0069037C" w:rsidRPr="00055157" w:rsidRDefault="0069037C" w:rsidP="00A06939">
      <w:pPr>
        <w:pStyle w:val="FootnoteText"/>
        <w:widowControl w:val="0"/>
        <w:numPr>
          <w:ilvl w:val="0"/>
          <w:numId w:val="38"/>
        </w:numPr>
        <w:spacing w:after="60"/>
        <w:ind w:left="2160"/>
        <w:rPr>
          <w:rFonts w:ascii="Arial" w:hAnsi="Arial" w:cs="Arial"/>
          <w:sz w:val="22"/>
          <w:szCs w:val="22"/>
        </w:rPr>
      </w:pPr>
      <w:r w:rsidRPr="00055157">
        <w:rPr>
          <w:rFonts w:ascii="Arial" w:hAnsi="Arial" w:cs="Arial"/>
          <w:sz w:val="22"/>
          <w:szCs w:val="22"/>
        </w:rPr>
        <w:t>All records are confidential and should be placed in the employee’s file</w:t>
      </w:r>
    </w:p>
    <w:p w14:paraId="35A78CA5" w14:textId="77777777" w:rsidR="00055157" w:rsidRDefault="0069037C" w:rsidP="00A06939">
      <w:pPr>
        <w:pStyle w:val="FootnoteText"/>
        <w:widowControl w:val="0"/>
        <w:numPr>
          <w:ilvl w:val="0"/>
          <w:numId w:val="45"/>
        </w:numPr>
        <w:spacing w:after="60"/>
        <w:ind w:left="1440"/>
        <w:rPr>
          <w:rFonts w:ascii="Arial" w:hAnsi="Arial" w:cs="Arial"/>
          <w:sz w:val="22"/>
          <w:szCs w:val="22"/>
        </w:rPr>
      </w:pPr>
      <w:r w:rsidRPr="00EE07D9">
        <w:rPr>
          <w:rFonts w:ascii="Arial" w:hAnsi="Arial" w:cs="Arial"/>
          <w:sz w:val="22"/>
          <w:szCs w:val="22"/>
        </w:rPr>
        <w:t>The employee and supervisor are to complete the Cen</w:t>
      </w:r>
      <w:r w:rsidR="00055157">
        <w:rPr>
          <w:rFonts w:ascii="Arial" w:hAnsi="Arial" w:cs="Arial"/>
          <w:sz w:val="22"/>
          <w:szCs w:val="22"/>
        </w:rPr>
        <w:t xml:space="preserve">turion Exposure packet and all </w:t>
      </w:r>
      <w:r w:rsidRPr="00EE07D9">
        <w:rPr>
          <w:rFonts w:ascii="Arial" w:hAnsi="Arial" w:cs="Arial"/>
          <w:sz w:val="22"/>
          <w:szCs w:val="22"/>
        </w:rPr>
        <w:t xml:space="preserve">forms including a detailed description of the incident, </w:t>
      </w:r>
      <w:r w:rsidR="00055157">
        <w:rPr>
          <w:rFonts w:ascii="Arial" w:hAnsi="Arial" w:cs="Arial"/>
          <w:sz w:val="22"/>
          <w:szCs w:val="22"/>
        </w:rPr>
        <w:t xml:space="preserve">the purpose is to evaluate the </w:t>
      </w:r>
      <w:r w:rsidRPr="00EE07D9">
        <w:rPr>
          <w:rFonts w:ascii="Arial" w:hAnsi="Arial" w:cs="Arial"/>
          <w:sz w:val="22"/>
          <w:szCs w:val="22"/>
        </w:rPr>
        <w:t>root cause of the incident, and provide education on injuries.  This is an educat</w:t>
      </w:r>
      <w:r w:rsidR="00055157">
        <w:rPr>
          <w:rFonts w:ascii="Arial" w:hAnsi="Arial" w:cs="Arial"/>
          <w:sz w:val="22"/>
          <w:szCs w:val="22"/>
        </w:rPr>
        <w:t>ion and not a punitive action.</w:t>
      </w:r>
    </w:p>
    <w:p w14:paraId="77CB6463" w14:textId="77777777" w:rsidR="00055157" w:rsidRDefault="0069037C" w:rsidP="00A06939">
      <w:pPr>
        <w:pStyle w:val="FootnoteText"/>
        <w:widowControl w:val="0"/>
        <w:numPr>
          <w:ilvl w:val="0"/>
          <w:numId w:val="45"/>
        </w:numPr>
        <w:spacing w:after="60"/>
        <w:ind w:left="1440"/>
        <w:rPr>
          <w:rFonts w:ascii="Arial" w:hAnsi="Arial" w:cs="Arial"/>
          <w:sz w:val="22"/>
          <w:szCs w:val="22"/>
        </w:rPr>
      </w:pPr>
      <w:r w:rsidRPr="00055157">
        <w:rPr>
          <w:rFonts w:ascii="Arial" w:hAnsi="Arial" w:cs="Arial"/>
          <w:sz w:val="22"/>
          <w:szCs w:val="22"/>
        </w:rPr>
        <w:t>If the incident is caused by a malfunction of a device, the administration is to conduct an investigation of the device and determine the cause of malfunction.</w:t>
      </w:r>
      <w:r w:rsidR="00055157">
        <w:rPr>
          <w:rFonts w:ascii="Arial" w:hAnsi="Arial" w:cs="Arial"/>
          <w:sz w:val="22"/>
          <w:szCs w:val="22"/>
        </w:rPr>
        <w:t xml:space="preserve"> </w:t>
      </w:r>
      <w:r w:rsidRPr="00055157">
        <w:rPr>
          <w:rFonts w:ascii="Arial" w:hAnsi="Arial" w:cs="Arial"/>
          <w:sz w:val="22"/>
          <w:szCs w:val="22"/>
        </w:rPr>
        <w:t>A complete description of the device, the manufacturer and lot number are to be included on the report.</w:t>
      </w:r>
    </w:p>
    <w:p w14:paraId="50D730FC" w14:textId="77777777" w:rsidR="0069037C" w:rsidRPr="00055157" w:rsidRDefault="0069037C" w:rsidP="00A06939">
      <w:pPr>
        <w:pStyle w:val="FootnoteText"/>
        <w:widowControl w:val="0"/>
        <w:numPr>
          <w:ilvl w:val="0"/>
          <w:numId w:val="45"/>
        </w:numPr>
        <w:spacing w:after="60"/>
        <w:ind w:left="1440"/>
        <w:rPr>
          <w:rFonts w:ascii="Arial" w:hAnsi="Arial" w:cs="Arial"/>
          <w:sz w:val="22"/>
          <w:szCs w:val="22"/>
        </w:rPr>
      </w:pPr>
      <w:r w:rsidRPr="00055157">
        <w:rPr>
          <w:rFonts w:ascii="Arial" w:hAnsi="Arial" w:cs="Arial"/>
          <w:sz w:val="22"/>
          <w:szCs w:val="22"/>
        </w:rPr>
        <w:t>Complete report of incident and findings are t</w:t>
      </w:r>
      <w:r w:rsidR="00055157">
        <w:rPr>
          <w:rFonts w:ascii="Arial" w:hAnsi="Arial" w:cs="Arial"/>
          <w:sz w:val="22"/>
          <w:szCs w:val="22"/>
        </w:rPr>
        <w:t xml:space="preserve">o be summarized and sent to the </w:t>
      </w:r>
      <w:r w:rsidRPr="00055157">
        <w:rPr>
          <w:rFonts w:ascii="Arial" w:hAnsi="Arial" w:cs="Arial"/>
          <w:sz w:val="22"/>
          <w:szCs w:val="22"/>
        </w:rPr>
        <w:t>Corporate Director of Infection Prevention and Control</w:t>
      </w:r>
    </w:p>
    <w:p w14:paraId="6A7F19AC" w14:textId="77777777" w:rsidR="00055157" w:rsidRDefault="0069037C" w:rsidP="00A06939">
      <w:pPr>
        <w:pStyle w:val="FootnoteText"/>
        <w:widowControl w:val="0"/>
        <w:numPr>
          <w:ilvl w:val="0"/>
          <w:numId w:val="46"/>
        </w:numPr>
        <w:spacing w:before="120"/>
        <w:ind w:left="900"/>
        <w:rPr>
          <w:rFonts w:ascii="Arial" w:hAnsi="Arial" w:cs="Arial"/>
          <w:sz w:val="22"/>
          <w:szCs w:val="22"/>
        </w:rPr>
      </w:pPr>
      <w:r w:rsidRPr="00EE07D9">
        <w:rPr>
          <w:rFonts w:ascii="Arial" w:hAnsi="Arial" w:cs="Arial"/>
          <w:sz w:val="22"/>
          <w:szCs w:val="22"/>
        </w:rPr>
        <w:t xml:space="preserve">Post-exposure follow-up is provided following the information and directions detailed in </w:t>
      </w:r>
      <w:r w:rsidRPr="00055157">
        <w:rPr>
          <w:rFonts w:ascii="Arial" w:hAnsi="Arial" w:cs="Arial"/>
          <w:sz w:val="22"/>
          <w:szCs w:val="22"/>
        </w:rPr>
        <w:t>Exposure Follow-up Packet.  The most current packet is available on Centurion Central (Departments&gt;Human Resources&gt;Benefits&gt;W</w:t>
      </w:r>
      <w:r w:rsidR="00055157">
        <w:rPr>
          <w:rFonts w:ascii="Arial" w:hAnsi="Arial" w:cs="Arial"/>
          <w:sz w:val="22"/>
          <w:szCs w:val="22"/>
        </w:rPr>
        <w:t xml:space="preserve">orker’s Compensation and in the </w:t>
      </w:r>
      <w:r w:rsidRPr="00055157">
        <w:rPr>
          <w:rFonts w:ascii="Arial" w:hAnsi="Arial" w:cs="Arial"/>
          <w:sz w:val="22"/>
          <w:szCs w:val="22"/>
        </w:rPr>
        <w:t>Exposure Control binder, and on-site packets are available to all healthcare staff.</w:t>
      </w:r>
    </w:p>
    <w:p w14:paraId="2908CB6E" w14:textId="77777777" w:rsidR="00055157" w:rsidRDefault="0069037C" w:rsidP="00A06939">
      <w:pPr>
        <w:pStyle w:val="FootnoteText"/>
        <w:widowControl w:val="0"/>
        <w:numPr>
          <w:ilvl w:val="0"/>
          <w:numId w:val="46"/>
        </w:numPr>
        <w:spacing w:before="120"/>
        <w:ind w:left="900"/>
        <w:rPr>
          <w:rFonts w:ascii="Arial" w:hAnsi="Arial" w:cs="Arial"/>
          <w:sz w:val="22"/>
          <w:szCs w:val="22"/>
        </w:rPr>
      </w:pPr>
      <w:r w:rsidRPr="00055157">
        <w:rPr>
          <w:rFonts w:ascii="Arial" w:hAnsi="Arial" w:cs="Arial"/>
          <w:sz w:val="22"/>
          <w:szCs w:val="22"/>
        </w:rPr>
        <w:t>All expenses related to a determined injury or exposure wi</w:t>
      </w:r>
      <w:r w:rsidR="00055157" w:rsidRPr="00055157">
        <w:rPr>
          <w:rFonts w:ascii="Arial" w:hAnsi="Arial" w:cs="Arial"/>
          <w:sz w:val="22"/>
          <w:szCs w:val="22"/>
        </w:rPr>
        <w:t>ll be covered at no cost to the</w:t>
      </w:r>
      <w:r w:rsidRPr="00055157">
        <w:rPr>
          <w:rFonts w:ascii="Arial" w:hAnsi="Arial" w:cs="Arial"/>
          <w:sz w:val="22"/>
          <w:szCs w:val="22"/>
        </w:rPr>
        <w:t xml:space="preserve"> employee.</w:t>
      </w:r>
    </w:p>
    <w:p w14:paraId="5170FCAC" w14:textId="77777777" w:rsidR="00C9530A" w:rsidRDefault="0069037C" w:rsidP="00A06939">
      <w:pPr>
        <w:pStyle w:val="FootnoteText"/>
        <w:widowControl w:val="0"/>
        <w:numPr>
          <w:ilvl w:val="0"/>
          <w:numId w:val="46"/>
        </w:numPr>
        <w:spacing w:before="120"/>
        <w:ind w:left="900"/>
        <w:rPr>
          <w:rFonts w:ascii="Arial" w:hAnsi="Arial" w:cs="Arial"/>
          <w:sz w:val="22"/>
          <w:szCs w:val="22"/>
        </w:rPr>
      </w:pPr>
      <w:r w:rsidRPr="00055157">
        <w:rPr>
          <w:rFonts w:ascii="Arial" w:hAnsi="Arial" w:cs="Arial"/>
          <w:sz w:val="22"/>
          <w:szCs w:val="22"/>
        </w:rPr>
        <w:t xml:space="preserve">In the event the employee has questions or needs additional assistance in filing a </w:t>
      </w:r>
      <w:r w:rsidRPr="00C9530A">
        <w:rPr>
          <w:rFonts w:ascii="Arial" w:hAnsi="Arial" w:cs="Arial"/>
          <w:sz w:val="22"/>
          <w:szCs w:val="22"/>
        </w:rPr>
        <w:t>workers' compensation claim, please contact the Leave Administrator at LeaveAdministrator@TeamCen</w:t>
      </w:r>
      <w:r w:rsidR="00055157" w:rsidRPr="00C9530A">
        <w:rPr>
          <w:rFonts w:ascii="Arial" w:hAnsi="Arial" w:cs="Arial"/>
          <w:sz w:val="22"/>
          <w:szCs w:val="22"/>
        </w:rPr>
        <w:t>turion.com or call 800-416-3649</w:t>
      </w:r>
    </w:p>
    <w:p w14:paraId="769A37C9" w14:textId="77777777" w:rsidR="0069037C" w:rsidRPr="00C9530A" w:rsidRDefault="0069037C" w:rsidP="00A06939">
      <w:pPr>
        <w:pStyle w:val="FootnoteText"/>
        <w:widowControl w:val="0"/>
        <w:numPr>
          <w:ilvl w:val="0"/>
          <w:numId w:val="46"/>
        </w:numPr>
        <w:spacing w:before="120"/>
        <w:ind w:left="900"/>
        <w:rPr>
          <w:rFonts w:ascii="Arial" w:hAnsi="Arial" w:cs="Arial"/>
          <w:sz w:val="22"/>
          <w:szCs w:val="22"/>
        </w:rPr>
      </w:pPr>
      <w:r w:rsidRPr="00C9530A">
        <w:rPr>
          <w:rFonts w:ascii="Arial" w:hAnsi="Arial" w:cs="Arial"/>
          <w:sz w:val="22"/>
          <w:szCs w:val="22"/>
        </w:rPr>
        <w:t xml:space="preserve">In the event of an exposure, the employee has access to the Employee Assistance Program.  Information is available in the employee exposure packet. </w:t>
      </w:r>
    </w:p>
    <w:p w14:paraId="155B0A0A" w14:textId="77777777" w:rsidR="0069037C" w:rsidRPr="00C9530A" w:rsidRDefault="00C9530A" w:rsidP="00C9530A">
      <w:pPr>
        <w:pStyle w:val="FootnoteText"/>
        <w:widowControl w:val="0"/>
        <w:spacing w:before="240" w:after="120"/>
        <w:ind w:left="540"/>
        <w:rPr>
          <w:rFonts w:ascii="Arial" w:hAnsi="Arial" w:cs="Arial"/>
          <w:b/>
          <w:color w:val="583F98"/>
          <w:sz w:val="24"/>
          <w:szCs w:val="22"/>
        </w:rPr>
      </w:pPr>
      <w:r w:rsidRPr="00C9530A">
        <w:rPr>
          <w:rFonts w:ascii="Arial" w:hAnsi="Arial" w:cs="Arial"/>
          <w:b/>
          <w:color w:val="583F98"/>
          <w:sz w:val="24"/>
          <w:szCs w:val="22"/>
        </w:rPr>
        <w:t>Post Exposure Record Keeping</w:t>
      </w:r>
    </w:p>
    <w:p w14:paraId="609CEA63" w14:textId="77777777" w:rsidR="0069037C" w:rsidRPr="00EE07D9" w:rsidRDefault="0069037C" w:rsidP="00C9530A">
      <w:pPr>
        <w:pStyle w:val="FootnoteText"/>
        <w:widowControl w:val="0"/>
        <w:spacing w:after="60"/>
        <w:ind w:left="540"/>
        <w:rPr>
          <w:rFonts w:ascii="Arial" w:hAnsi="Arial" w:cs="Arial"/>
          <w:sz w:val="22"/>
          <w:szCs w:val="22"/>
        </w:rPr>
      </w:pPr>
      <w:r w:rsidRPr="00EE07D9">
        <w:rPr>
          <w:rFonts w:ascii="Arial" w:hAnsi="Arial" w:cs="Arial"/>
          <w:sz w:val="22"/>
          <w:szCs w:val="22"/>
        </w:rPr>
        <w:t>The following are medical records and are maintained in the Employee Medical File (EMF) in accordance with 5 CFR 293, Subpart E:</w:t>
      </w:r>
    </w:p>
    <w:p w14:paraId="7ED8C01D" w14:textId="77777777" w:rsidR="002E711C" w:rsidRDefault="0069037C" w:rsidP="002E711C">
      <w:pPr>
        <w:pStyle w:val="FootnoteText"/>
        <w:widowControl w:val="0"/>
        <w:numPr>
          <w:ilvl w:val="0"/>
          <w:numId w:val="47"/>
        </w:numPr>
        <w:spacing w:after="60"/>
        <w:ind w:left="1440"/>
        <w:rPr>
          <w:rFonts w:ascii="Arial" w:hAnsi="Arial" w:cs="Arial"/>
          <w:sz w:val="22"/>
          <w:szCs w:val="22"/>
        </w:rPr>
      </w:pPr>
      <w:r w:rsidRPr="00EE07D9">
        <w:rPr>
          <w:rFonts w:ascii="Arial" w:hAnsi="Arial" w:cs="Arial"/>
          <w:sz w:val="22"/>
          <w:szCs w:val="22"/>
        </w:rPr>
        <w:t>Copies of all results of examinations, medical testing, and follow-up procedures received from the outside provider.</w:t>
      </w:r>
    </w:p>
    <w:p w14:paraId="5C4F04CE" w14:textId="77777777" w:rsidR="00C9530A" w:rsidRPr="002E711C" w:rsidRDefault="002E711C" w:rsidP="002E711C">
      <w:pPr>
        <w:pStyle w:val="FootnoteText"/>
        <w:widowControl w:val="0"/>
        <w:numPr>
          <w:ilvl w:val="0"/>
          <w:numId w:val="47"/>
        </w:numPr>
        <w:spacing w:after="60"/>
        <w:ind w:left="1440"/>
        <w:rPr>
          <w:rFonts w:ascii="Arial" w:hAnsi="Arial" w:cs="Arial"/>
          <w:sz w:val="22"/>
          <w:szCs w:val="22"/>
        </w:rPr>
      </w:pPr>
      <w:r w:rsidRPr="002E711C">
        <w:rPr>
          <w:rFonts w:ascii="Arial" w:hAnsi="Arial" w:cs="Arial"/>
          <w:sz w:val="22"/>
          <w:szCs w:val="22"/>
        </w:rPr>
        <w:t>A copy of the following forms located in the exposure packets and available on the Central in the Human Resources department, workers compensation folder and list for bloodborne pathogen exposure packet.  The forms to be included in the file should be referral form from the Nurse Consultant line,  It should also include forms from Centurion’s exposure packet: Document 4</w:t>
      </w:r>
      <w:r w:rsidRPr="002E711C">
        <w:rPr>
          <w:rFonts w:ascii="Arial" w:hAnsi="Arial" w:cs="Arial"/>
          <w:i/>
          <w:sz w:val="22"/>
          <w:szCs w:val="22"/>
        </w:rPr>
        <w:t xml:space="preserve">  Exposure Report Form</w:t>
      </w:r>
      <w:r w:rsidRPr="002E711C">
        <w:rPr>
          <w:rFonts w:ascii="Arial" w:hAnsi="Arial" w:cs="Arial"/>
          <w:sz w:val="22"/>
          <w:szCs w:val="22"/>
        </w:rPr>
        <w:t>,</w:t>
      </w:r>
      <w:r w:rsidRPr="002E711C">
        <w:rPr>
          <w:rFonts w:ascii="Arial" w:hAnsi="Arial" w:cs="Arial"/>
          <w:i/>
          <w:sz w:val="22"/>
          <w:szCs w:val="22"/>
        </w:rPr>
        <w:t xml:space="preserve"> </w:t>
      </w:r>
      <w:r w:rsidRPr="002E711C">
        <w:rPr>
          <w:rFonts w:ascii="Arial" w:hAnsi="Arial" w:cs="Arial"/>
          <w:sz w:val="22"/>
          <w:szCs w:val="22"/>
        </w:rPr>
        <w:t>Document 5</w:t>
      </w:r>
      <w:r w:rsidRPr="002E711C">
        <w:rPr>
          <w:rFonts w:ascii="Arial" w:hAnsi="Arial" w:cs="Arial"/>
          <w:i/>
          <w:sz w:val="22"/>
          <w:szCs w:val="22"/>
        </w:rPr>
        <w:t xml:space="preserve"> First Report of Injury, </w:t>
      </w:r>
      <w:r w:rsidRPr="002E711C">
        <w:rPr>
          <w:rFonts w:ascii="Arial" w:hAnsi="Arial" w:cs="Arial"/>
          <w:sz w:val="22"/>
          <w:szCs w:val="22"/>
        </w:rPr>
        <w:t>Document 8</w:t>
      </w:r>
      <w:r w:rsidRPr="002E711C">
        <w:rPr>
          <w:rFonts w:ascii="Arial" w:hAnsi="Arial" w:cs="Arial"/>
          <w:i/>
          <w:sz w:val="22"/>
          <w:szCs w:val="22"/>
        </w:rPr>
        <w:t xml:space="preserve"> Source Evaluation Form </w:t>
      </w:r>
      <w:r w:rsidRPr="002E711C">
        <w:rPr>
          <w:rFonts w:ascii="Arial" w:hAnsi="Arial" w:cs="Arial"/>
          <w:sz w:val="22"/>
          <w:szCs w:val="22"/>
        </w:rPr>
        <w:t>Document 3</w:t>
      </w:r>
      <w:r w:rsidRPr="002E711C">
        <w:rPr>
          <w:rFonts w:ascii="Arial" w:hAnsi="Arial" w:cs="Arial"/>
          <w:i/>
          <w:sz w:val="22"/>
          <w:szCs w:val="22"/>
        </w:rPr>
        <w:t xml:space="preserve"> Post Exposure Summary Checklist</w:t>
      </w:r>
      <w:r w:rsidRPr="002E711C">
        <w:rPr>
          <w:rFonts w:ascii="Arial" w:hAnsi="Arial" w:cs="Arial"/>
          <w:sz w:val="22"/>
          <w:szCs w:val="22"/>
        </w:rPr>
        <w:t>; and any additional documentation completed for the incident, including any refusal of treatment.</w:t>
      </w:r>
      <w:r>
        <w:rPr>
          <w:rFonts w:ascii="Arial" w:hAnsi="Arial" w:cs="Arial"/>
          <w:sz w:val="22"/>
          <w:szCs w:val="22"/>
        </w:rPr>
        <w:t xml:space="preserve"> </w:t>
      </w:r>
      <w:r w:rsidR="0069037C" w:rsidRPr="002E711C">
        <w:rPr>
          <w:rFonts w:ascii="Arial" w:hAnsi="Arial" w:cs="Arial"/>
          <w:sz w:val="22"/>
          <w:szCs w:val="22"/>
        </w:rPr>
        <w:t>Employee medical records must be kept confidential and are not to be disclosed or reported</w:t>
      </w:r>
      <w:r w:rsidR="00C9530A" w:rsidRPr="002E711C">
        <w:rPr>
          <w:rFonts w:ascii="Arial" w:hAnsi="Arial" w:cs="Arial"/>
          <w:sz w:val="22"/>
          <w:szCs w:val="22"/>
        </w:rPr>
        <w:t xml:space="preserve"> </w:t>
      </w:r>
      <w:r w:rsidR="0069037C" w:rsidRPr="002E711C">
        <w:rPr>
          <w:rFonts w:ascii="Arial" w:hAnsi="Arial" w:cs="Arial"/>
          <w:sz w:val="22"/>
          <w:szCs w:val="22"/>
        </w:rPr>
        <w:t xml:space="preserve">without the employee’s express written consent to any person within or outside the BOP, except as required by law. These records are maintained for the duration of employment plus 30 years, in accordance with </w:t>
      </w:r>
      <w:r w:rsidR="00C9530A" w:rsidRPr="002E711C">
        <w:rPr>
          <w:rFonts w:ascii="Arial" w:hAnsi="Arial" w:cs="Arial"/>
          <w:sz w:val="22"/>
          <w:szCs w:val="22"/>
        </w:rPr>
        <w:t>29 CFR 1910.1020.</w:t>
      </w:r>
    </w:p>
    <w:p w14:paraId="5E783ECE" w14:textId="77777777" w:rsidR="00C9530A" w:rsidRPr="00C9530A" w:rsidRDefault="0069037C" w:rsidP="00C9530A">
      <w:pPr>
        <w:pStyle w:val="FootnoteText"/>
        <w:widowControl w:val="0"/>
        <w:spacing w:before="120"/>
        <w:ind w:left="540"/>
        <w:rPr>
          <w:rFonts w:ascii="Arial" w:hAnsi="Arial" w:cs="Arial"/>
          <w:sz w:val="22"/>
          <w:szCs w:val="22"/>
        </w:rPr>
      </w:pPr>
      <w:r w:rsidRPr="00C9530A">
        <w:rPr>
          <w:rFonts w:ascii="Arial" w:hAnsi="Arial" w:cs="Arial"/>
          <w:sz w:val="22"/>
          <w:szCs w:val="22"/>
        </w:rPr>
        <w:t>Work-related needle stick injuries and cuts from sharps tha</w:t>
      </w:r>
      <w:r w:rsidR="00C9530A" w:rsidRPr="00C9530A">
        <w:rPr>
          <w:rFonts w:ascii="Arial" w:hAnsi="Arial" w:cs="Arial"/>
          <w:sz w:val="22"/>
          <w:szCs w:val="22"/>
        </w:rPr>
        <w:t xml:space="preserve">t are contaminated with another </w:t>
      </w:r>
      <w:r w:rsidRPr="00C9530A">
        <w:rPr>
          <w:rFonts w:ascii="Arial" w:hAnsi="Arial" w:cs="Arial"/>
          <w:sz w:val="22"/>
          <w:szCs w:val="22"/>
        </w:rPr>
        <w:t xml:space="preserve">person’s blood or other potentially infectious material must be entered on the OSHA 300 Log as an injury. To protect the employee’s privacy, his/her name is not entered on the log. Instead, “Privacy Case” is written in place of employee’s name (29 </w:t>
      </w:r>
      <w:r w:rsidR="00C9530A" w:rsidRPr="00C9530A">
        <w:rPr>
          <w:rFonts w:ascii="Arial" w:hAnsi="Arial" w:cs="Arial"/>
          <w:sz w:val="22"/>
          <w:szCs w:val="22"/>
        </w:rPr>
        <w:t>CFR 1904.8 and 29 CFR 1904.29).</w:t>
      </w:r>
    </w:p>
    <w:p w14:paraId="460E5B39" w14:textId="77777777" w:rsidR="00C9530A" w:rsidRDefault="0069037C" w:rsidP="00C9530A">
      <w:pPr>
        <w:pStyle w:val="FootnoteText"/>
        <w:widowControl w:val="0"/>
        <w:spacing w:before="120"/>
        <w:ind w:left="540"/>
        <w:rPr>
          <w:rFonts w:ascii="Arial" w:hAnsi="Arial" w:cs="Arial"/>
          <w:sz w:val="22"/>
          <w:szCs w:val="22"/>
        </w:rPr>
      </w:pPr>
      <w:r w:rsidRPr="00C9530A">
        <w:rPr>
          <w:rFonts w:ascii="Arial" w:hAnsi="Arial" w:cs="Arial"/>
          <w:sz w:val="22"/>
          <w:szCs w:val="22"/>
        </w:rPr>
        <w:t>Work-related needle stick injuries and cuts from sharps not contaminated with blood or other</w:t>
      </w:r>
      <w:r w:rsidR="00C9530A" w:rsidRPr="00C9530A">
        <w:rPr>
          <w:rFonts w:ascii="Arial" w:hAnsi="Arial" w:cs="Arial"/>
          <w:sz w:val="22"/>
          <w:szCs w:val="22"/>
        </w:rPr>
        <w:t xml:space="preserve"> </w:t>
      </w:r>
      <w:r w:rsidRPr="00C9530A">
        <w:rPr>
          <w:rFonts w:ascii="Arial" w:hAnsi="Arial" w:cs="Arial"/>
          <w:sz w:val="22"/>
          <w:szCs w:val="22"/>
        </w:rPr>
        <w:t>infectious material, or when contamination is not known, are only recorded on the OSHA 300 Log if the case meets the recording criteria of 29 CFR 1904.7.</w:t>
      </w:r>
    </w:p>
    <w:p w14:paraId="2FCE733F" w14:textId="77777777" w:rsidR="0069037C" w:rsidRPr="00EE07D9" w:rsidRDefault="0069037C" w:rsidP="00A06939">
      <w:pPr>
        <w:pStyle w:val="FootnoteText"/>
        <w:widowControl w:val="0"/>
        <w:numPr>
          <w:ilvl w:val="0"/>
          <w:numId w:val="39"/>
        </w:numPr>
        <w:tabs>
          <w:tab w:val="clear" w:pos="3060"/>
        </w:tabs>
        <w:spacing w:before="120" w:after="60"/>
        <w:ind w:left="900"/>
        <w:rPr>
          <w:rFonts w:ascii="Arial" w:hAnsi="Arial" w:cs="Arial"/>
          <w:sz w:val="22"/>
          <w:szCs w:val="22"/>
        </w:rPr>
      </w:pPr>
      <w:r w:rsidRPr="00EE07D9">
        <w:rPr>
          <w:rFonts w:ascii="Arial" w:hAnsi="Arial" w:cs="Arial"/>
          <w:sz w:val="22"/>
          <w:szCs w:val="22"/>
        </w:rPr>
        <w:t xml:space="preserve">Respiratory Protection Program </w:t>
      </w:r>
    </w:p>
    <w:p w14:paraId="1E28140D" w14:textId="77777777" w:rsidR="0069037C" w:rsidRPr="00EE07D9" w:rsidRDefault="0069037C" w:rsidP="00A06939">
      <w:pPr>
        <w:widowControl w:val="0"/>
        <w:numPr>
          <w:ilvl w:val="1"/>
          <w:numId w:val="48"/>
        </w:numPr>
        <w:spacing w:after="60"/>
        <w:rPr>
          <w:rFonts w:ascii="Arial" w:hAnsi="Arial" w:cs="Arial"/>
          <w:szCs w:val="22"/>
        </w:rPr>
      </w:pPr>
      <w:r w:rsidRPr="00EE07D9">
        <w:rPr>
          <w:rFonts w:ascii="Arial" w:hAnsi="Arial" w:cs="Arial"/>
          <w:b/>
          <w:szCs w:val="22"/>
        </w:rPr>
        <w:t xml:space="preserve">Hygiene- Cover Your Cough; </w:t>
      </w:r>
      <w:r w:rsidRPr="00EE07D9">
        <w:rPr>
          <w:rFonts w:ascii="Arial" w:hAnsi="Arial" w:cs="Arial"/>
          <w:szCs w:val="22"/>
        </w:rPr>
        <w:t xml:space="preserve">policies are located in </w:t>
      </w:r>
      <w:r w:rsidRPr="00EE07D9">
        <w:rPr>
          <w:rFonts w:ascii="Arial" w:hAnsi="Arial" w:cs="Arial"/>
          <w:i/>
          <w:szCs w:val="22"/>
        </w:rPr>
        <w:t>IPC-06M Infection Prevention Precautions</w:t>
      </w:r>
      <w:r w:rsidRPr="00EE07D9">
        <w:rPr>
          <w:rFonts w:ascii="Arial" w:hAnsi="Arial" w:cs="Arial"/>
          <w:szCs w:val="22"/>
        </w:rPr>
        <w:t xml:space="preserve"> of the Infection Prevention and Control Manual.  It is expected that all healthcare staff will comply with all aspects of the policy.</w:t>
      </w:r>
    </w:p>
    <w:p w14:paraId="0295FA3D" w14:textId="77777777" w:rsidR="0069037C" w:rsidRPr="00EE07D9" w:rsidRDefault="0069037C" w:rsidP="00F62F84">
      <w:pPr>
        <w:widowControl w:val="0"/>
        <w:numPr>
          <w:ilvl w:val="1"/>
          <w:numId w:val="48"/>
        </w:numPr>
        <w:spacing w:after="60"/>
        <w:rPr>
          <w:rFonts w:ascii="Arial" w:hAnsi="Arial" w:cs="Arial"/>
          <w:szCs w:val="22"/>
        </w:rPr>
      </w:pPr>
      <w:r w:rsidRPr="00EE07D9">
        <w:rPr>
          <w:rFonts w:ascii="Arial" w:hAnsi="Arial" w:cs="Arial"/>
          <w:b/>
          <w:szCs w:val="22"/>
        </w:rPr>
        <w:t>Mask and disposable respirator (N95 mask) use:</w:t>
      </w:r>
    </w:p>
    <w:p w14:paraId="4EAD9C86" w14:textId="77777777" w:rsidR="0069037C" w:rsidRDefault="0069037C" w:rsidP="00F62F84">
      <w:pPr>
        <w:widowControl w:val="0"/>
        <w:numPr>
          <w:ilvl w:val="2"/>
          <w:numId w:val="39"/>
        </w:numPr>
        <w:spacing w:after="60"/>
        <w:ind w:hanging="360"/>
        <w:rPr>
          <w:rFonts w:ascii="Arial" w:hAnsi="Arial" w:cs="Arial"/>
          <w:szCs w:val="22"/>
        </w:rPr>
      </w:pPr>
      <w:r w:rsidRPr="00EE07D9">
        <w:rPr>
          <w:rFonts w:ascii="Arial" w:hAnsi="Arial" w:cs="Arial"/>
          <w:szCs w:val="22"/>
        </w:rPr>
        <w:t>All healthcare staff are required to wear appropriate masks as per recommendations of CDC guidelines and per facility requirements</w:t>
      </w:r>
    </w:p>
    <w:p w14:paraId="755A9A85" w14:textId="77777777" w:rsidR="0069037C" w:rsidRPr="00EE07D9" w:rsidRDefault="0069037C" w:rsidP="00F62F84">
      <w:pPr>
        <w:widowControl w:val="0"/>
        <w:numPr>
          <w:ilvl w:val="2"/>
          <w:numId w:val="39"/>
        </w:numPr>
        <w:spacing w:after="60"/>
        <w:ind w:hanging="360"/>
        <w:rPr>
          <w:rFonts w:ascii="Arial" w:hAnsi="Arial" w:cs="Arial"/>
          <w:szCs w:val="22"/>
        </w:rPr>
      </w:pPr>
      <w:r w:rsidRPr="00EE07D9">
        <w:rPr>
          <w:rFonts w:ascii="Arial" w:hAnsi="Arial" w:cs="Arial"/>
          <w:szCs w:val="22"/>
        </w:rPr>
        <w:t>Healthcare staff will be instructed on the use of and types of masks (surgical/procedural, N95 Respirators) used in the clinical setting</w:t>
      </w:r>
    </w:p>
    <w:p w14:paraId="2FE6C8FE" w14:textId="77777777" w:rsidR="0069037C" w:rsidRPr="00EE07D9" w:rsidRDefault="0069037C" w:rsidP="00F62F84">
      <w:pPr>
        <w:widowControl w:val="0"/>
        <w:numPr>
          <w:ilvl w:val="2"/>
          <w:numId w:val="39"/>
        </w:numPr>
        <w:spacing w:after="60"/>
        <w:ind w:hanging="360"/>
        <w:rPr>
          <w:rFonts w:ascii="Arial" w:hAnsi="Arial" w:cs="Arial"/>
          <w:szCs w:val="22"/>
        </w:rPr>
      </w:pPr>
      <w:r w:rsidRPr="00EE07D9">
        <w:rPr>
          <w:rFonts w:ascii="Arial" w:hAnsi="Arial" w:cs="Arial"/>
          <w:szCs w:val="22"/>
        </w:rPr>
        <w:t>Healthcare staff with direct patient contact at risk for exposure to known airborne diseases are recommended to wear an N95 masks or highest level of mask protection available during encounter</w:t>
      </w:r>
    </w:p>
    <w:p w14:paraId="43B988AC" w14:textId="77777777" w:rsidR="0069037C" w:rsidRPr="00EE07D9" w:rsidRDefault="0069037C" w:rsidP="00F62F84">
      <w:pPr>
        <w:widowControl w:val="0"/>
        <w:numPr>
          <w:ilvl w:val="2"/>
          <w:numId w:val="39"/>
        </w:numPr>
        <w:spacing w:after="60"/>
        <w:ind w:hanging="360"/>
        <w:rPr>
          <w:rFonts w:ascii="Arial" w:hAnsi="Arial" w:cs="Arial"/>
          <w:szCs w:val="22"/>
        </w:rPr>
      </w:pPr>
      <w:r w:rsidRPr="00EE07D9">
        <w:rPr>
          <w:rFonts w:ascii="Arial" w:hAnsi="Arial" w:cs="Arial"/>
          <w:szCs w:val="22"/>
        </w:rPr>
        <w:t>Staff recommended to wear N95 respirator will be required to have fit testing done at time of hire, and at least annually.  Additional testing will be done in event of the employee’s change of facial contour weight change, facial surgery, dental change, etc.), or if masks type is changed. N95 respirators are not recommended for staff that do not have face to face contact with patients unless special circumstances are identified as a health care emergency or crisis.  Additional recommendations will be made through emergency policies.</w:t>
      </w:r>
    </w:p>
    <w:p w14:paraId="3FBD0481" w14:textId="77777777" w:rsidR="0069037C" w:rsidRPr="00EE07D9" w:rsidRDefault="0069037C" w:rsidP="00F62F84">
      <w:pPr>
        <w:widowControl w:val="0"/>
        <w:numPr>
          <w:ilvl w:val="2"/>
          <w:numId w:val="39"/>
        </w:numPr>
        <w:ind w:hanging="360"/>
        <w:rPr>
          <w:rFonts w:ascii="Arial" w:hAnsi="Arial" w:cs="Arial"/>
          <w:szCs w:val="22"/>
        </w:rPr>
      </w:pPr>
      <w:r w:rsidRPr="00EE07D9">
        <w:rPr>
          <w:rFonts w:ascii="Arial" w:hAnsi="Arial" w:cs="Arial"/>
          <w:szCs w:val="22"/>
        </w:rPr>
        <w:t>Fit testing includes:</w:t>
      </w:r>
    </w:p>
    <w:p w14:paraId="5162906B" w14:textId="77777777" w:rsidR="0069037C" w:rsidRPr="00EE07D9" w:rsidRDefault="0069037C" w:rsidP="00F62F84">
      <w:pPr>
        <w:widowControl w:val="0"/>
        <w:numPr>
          <w:ilvl w:val="4"/>
          <w:numId w:val="49"/>
        </w:numPr>
        <w:ind w:left="2520"/>
        <w:rPr>
          <w:rFonts w:ascii="Arial" w:hAnsi="Arial" w:cs="Arial"/>
          <w:szCs w:val="22"/>
        </w:rPr>
      </w:pPr>
      <w:r w:rsidRPr="00EE07D9">
        <w:rPr>
          <w:rFonts w:ascii="Arial" w:hAnsi="Arial" w:cs="Arial"/>
          <w:szCs w:val="22"/>
        </w:rPr>
        <w:t xml:space="preserve">An initial medical evaluation to determine the person’s ability to wear the N95 mask (additional medical evaluation only if complications or changes in medical condition. </w:t>
      </w:r>
    </w:p>
    <w:p w14:paraId="4D4B449E" w14:textId="77777777" w:rsidR="0069037C" w:rsidRPr="00EE07D9" w:rsidRDefault="0069037C" w:rsidP="00F62F84">
      <w:pPr>
        <w:widowControl w:val="0"/>
        <w:numPr>
          <w:ilvl w:val="4"/>
          <w:numId w:val="49"/>
        </w:numPr>
        <w:ind w:left="2520"/>
        <w:rPr>
          <w:rFonts w:ascii="Arial" w:hAnsi="Arial" w:cs="Arial"/>
          <w:szCs w:val="22"/>
        </w:rPr>
      </w:pPr>
      <w:r w:rsidRPr="00EE07D9">
        <w:rPr>
          <w:rFonts w:ascii="Arial" w:hAnsi="Arial" w:cs="Arial"/>
          <w:szCs w:val="22"/>
        </w:rPr>
        <w:t>Instructions and practice of donning and doffing, storage and use of N95 mask</w:t>
      </w:r>
    </w:p>
    <w:p w14:paraId="5B9442E1" w14:textId="77777777" w:rsidR="0069037C" w:rsidRPr="00EE07D9" w:rsidRDefault="0069037C" w:rsidP="00F62F84">
      <w:pPr>
        <w:widowControl w:val="0"/>
        <w:numPr>
          <w:ilvl w:val="4"/>
          <w:numId w:val="49"/>
        </w:numPr>
        <w:ind w:left="2520"/>
        <w:rPr>
          <w:rFonts w:ascii="Arial" w:hAnsi="Arial" w:cs="Arial"/>
          <w:szCs w:val="22"/>
        </w:rPr>
      </w:pPr>
      <w:r w:rsidRPr="00EE07D9">
        <w:rPr>
          <w:rFonts w:ascii="Arial" w:hAnsi="Arial" w:cs="Arial"/>
          <w:szCs w:val="22"/>
        </w:rPr>
        <w:t xml:space="preserve">A qualitative fit testing procedure performed by a trained IPCN, DON, or nurse educator consists of procedure for fit testing </w:t>
      </w:r>
    </w:p>
    <w:p w14:paraId="61D697A4" w14:textId="77777777" w:rsidR="0069037C" w:rsidRPr="00EE07D9" w:rsidRDefault="0069037C" w:rsidP="00F62F84">
      <w:pPr>
        <w:widowControl w:val="0"/>
        <w:numPr>
          <w:ilvl w:val="5"/>
          <w:numId w:val="50"/>
        </w:numPr>
        <w:ind w:left="2880" w:hanging="360"/>
        <w:rPr>
          <w:rFonts w:ascii="Arial" w:hAnsi="Arial" w:cs="Arial"/>
          <w:szCs w:val="22"/>
        </w:rPr>
      </w:pPr>
      <w:r w:rsidRPr="00EE07D9">
        <w:rPr>
          <w:rFonts w:ascii="Arial" w:hAnsi="Arial" w:cs="Arial"/>
          <w:szCs w:val="22"/>
        </w:rPr>
        <w:t>Initial medical evaluation to determine safety of fit testing</w:t>
      </w:r>
    </w:p>
    <w:p w14:paraId="0084499F" w14:textId="77777777" w:rsidR="0069037C" w:rsidRPr="00EE07D9" w:rsidRDefault="0069037C" w:rsidP="00F62F84">
      <w:pPr>
        <w:widowControl w:val="0"/>
        <w:numPr>
          <w:ilvl w:val="5"/>
          <w:numId w:val="50"/>
        </w:numPr>
        <w:ind w:left="2880" w:hanging="360"/>
        <w:rPr>
          <w:rFonts w:ascii="Arial" w:hAnsi="Arial" w:cs="Arial"/>
          <w:szCs w:val="22"/>
        </w:rPr>
      </w:pPr>
      <w:r w:rsidRPr="00EE07D9">
        <w:rPr>
          <w:rFonts w:ascii="Arial" w:hAnsi="Arial" w:cs="Arial"/>
          <w:szCs w:val="22"/>
        </w:rPr>
        <w:t>Education of purpose of fit testing, limitations for respirator</w:t>
      </w:r>
    </w:p>
    <w:p w14:paraId="6E090079" w14:textId="77777777" w:rsidR="0069037C" w:rsidRPr="00EE07D9" w:rsidRDefault="0069037C" w:rsidP="00F62F84">
      <w:pPr>
        <w:widowControl w:val="0"/>
        <w:numPr>
          <w:ilvl w:val="5"/>
          <w:numId w:val="50"/>
        </w:numPr>
        <w:ind w:left="2880" w:hanging="360"/>
        <w:rPr>
          <w:rFonts w:ascii="Arial" w:hAnsi="Arial" w:cs="Arial"/>
          <w:szCs w:val="22"/>
        </w:rPr>
      </w:pPr>
      <w:r w:rsidRPr="00EE07D9">
        <w:rPr>
          <w:rFonts w:ascii="Arial" w:hAnsi="Arial" w:cs="Arial"/>
          <w:szCs w:val="22"/>
        </w:rPr>
        <w:t>Evaluation of size and adjustments of NIOSH approved N95 respirator</w:t>
      </w:r>
    </w:p>
    <w:p w14:paraId="6A640623" w14:textId="77777777" w:rsidR="0069037C" w:rsidRPr="00EE07D9" w:rsidRDefault="0069037C" w:rsidP="00F62F84">
      <w:pPr>
        <w:widowControl w:val="0"/>
        <w:numPr>
          <w:ilvl w:val="5"/>
          <w:numId w:val="50"/>
        </w:numPr>
        <w:ind w:left="2880" w:hanging="360"/>
        <w:rPr>
          <w:rFonts w:ascii="Arial" w:hAnsi="Arial" w:cs="Arial"/>
          <w:szCs w:val="22"/>
        </w:rPr>
      </w:pPr>
      <w:r w:rsidRPr="00EE07D9">
        <w:rPr>
          <w:rFonts w:ascii="Arial" w:hAnsi="Arial" w:cs="Arial"/>
          <w:szCs w:val="22"/>
        </w:rPr>
        <w:t>Purpose of testing</w:t>
      </w:r>
    </w:p>
    <w:p w14:paraId="1A4C4C8D" w14:textId="77777777" w:rsidR="0069037C" w:rsidRPr="00EE07D9" w:rsidRDefault="0069037C" w:rsidP="00F62F84">
      <w:pPr>
        <w:widowControl w:val="0"/>
        <w:numPr>
          <w:ilvl w:val="5"/>
          <w:numId w:val="50"/>
        </w:numPr>
        <w:ind w:left="2880" w:hanging="360"/>
        <w:rPr>
          <w:rFonts w:ascii="Arial" w:hAnsi="Arial" w:cs="Arial"/>
          <w:szCs w:val="22"/>
        </w:rPr>
      </w:pPr>
      <w:r w:rsidRPr="00EE07D9">
        <w:rPr>
          <w:rFonts w:ascii="Arial" w:hAnsi="Arial" w:cs="Arial"/>
          <w:szCs w:val="22"/>
        </w:rPr>
        <w:t>Fit test procedure</w:t>
      </w:r>
    </w:p>
    <w:p w14:paraId="7C217CE9" w14:textId="77777777" w:rsidR="0069037C" w:rsidRPr="00EE07D9" w:rsidRDefault="0069037C" w:rsidP="00A06939">
      <w:pPr>
        <w:widowControl w:val="0"/>
        <w:numPr>
          <w:ilvl w:val="5"/>
          <w:numId w:val="50"/>
        </w:numPr>
        <w:spacing w:after="60"/>
        <w:ind w:left="2880" w:hanging="360"/>
        <w:rPr>
          <w:rFonts w:ascii="Arial" w:hAnsi="Arial" w:cs="Arial"/>
          <w:szCs w:val="22"/>
        </w:rPr>
      </w:pPr>
      <w:r w:rsidRPr="00EE07D9">
        <w:rPr>
          <w:rFonts w:ascii="Arial" w:hAnsi="Arial" w:cs="Arial"/>
          <w:szCs w:val="22"/>
        </w:rPr>
        <w:t xml:space="preserve">Post documentation </w:t>
      </w:r>
    </w:p>
    <w:p w14:paraId="2BC1DF9F" w14:textId="77777777" w:rsidR="0069037C" w:rsidRPr="00EE07D9" w:rsidRDefault="0069037C" w:rsidP="00A06939">
      <w:pPr>
        <w:widowControl w:val="0"/>
        <w:numPr>
          <w:ilvl w:val="4"/>
          <w:numId w:val="39"/>
        </w:numPr>
        <w:spacing w:after="60"/>
        <w:ind w:left="1440"/>
        <w:rPr>
          <w:rFonts w:ascii="Arial" w:hAnsi="Arial" w:cs="Arial"/>
          <w:szCs w:val="22"/>
        </w:rPr>
      </w:pPr>
      <w:r w:rsidRPr="00EE07D9">
        <w:rPr>
          <w:rFonts w:ascii="Arial" w:hAnsi="Arial" w:cs="Arial"/>
          <w:szCs w:val="22"/>
        </w:rPr>
        <w:t xml:space="preserve">Documented the fit testing on the certification form and placed in the employee’s personnel file with date, type of masks, and solution used. </w:t>
      </w:r>
    </w:p>
    <w:p w14:paraId="47AC9CAB" w14:textId="77777777" w:rsidR="0069037C" w:rsidRPr="00C9530A" w:rsidRDefault="0069037C" w:rsidP="00A06939">
      <w:pPr>
        <w:widowControl w:val="0"/>
        <w:numPr>
          <w:ilvl w:val="4"/>
          <w:numId w:val="39"/>
        </w:numPr>
        <w:spacing w:after="60"/>
        <w:ind w:left="1440"/>
        <w:rPr>
          <w:rFonts w:ascii="Arial" w:hAnsi="Arial" w:cs="Arial"/>
          <w:szCs w:val="22"/>
        </w:rPr>
      </w:pPr>
      <w:r w:rsidRPr="00EE07D9">
        <w:rPr>
          <w:rFonts w:ascii="Arial" w:hAnsi="Arial" w:cs="Arial"/>
          <w:szCs w:val="22"/>
        </w:rPr>
        <w:t xml:space="preserve">On site log to track all employee’s and tests done with date of testing and reported to the RHA .  Report of fit testing information Corporate Director of Infection Prevention and Control or designee on IPC-003 Infection Prevention and Control Monthly Report </w:t>
      </w:r>
    </w:p>
    <w:p w14:paraId="44033805" w14:textId="77777777" w:rsidR="0069037C" w:rsidRPr="00C9530A" w:rsidRDefault="0069037C" w:rsidP="00C9530A">
      <w:pPr>
        <w:pStyle w:val="FootnoteText"/>
        <w:widowControl w:val="0"/>
        <w:spacing w:before="240" w:after="120"/>
        <w:ind w:left="540"/>
        <w:rPr>
          <w:rFonts w:ascii="Arial" w:hAnsi="Arial" w:cs="Arial"/>
          <w:b/>
          <w:color w:val="583F98"/>
          <w:sz w:val="24"/>
          <w:szCs w:val="22"/>
        </w:rPr>
      </w:pPr>
      <w:r w:rsidRPr="00C9530A">
        <w:rPr>
          <w:rFonts w:ascii="Arial" w:hAnsi="Arial" w:cs="Arial"/>
          <w:b/>
          <w:color w:val="583F98"/>
          <w:sz w:val="24"/>
          <w:szCs w:val="22"/>
        </w:rPr>
        <w:t>H</w:t>
      </w:r>
      <w:r w:rsidR="00F2736A">
        <w:rPr>
          <w:rFonts w:ascii="Arial" w:hAnsi="Arial" w:cs="Arial"/>
          <w:b/>
          <w:color w:val="583F98"/>
          <w:sz w:val="24"/>
          <w:szCs w:val="22"/>
        </w:rPr>
        <w:t>azard Communications</w:t>
      </w:r>
    </w:p>
    <w:p w14:paraId="4A88E0DF" w14:textId="77777777" w:rsidR="00C9530A" w:rsidRPr="00EE07D9" w:rsidRDefault="0069037C" w:rsidP="00F2736A">
      <w:pPr>
        <w:pStyle w:val="FootnoteText"/>
        <w:widowControl w:val="0"/>
        <w:spacing w:after="120"/>
        <w:ind w:left="540"/>
        <w:rPr>
          <w:rFonts w:ascii="Arial" w:hAnsi="Arial" w:cs="Arial"/>
          <w:sz w:val="22"/>
          <w:szCs w:val="22"/>
        </w:rPr>
      </w:pPr>
      <w:r w:rsidRPr="00EE07D9">
        <w:rPr>
          <w:rFonts w:ascii="Arial" w:hAnsi="Arial" w:cs="Arial"/>
          <w:sz w:val="22"/>
          <w:szCs w:val="22"/>
        </w:rPr>
        <w:t xml:space="preserve">In order to fulfill its obligation to protect the health and safety of healthcare staff, </w:t>
      </w:r>
      <w:r w:rsidRPr="00EE07D9">
        <w:rPr>
          <w:rFonts w:ascii="Arial" w:hAnsi="Arial" w:cs="Arial"/>
          <w:b/>
          <w:sz w:val="22"/>
          <w:szCs w:val="22"/>
        </w:rPr>
        <w:t>Centurion</w:t>
      </w:r>
      <w:r w:rsidRPr="00EE07D9">
        <w:rPr>
          <w:rFonts w:ascii="Arial" w:hAnsi="Arial" w:cs="Arial"/>
          <w:sz w:val="22"/>
          <w:szCs w:val="22"/>
        </w:rPr>
        <w:t xml:space="preserve"> has developed the following hazard communication standard (HCS) program to comply with Occupational Safety and Health Administration (OSHA) standards 29 CF</w:t>
      </w:r>
      <w:r w:rsidR="00C9530A">
        <w:rPr>
          <w:rFonts w:ascii="Arial" w:hAnsi="Arial" w:cs="Arial"/>
          <w:sz w:val="22"/>
          <w:szCs w:val="22"/>
        </w:rPr>
        <w:t>R 1910.1200 and 29 CFR 1926.59.</w:t>
      </w:r>
    </w:p>
    <w:p w14:paraId="0027A8AD" w14:textId="77777777" w:rsidR="0069037C" w:rsidRPr="00EE07D9" w:rsidRDefault="0069037C" w:rsidP="00C9530A">
      <w:pPr>
        <w:pStyle w:val="FootnoteText"/>
        <w:widowControl w:val="0"/>
        <w:ind w:left="540"/>
        <w:rPr>
          <w:rFonts w:ascii="Arial" w:hAnsi="Arial" w:cs="Arial"/>
          <w:sz w:val="22"/>
          <w:szCs w:val="22"/>
        </w:rPr>
      </w:pPr>
      <w:r w:rsidRPr="00EE07D9">
        <w:rPr>
          <w:rFonts w:ascii="Arial" w:hAnsi="Arial" w:cs="Arial"/>
          <w:sz w:val="22"/>
          <w:szCs w:val="22"/>
        </w:rPr>
        <w:t>Will provide Hazard communication training</w:t>
      </w:r>
    </w:p>
    <w:p w14:paraId="0C7EAA46" w14:textId="77777777" w:rsidR="0069037C" w:rsidRPr="00EE07D9" w:rsidRDefault="0069037C" w:rsidP="00C9530A">
      <w:pPr>
        <w:pStyle w:val="FootnoteText"/>
        <w:widowControl w:val="0"/>
        <w:ind w:left="540"/>
        <w:rPr>
          <w:rFonts w:ascii="Arial" w:hAnsi="Arial" w:cs="Arial"/>
          <w:sz w:val="22"/>
          <w:szCs w:val="22"/>
        </w:rPr>
      </w:pPr>
      <w:r w:rsidRPr="00EE07D9">
        <w:rPr>
          <w:rFonts w:ascii="Arial" w:hAnsi="Arial" w:cs="Arial"/>
          <w:sz w:val="22"/>
          <w:szCs w:val="22"/>
        </w:rPr>
        <w:t>All sites will maintain a list of hazardous material used in the medical areas</w:t>
      </w:r>
    </w:p>
    <w:p w14:paraId="72570676" w14:textId="77777777" w:rsidR="0069037C" w:rsidRPr="00EE07D9" w:rsidRDefault="0069037C" w:rsidP="00F2736A">
      <w:pPr>
        <w:pStyle w:val="FootnoteText"/>
        <w:widowControl w:val="0"/>
        <w:ind w:left="540"/>
        <w:rPr>
          <w:rFonts w:ascii="Arial" w:hAnsi="Arial" w:cs="Arial"/>
          <w:sz w:val="22"/>
          <w:szCs w:val="22"/>
        </w:rPr>
      </w:pPr>
      <w:r w:rsidRPr="00EE07D9">
        <w:rPr>
          <w:rFonts w:ascii="Arial" w:hAnsi="Arial" w:cs="Arial"/>
          <w:sz w:val="22"/>
          <w:szCs w:val="22"/>
        </w:rPr>
        <w:t>All hazardous materials will ha</w:t>
      </w:r>
      <w:r w:rsidR="00F2736A">
        <w:rPr>
          <w:rFonts w:ascii="Arial" w:hAnsi="Arial" w:cs="Arial"/>
          <w:sz w:val="22"/>
          <w:szCs w:val="22"/>
        </w:rPr>
        <w:t xml:space="preserve">ve a Safety Data sheet on File </w:t>
      </w:r>
    </w:p>
    <w:p w14:paraId="0F9FCC94" w14:textId="77777777" w:rsidR="0069037C" w:rsidRPr="00F2736A" w:rsidRDefault="0069037C" w:rsidP="00F2736A">
      <w:pPr>
        <w:widowControl w:val="0"/>
        <w:tabs>
          <w:tab w:val="left" w:pos="720"/>
        </w:tabs>
        <w:spacing w:before="240" w:after="120"/>
        <w:ind w:left="540"/>
        <w:rPr>
          <w:rFonts w:ascii="Arial" w:hAnsi="Arial" w:cs="Arial"/>
          <w:b/>
          <w:color w:val="583F98"/>
          <w:szCs w:val="22"/>
        </w:rPr>
      </w:pPr>
      <w:r w:rsidRPr="00F2736A">
        <w:rPr>
          <w:rFonts w:ascii="Arial" w:hAnsi="Arial" w:cs="Arial"/>
          <w:b/>
          <w:color w:val="583F98"/>
          <w:szCs w:val="22"/>
        </w:rPr>
        <w:t>Labeling</w:t>
      </w:r>
    </w:p>
    <w:p w14:paraId="00780DBB" w14:textId="77777777" w:rsidR="0069037C" w:rsidRPr="00F2736A" w:rsidRDefault="0069037C" w:rsidP="00A06939">
      <w:pPr>
        <w:widowControl w:val="0"/>
        <w:numPr>
          <w:ilvl w:val="0"/>
          <w:numId w:val="28"/>
        </w:numPr>
        <w:tabs>
          <w:tab w:val="clear" w:pos="720"/>
        </w:tabs>
        <w:spacing w:after="120"/>
        <w:ind w:left="900"/>
        <w:rPr>
          <w:rFonts w:ascii="Arial" w:hAnsi="Arial" w:cs="Arial"/>
          <w:szCs w:val="22"/>
        </w:rPr>
      </w:pPr>
      <w:r w:rsidRPr="00EE07D9">
        <w:rPr>
          <w:rFonts w:ascii="Arial" w:hAnsi="Arial" w:cs="Arial"/>
          <w:szCs w:val="22"/>
        </w:rPr>
        <w:t xml:space="preserve">Labeling of biohazardous materials is handled according to policy and procedure </w:t>
      </w:r>
      <w:r w:rsidRPr="00EE07D9">
        <w:rPr>
          <w:rFonts w:ascii="Arial" w:hAnsi="Arial" w:cs="Arial"/>
          <w:i/>
          <w:szCs w:val="22"/>
        </w:rPr>
        <w:t>IPC-04M,</w:t>
      </w:r>
      <w:r w:rsidRPr="00EE07D9">
        <w:rPr>
          <w:rFonts w:ascii="Arial" w:hAnsi="Arial" w:cs="Arial"/>
          <w:szCs w:val="22"/>
        </w:rPr>
        <w:t xml:space="preserve"> </w:t>
      </w:r>
      <w:r w:rsidRPr="00EE07D9">
        <w:rPr>
          <w:rFonts w:ascii="Arial" w:hAnsi="Arial" w:cs="Arial"/>
          <w:i/>
          <w:szCs w:val="22"/>
        </w:rPr>
        <w:t>Biohazardous Waste Management</w:t>
      </w:r>
      <w:r w:rsidRPr="00EE07D9">
        <w:rPr>
          <w:rFonts w:ascii="Arial" w:hAnsi="Arial" w:cs="Arial"/>
          <w:szCs w:val="22"/>
        </w:rPr>
        <w:t xml:space="preserve"> of the Infection Prevention and Control Manual.</w:t>
      </w:r>
    </w:p>
    <w:p w14:paraId="18B368BF" w14:textId="77777777" w:rsidR="0069037C" w:rsidRPr="00EE07D9" w:rsidRDefault="0069037C" w:rsidP="00A06939">
      <w:pPr>
        <w:widowControl w:val="0"/>
        <w:numPr>
          <w:ilvl w:val="0"/>
          <w:numId w:val="28"/>
        </w:numPr>
        <w:tabs>
          <w:tab w:val="clear" w:pos="720"/>
        </w:tabs>
        <w:spacing w:after="120"/>
        <w:ind w:left="900"/>
        <w:rPr>
          <w:rFonts w:ascii="Arial" w:hAnsi="Arial" w:cs="Arial"/>
          <w:szCs w:val="22"/>
        </w:rPr>
      </w:pPr>
      <w:r w:rsidRPr="00EE07D9">
        <w:rPr>
          <w:rFonts w:ascii="Arial" w:hAnsi="Arial" w:cs="Arial"/>
          <w:szCs w:val="22"/>
        </w:rPr>
        <w:t>The locations of the items requiring biohazard labeling follows.  The labeling is the universal biohazard label and coloring approved by OSHA.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0"/>
      </w:tblGrid>
      <w:tr w:rsidR="0069037C" w:rsidRPr="00EE07D9" w14:paraId="0E0C95ED" w14:textId="77777777" w:rsidTr="0069037C">
        <w:trPr>
          <w:jc w:val="center"/>
        </w:trPr>
        <w:tc>
          <w:tcPr>
            <w:tcW w:w="7290" w:type="dxa"/>
          </w:tcPr>
          <w:p w14:paraId="35C62880" w14:textId="77777777" w:rsidR="0069037C" w:rsidRPr="00EE07D9" w:rsidRDefault="0069037C" w:rsidP="0069037C">
            <w:pPr>
              <w:widowControl w:val="0"/>
              <w:tabs>
                <w:tab w:val="left" w:pos="2880"/>
              </w:tabs>
              <w:jc w:val="center"/>
              <w:rPr>
                <w:rFonts w:ascii="Arial" w:hAnsi="Arial" w:cs="Arial"/>
                <w:b/>
                <w:szCs w:val="22"/>
              </w:rPr>
            </w:pPr>
            <w:r w:rsidRPr="00EE07D9">
              <w:rPr>
                <w:rFonts w:ascii="Arial" w:hAnsi="Arial" w:cs="Arial"/>
                <w:b/>
                <w:szCs w:val="22"/>
              </w:rPr>
              <w:t>ITEM, MATERIAL, LOCATION</w:t>
            </w:r>
          </w:p>
        </w:tc>
      </w:tr>
      <w:tr w:rsidR="0069037C" w:rsidRPr="00EE07D9" w14:paraId="1FA77D1B" w14:textId="77777777" w:rsidTr="0069037C">
        <w:trPr>
          <w:trHeight w:val="265"/>
          <w:jc w:val="center"/>
        </w:trPr>
        <w:tc>
          <w:tcPr>
            <w:tcW w:w="7290" w:type="dxa"/>
          </w:tcPr>
          <w:p w14:paraId="13E0519C" w14:textId="77777777" w:rsidR="0069037C" w:rsidRPr="00EE07D9" w:rsidRDefault="0069037C" w:rsidP="0069037C">
            <w:pPr>
              <w:widowControl w:val="0"/>
              <w:tabs>
                <w:tab w:val="left" w:pos="2880"/>
              </w:tabs>
              <w:rPr>
                <w:rFonts w:ascii="Arial" w:hAnsi="Arial" w:cs="Arial"/>
                <w:szCs w:val="22"/>
              </w:rPr>
            </w:pPr>
            <w:r w:rsidRPr="00EE07D9">
              <w:rPr>
                <w:rFonts w:ascii="Arial" w:hAnsi="Arial" w:cs="Arial"/>
                <w:szCs w:val="22"/>
              </w:rPr>
              <w:t>Laboratory specimen refrigerator - Laboratory processing room</w:t>
            </w:r>
          </w:p>
        </w:tc>
      </w:tr>
      <w:tr w:rsidR="0069037C" w:rsidRPr="00EE07D9" w14:paraId="3131AB9D" w14:textId="77777777" w:rsidTr="0069037C">
        <w:trPr>
          <w:trHeight w:val="262"/>
          <w:jc w:val="center"/>
        </w:trPr>
        <w:tc>
          <w:tcPr>
            <w:tcW w:w="7290" w:type="dxa"/>
          </w:tcPr>
          <w:p w14:paraId="77772775" w14:textId="77777777" w:rsidR="0069037C" w:rsidRPr="00EE07D9" w:rsidRDefault="0069037C" w:rsidP="0069037C">
            <w:pPr>
              <w:widowControl w:val="0"/>
              <w:tabs>
                <w:tab w:val="left" w:pos="2880"/>
              </w:tabs>
              <w:rPr>
                <w:rFonts w:ascii="Arial" w:hAnsi="Arial" w:cs="Arial"/>
                <w:szCs w:val="22"/>
              </w:rPr>
            </w:pPr>
            <w:r w:rsidRPr="00EE07D9">
              <w:rPr>
                <w:rFonts w:ascii="Arial" w:hAnsi="Arial" w:cs="Arial"/>
                <w:szCs w:val="22"/>
              </w:rPr>
              <w:t>Regulated waste (awaiting removal) - Regulated waste room</w:t>
            </w:r>
          </w:p>
        </w:tc>
      </w:tr>
      <w:tr w:rsidR="0069037C" w:rsidRPr="00EE07D9" w14:paraId="3EE07AAB" w14:textId="77777777" w:rsidTr="0069037C">
        <w:trPr>
          <w:trHeight w:val="262"/>
          <w:jc w:val="center"/>
        </w:trPr>
        <w:tc>
          <w:tcPr>
            <w:tcW w:w="7290" w:type="dxa"/>
          </w:tcPr>
          <w:p w14:paraId="59918677" w14:textId="77777777" w:rsidR="0069037C" w:rsidRPr="00EE07D9" w:rsidRDefault="0069037C" w:rsidP="0069037C">
            <w:pPr>
              <w:widowControl w:val="0"/>
              <w:tabs>
                <w:tab w:val="left" w:pos="2880"/>
              </w:tabs>
              <w:rPr>
                <w:rFonts w:ascii="Arial" w:hAnsi="Arial" w:cs="Arial"/>
                <w:szCs w:val="22"/>
              </w:rPr>
            </w:pPr>
            <w:r w:rsidRPr="00EE07D9">
              <w:rPr>
                <w:rFonts w:ascii="Arial" w:hAnsi="Arial" w:cs="Arial"/>
                <w:szCs w:val="22"/>
              </w:rPr>
              <w:t xml:space="preserve">Red-lined receptacles (for contaminated waste) - Each medical and dental room in which patient care is provided </w:t>
            </w:r>
          </w:p>
        </w:tc>
      </w:tr>
      <w:tr w:rsidR="0069037C" w:rsidRPr="00EE07D9" w14:paraId="49C74CD1" w14:textId="77777777" w:rsidTr="0069037C">
        <w:trPr>
          <w:trHeight w:val="262"/>
          <w:jc w:val="center"/>
        </w:trPr>
        <w:tc>
          <w:tcPr>
            <w:tcW w:w="7290" w:type="dxa"/>
          </w:tcPr>
          <w:p w14:paraId="44CEBA21" w14:textId="77777777" w:rsidR="0069037C" w:rsidRPr="00EE07D9" w:rsidRDefault="0069037C" w:rsidP="0069037C">
            <w:pPr>
              <w:widowControl w:val="0"/>
              <w:tabs>
                <w:tab w:val="left" w:pos="2880"/>
              </w:tabs>
              <w:rPr>
                <w:rFonts w:ascii="Arial" w:hAnsi="Arial" w:cs="Arial"/>
                <w:szCs w:val="22"/>
              </w:rPr>
            </w:pPr>
            <w:r w:rsidRPr="00EE07D9">
              <w:rPr>
                <w:rFonts w:ascii="Arial" w:hAnsi="Arial" w:cs="Arial"/>
                <w:szCs w:val="22"/>
              </w:rPr>
              <w:t>Approved sharps containers - Point of care for sharps used by medical, mental health and dental healthcare staff</w:t>
            </w:r>
          </w:p>
        </w:tc>
      </w:tr>
      <w:tr w:rsidR="0069037C" w:rsidRPr="00EE07D9" w14:paraId="505ED725" w14:textId="77777777" w:rsidTr="0069037C">
        <w:trPr>
          <w:trHeight w:val="262"/>
          <w:jc w:val="center"/>
        </w:trPr>
        <w:tc>
          <w:tcPr>
            <w:tcW w:w="7290" w:type="dxa"/>
          </w:tcPr>
          <w:p w14:paraId="7DDADD0A" w14:textId="77777777" w:rsidR="0069037C" w:rsidRPr="00EE07D9" w:rsidRDefault="0069037C" w:rsidP="0069037C">
            <w:pPr>
              <w:widowControl w:val="0"/>
              <w:tabs>
                <w:tab w:val="left" w:pos="2880"/>
              </w:tabs>
              <w:rPr>
                <w:rFonts w:ascii="Arial" w:hAnsi="Arial" w:cs="Arial"/>
                <w:szCs w:val="22"/>
              </w:rPr>
            </w:pPr>
            <w:r w:rsidRPr="00EE07D9">
              <w:rPr>
                <w:rFonts w:ascii="Arial" w:hAnsi="Arial" w:cs="Arial"/>
                <w:szCs w:val="22"/>
              </w:rPr>
              <w:t>Medical: Oxygen tanks stored securely and labels indicating location, and when in use</w:t>
            </w:r>
          </w:p>
        </w:tc>
      </w:tr>
      <w:tr w:rsidR="0069037C" w:rsidRPr="00EE07D9" w14:paraId="36BEFBC2" w14:textId="77777777" w:rsidTr="0069037C">
        <w:trPr>
          <w:trHeight w:val="262"/>
          <w:jc w:val="center"/>
        </w:trPr>
        <w:tc>
          <w:tcPr>
            <w:tcW w:w="7290" w:type="dxa"/>
          </w:tcPr>
          <w:p w14:paraId="617092DC" w14:textId="77777777" w:rsidR="0069037C" w:rsidRPr="00EE07D9" w:rsidRDefault="0069037C" w:rsidP="0069037C">
            <w:pPr>
              <w:widowControl w:val="0"/>
              <w:tabs>
                <w:tab w:val="left" w:pos="2880"/>
              </w:tabs>
              <w:rPr>
                <w:rFonts w:ascii="Arial" w:hAnsi="Arial" w:cs="Arial"/>
                <w:szCs w:val="22"/>
              </w:rPr>
            </w:pPr>
            <w:r w:rsidRPr="00EE07D9">
              <w:rPr>
                <w:rFonts w:ascii="Arial" w:hAnsi="Arial" w:cs="Arial"/>
                <w:szCs w:val="22"/>
              </w:rPr>
              <w:t>Facility: all chemicals used in the facility should have a Safety Data Sheet located in are where chemicals are used</w:t>
            </w:r>
          </w:p>
        </w:tc>
      </w:tr>
    </w:tbl>
    <w:p w14:paraId="57CD024A" w14:textId="77777777" w:rsidR="0069037C" w:rsidRPr="00EE07D9" w:rsidRDefault="0069037C" w:rsidP="0069037C">
      <w:pPr>
        <w:pStyle w:val="FootnoteText"/>
        <w:widowControl w:val="0"/>
        <w:rPr>
          <w:rFonts w:ascii="Arial" w:hAnsi="Arial" w:cs="Arial"/>
          <w:b/>
          <w:sz w:val="22"/>
          <w:szCs w:val="22"/>
        </w:rPr>
      </w:pPr>
    </w:p>
    <w:p w14:paraId="6EDDAF4A" w14:textId="77777777" w:rsidR="00F2736A" w:rsidRDefault="00F2736A" w:rsidP="00F2736A">
      <w:pPr>
        <w:pStyle w:val="FootnoteText"/>
        <w:widowControl w:val="0"/>
        <w:rPr>
          <w:rFonts w:ascii="Arial" w:hAnsi="Arial" w:cs="Arial"/>
          <w:sz w:val="22"/>
          <w:szCs w:val="22"/>
        </w:rPr>
      </w:pPr>
    </w:p>
    <w:p w14:paraId="499AA4FD" w14:textId="77777777" w:rsidR="0069037C" w:rsidRPr="00EE07D9" w:rsidRDefault="0069037C" w:rsidP="00F2736A">
      <w:pPr>
        <w:pStyle w:val="FootnoteText"/>
        <w:widowControl w:val="0"/>
        <w:rPr>
          <w:rFonts w:ascii="Arial" w:hAnsi="Arial" w:cs="Arial"/>
          <w:sz w:val="22"/>
          <w:szCs w:val="22"/>
        </w:rPr>
      </w:pPr>
      <w:r w:rsidRPr="00EE07D9">
        <w:rPr>
          <w:rFonts w:ascii="Arial" w:hAnsi="Arial" w:cs="Arial"/>
          <w:sz w:val="22"/>
          <w:szCs w:val="22"/>
        </w:rPr>
        <w:t>The universal symbols of Hazardous waste pictograms of the Globally Harmonized System Pictograms (GHS) system include:</w:t>
      </w:r>
    </w:p>
    <w:p w14:paraId="4CB86888" w14:textId="77777777" w:rsidR="0069037C" w:rsidRPr="00EE07D9" w:rsidRDefault="0069037C" w:rsidP="0069037C">
      <w:pPr>
        <w:pStyle w:val="FootnoteText"/>
        <w:widowControl w:val="0"/>
        <w:rPr>
          <w:rFonts w:ascii="Arial" w:hAnsi="Arial" w:cs="Arial"/>
          <w:sz w:val="22"/>
          <w:szCs w:val="22"/>
        </w:rPr>
      </w:pPr>
    </w:p>
    <w:p w14:paraId="598F1574" w14:textId="77777777" w:rsidR="0069037C" w:rsidRPr="00EE07D9" w:rsidRDefault="0069037C" w:rsidP="0069037C">
      <w:pPr>
        <w:pStyle w:val="FootnoteText"/>
        <w:widowControl w:val="0"/>
        <w:rPr>
          <w:rFonts w:ascii="Arial" w:hAnsi="Arial" w:cs="Arial"/>
          <w:sz w:val="22"/>
          <w:szCs w:val="22"/>
        </w:rPr>
      </w:pPr>
      <w:r w:rsidRPr="00EE07D9">
        <w:rPr>
          <w:rFonts w:ascii="Arial" w:hAnsi="Arial" w:cs="Arial"/>
          <w:noProof/>
          <w:sz w:val="22"/>
          <w:szCs w:val="22"/>
        </w:rPr>
        <w:drawing>
          <wp:inline distT="0" distB="0" distL="0" distR="0" wp14:anchorId="67F943EA" wp14:editId="60AF6762">
            <wp:extent cx="642160" cy="901700"/>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664266C.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651375" cy="914639"/>
                    </a:xfrm>
                    <a:prstGeom prst="rect">
                      <a:avLst/>
                    </a:prstGeom>
                  </pic:spPr>
                </pic:pic>
              </a:graphicData>
            </a:graphic>
          </wp:inline>
        </w:drawing>
      </w:r>
      <w:r w:rsidRPr="00EE07D9">
        <w:rPr>
          <w:rFonts w:ascii="Arial" w:hAnsi="Arial" w:cs="Arial"/>
          <w:noProof/>
          <w:sz w:val="22"/>
          <w:szCs w:val="22"/>
        </w:rPr>
        <w:drawing>
          <wp:inline distT="0" distB="0" distL="0" distR="0" wp14:anchorId="441E12B6" wp14:editId="50C0B079">
            <wp:extent cx="586263" cy="872066"/>
            <wp:effectExtent l="0" t="0" r="4445"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664AF92.tmp"/>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9752" cy="892130"/>
                    </a:xfrm>
                    <a:prstGeom prst="rect">
                      <a:avLst/>
                    </a:prstGeom>
                  </pic:spPr>
                </pic:pic>
              </a:graphicData>
            </a:graphic>
          </wp:inline>
        </w:drawing>
      </w:r>
      <w:r w:rsidRPr="00EE07D9">
        <w:rPr>
          <w:rFonts w:ascii="Arial" w:hAnsi="Arial" w:cs="Arial"/>
          <w:noProof/>
          <w:sz w:val="22"/>
          <w:szCs w:val="22"/>
        </w:rPr>
        <w:drawing>
          <wp:inline distT="0" distB="0" distL="0" distR="0" wp14:anchorId="0B3F026E" wp14:editId="0B4CDBBA">
            <wp:extent cx="640640" cy="897466"/>
            <wp:effectExtent l="0" t="0" r="7620" b="0"/>
            <wp:docPr id="239" name="Picture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6642967.tmp"/>
                    <pic:cNvPicPr/>
                  </pic:nvPicPr>
                  <pic:blipFill>
                    <a:blip r:embed="rId26" cstate="print">
                      <a:extLst>
                        <a:ext uri="{28A0092B-C50C-407E-A947-70E740481C1C}">
                          <a14:useLocalDpi xmlns:a14="http://schemas.microsoft.com/office/drawing/2010/main" val="0"/>
                        </a:ext>
                      </a:extLst>
                    </a:blip>
                    <a:stretch>
                      <a:fillRect/>
                    </a:stretch>
                  </pic:blipFill>
                  <pic:spPr>
                    <a:xfrm>
                      <a:off x="0" y="0"/>
                      <a:ext cx="643983" cy="902149"/>
                    </a:xfrm>
                    <a:prstGeom prst="rect">
                      <a:avLst/>
                    </a:prstGeom>
                  </pic:spPr>
                </pic:pic>
              </a:graphicData>
            </a:graphic>
          </wp:inline>
        </w:drawing>
      </w:r>
      <w:r w:rsidRPr="00EE07D9">
        <w:rPr>
          <w:rFonts w:ascii="Arial" w:hAnsi="Arial" w:cs="Arial"/>
          <w:noProof/>
          <w:sz w:val="22"/>
          <w:szCs w:val="22"/>
        </w:rPr>
        <w:drawing>
          <wp:inline distT="0" distB="0" distL="0" distR="0" wp14:anchorId="1E963707" wp14:editId="03C9D3D3">
            <wp:extent cx="537633" cy="905188"/>
            <wp:effectExtent l="0" t="0" r="0" b="0"/>
            <wp:docPr id="240" name="Picture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664C932.tmp"/>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50710" cy="927206"/>
                    </a:xfrm>
                    <a:prstGeom prst="rect">
                      <a:avLst/>
                    </a:prstGeom>
                  </pic:spPr>
                </pic:pic>
              </a:graphicData>
            </a:graphic>
          </wp:inline>
        </w:drawing>
      </w:r>
      <w:r w:rsidRPr="00EE07D9">
        <w:rPr>
          <w:rFonts w:ascii="Arial" w:hAnsi="Arial" w:cs="Arial"/>
          <w:noProof/>
          <w:sz w:val="22"/>
          <w:szCs w:val="22"/>
        </w:rPr>
        <w:drawing>
          <wp:inline distT="0" distB="0" distL="0" distR="0" wp14:anchorId="70CFF5AE" wp14:editId="7510FE9B">
            <wp:extent cx="669341" cy="88053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6645352.tmp"/>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87560" cy="904501"/>
                    </a:xfrm>
                    <a:prstGeom prst="rect">
                      <a:avLst/>
                    </a:prstGeom>
                  </pic:spPr>
                </pic:pic>
              </a:graphicData>
            </a:graphic>
          </wp:inline>
        </w:drawing>
      </w:r>
      <w:r w:rsidRPr="00EE07D9">
        <w:rPr>
          <w:rFonts w:ascii="Arial" w:hAnsi="Arial" w:cs="Arial"/>
          <w:noProof/>
          <w:sz w:val="22"/>
          <w:szCs w:val="22"/>
        </w:rPr>
        <w:drawing>
          <wp:inline distT="0" distB="0" distL="0" distR="0" wp14:anchorId="28047DD1" wp14:editId="4F5B77FE">
            <wp:extent cx="653632" cy="893233"/>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6643EFC.tmp"/>
                    <pic:cNvPicPr/>
                  </pic:nvPicPr>
                  <pic:blipFill>
                    <a:blip r:embed="rId29" cstate="print">
                      <a:extLst>
                        <a:ext uri="{28A0092B-C50C-407E-A947-70E740481C1C}">
                          <a14:useLocalDpi xmlns:a14="http://schemas.microsoft.com/office/drawing/2010/main" val="0"/>
                        </a:ext>
                      </a:extLst>
                    </a:blip>
                    <a:stretch>
                      <a:fillRect/>
                    </a:stretch>
                  </pic:blipFill>
                  <pic:spPr>
                    <a:xfrm>
                      <a:off x="0" y="0"/>
                      <a:ext cx="662542" cy="905410"/>
                    </a:xfrm>
                    <a:prstGeom prst="rect">
                      <a:avLst/>
                    </a:prstGeom>
                  </pic:spPr>
                </pic:pic>
              </a:graphicData>
            </a:graphic>
          </wp:inline>
        </w:drawing>
      </w:r>
      <w:r w:rsidRPr="00EE07D9">
        <w:rPr>
          <w:rFonts w:ascii="Arial" w:hAnsi="Arial" w:cs="Arial"/>
          <w:noProof/>
          <w:sz w:val="22"/>
          <w:szCs w:val="22"/>
        </w:rPr>
        <w:drawing>
          <wp:inline distT="0" distB="0" distL="0" distR="0" wp14:anchorId="0317268A" wp14:editId="2A2E38C0">
            <wp:extent cx="516466" cy="828958"/>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664C19B.tmp"/>
                    <pic:cNvPicPr/>
                  </pic:nvPicPr>
                  <pic:blipFill>
                    <a:blip r:embed="rId30" cstate="print">
                      <a:extLst>
                        <a:ext uri="{28A0092B-C50C-407E-A947-70E740481C1C}">
                          <a14:useLocalDpi xmlns:a14="http://schemas.microsoft.com/office/drawing/2010/main" val="0"/>
                        </a:ext>
                      </a:extLst>
                    </a:blip>
                    <a:stretch>
                      <a:fillRect/>
                    </a:stretch>
                  </pic:blipFill>
                  <pic:spPr>
                    <a:xfrm>
                      <a:off x="0" y="0"/>
                      <a:ext cx="528673" cy="848551"/>
                    </a:xfrm>
                    <a:prstGeom prst="rect">
                      <a:avLst/>
                    </a:prstGeom>
                  </pic:spPr>
                </pic:pic>
              </a:graphicData>
            </a:graphic>
          </wp:inline>
        </w:drawing>
      </w:r>
      <w:r w:rsidRPr="00EE07D9">
        <w:rPr>
          <w:rFonts w:ascii="Arial" w:hAnsi="Arial" w:cs="Arial"/>
          <w:noProof/>
          <w:sz w:val="22"/>
          <w:szCs w:val="22"/>
        </w:rPr>
        <w:drawing>
          <wp:inline distT="0" distB="0" distL="0" distR="0" wp14:anchorId="4A43F591" wp14:editId="2C30A806">
            <wp:extent cx="596900" cy="8635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664409F.tmp"/>
                    <pic:cNvPicPr/>
                  </pic:nvPicPr>
                  <pic:blipFill>
                    <a:blip r:embed="rId31" cstate="print">
                      <a:extLst>
                        <a:ext uri="{28A0092B-C50C-407E-A947-70E740481C1C}">
                          <a14:useLocalDpi xmlns:a14="http://schemas.microsoft.com/office/drawing/2010/main" val="0"/>
                        </a:ext>
                      </a:extLst>
                    </a:blip>
                    <a:stretch>
                      <a:fillRect/>
                    </a:stretch>
                  </pic:blipFill>
                  <pic:spPr>
                    <a:xfrm>
                      <a:off x="0" y="0"/>
                      <a:ext cx="607353" cy="878648"/>
                    </a:xfrm>
                    <a:prstGeom prst="rect">
                      <a:avLst/>
                    </a:prstGeom>
                  </pic:spPr>
                </pic:pic>
              </a:graphicData>
            </a:graphic>
          </wp:inline>
        </w:drawing>
      </w:r>
      <w:r w:rsidRPr="00EE07D9">
        <w:rPr>
          <w:rFonts w:ascii="Arial" w:hAnsi="Arial" w:cs="Arial"/>
          <w:noProof/>
          <w:sz w:val="22"/>
          <w:szCs w:val="22"/>
        </w:rPr>
        <w:drawing>
          <wp:inline distT="0" distB="0" distL="0" distR="0" wp14:anchorId="61AABAAE" wp14:editId="6DC89081">
            <wp:extent cx="418900" cy="690033"/>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664B7C4.tmp"/>
                    <pic:cNvPicPr/>
                  </pic:nvPicPr>
                  <pic:blipFill>
                    <a:blip r:embed="rId32" cstate="print">
                      <a:extLst>
                        <a:ext uri="{28A0092B-C50C-407E-A947-70E740481C1C}">
                          <a14:useLocalDpi xmlns:a14="http://schemas.microsoft.com/office/drawing/2010/main" val="0"/>
                        </a:ext>
                      </a:extLst>
                    </a:blip>
                    <a:stretch>
                      <a:fillRect/>
                    </a:stretch>
                  </pic:blipFill>
                  <pic:spPr>
                    <a:xfrm>
                      <a:off x="0" y="0"/>
                      <a:ext cx="423877" cy="698232"/>
                    </a:xfrm>
                    <a:prstGeom prst="rect">
                      <a:avLst/>
                    </a:prstGeom>
                  </pic:spPr>
                </pic:pic>
              </a:graphicData>
            </a:graphic>
          </wp:inline>
        </w:drawing>
      </w:r>
    </w:p>
    <w:p w14:paraId="6136DA21" w14:textId="77777777" w:rsidR="0069037C" w:rsidRDefault="0069037C" w:rsidP="0069037C">
      <w:pPr>
        <w:pStyle w:val="FootnoteText"/>
        <w:widowControl w:val="0"/>
        <w:rPr>
          <w:rFonts w:ascii="Arial" w:hAnsi="Arial" w:cs="Arial"/>
          <w:sz w:val="22"/>
          <w:szCs w:val="22"/>
        </w:rPr>
      </w:pPr>
    </w:p>
    <w:p w14:paraId="105B1FC6" w14:textId="77777777" w:rsidR="00F2736A" w:rsidRPr="00EE07D9" w:rsidRDefault="00F2736A" w:rsidP="0069037C">
      <w:pPr>
        <w:pStyle w:val="FootnoteText"/>
        <w:widowControl w:val="0"/>
        <w:rPr>
          <w:rFonts w:ascii="Arial" w:hAnsi="Arial" w:cs="Arial"/>
          <w:sz w:val="22"/>
          <w:szCs w:val="22"/>
        </w:rPr>
      </w:pPr>
    </w:p>
    <w:p w14:paraId="12DEA51B" w14:textId="77777777" w:rsidR="0069037C" w:rsidRPr="00F2736A" w:rsidRDefault="00F2736A" w:rsidP="0069037C">
      <w:pPr>
        <w:pStyle w:val="FootnoteText"/>
        <w:widowControl w:val="0"/>
        <w:rPr>
          <w:rFonts w:ascii="Arial" w:hAnsi="Arial" w:cs="Arial"/>
          <w:b/>
          <w:sz w:val="22"/>
          <w:szCs w:val="22"/>
        </w:rPr>
      </w:pPr>
      <w:r>
        <w:rPr>
          <w:rFonts w:ascii="Arial" w:hAnsi="Arial" w:cs="Arial"/>
          <w:b/>
          <w:sz w:val="22"/>
          <w:szCs w:val="22"/>
        </w:rPr>
        <w:t>Sample Label</w:t>
      </w:r>
    </w:p>
    <w:p w14:paraId="0270BCCD" w14:textId="77777777" w:rsidR="0069037C" w:rsidRPr="00EE07D9" w:rsidRDefault="0069037C" w:rsidP="0069037C">
      <w:pPr>
        <w:pStyle w:val="FootnoteText"/>
        <w:widowControl w:val="0"/>
        <w:rPr>
          <w:rFonts w:ascii="Arial" w:hAnsi="Arial" w:cs="Arial"/>
          <w:sz w:val="22"/>
          <w:szCs w:val="22"/>
        </w:rPr>
      </w:pPr>
      <w:r w:rsidRPr="00EE07D9">
        <w:rPr>
          <w:rFonts w:ascii="Arial" w:hAnsi="Arial" w:cs="Arial"/>
          <w:noProof/>
          <w:sz w:val="22"/>
          <w:szCs w:val="22"/>
        </w:rPr>
        <w:drawing>
          <wp:inline distT="0" distB="0" distL="0" distR="0" wp14:anchorId="425CA943" wp14:editId="77D647AD">
            <wp:extent cx="2823633" cy="1992929"/>
            <wp:effectExtent l="0" t="0" r="0" b="762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64E0F4.tmp"/>
                    <pic:cNvPicPr/>
                  </pic:nvPicPr>
                  <pic:blipFill>
                    <a:blip r:embed="rId33" cstate="print">
                      <a:extLst>
                        <a:ext uri="{28A0092B-C50C-407E-A947-70E740481C1C}">
                          <a14:useLocalDpi xmlns:a14="http://schemas.microsoft.com/office/drawing/2010/main" val="0"/>
                        </a:ext>
                      </a:extLst>
                    </a:blip>
                    <a:stretch>
                      <a:fillRect/>
                    </a:stretch>
                  </pic:blipFill>
                  <pic:spPr>
                    <a:xfrm>
                      <a:off x="0" y="0"/>
                      <a:ext cx="2836718" cy="2002164"/>
                    </a:xfrm>
                    <a:prstGeom prst="rect">
                      <a:avLst/>
                    </a:prstGeom>
                  </pic:spPr>
                </pic:pic>
              </a:graphicData>
            </a:graphic>
          </wp:inline>
        </w:drawing>
      </w:r>
      <w:r w:rsidRPr="00EE07D9">
        <w:rPr>
          <w:rFonts w:ascii="Arial" w:hAnsi="Arial" w:cs="Arial"/>
          <w:sz w:val="22"/>
          <w:szCs w:val="22"/>
        </w:rPr>
        <w:t xml:space="preserve">   </w:t>
      </w:r>
      <w:r w:rsidRPr="00EE07D9">
        <w:rPr>
          <w:rFonts w:ascii="Arial" w:hAnsi="Arial" w:cs="Arial"/>
          <w:noProof/>
          <w:sz w:val="22"/>
          <w:szCs w:val="22"/>
        </w:rPr>
        <w:drawing>
          <wp:inline distT="0" distB="0" distL="0" distR="0" wp14:anchorId="7288BDF7" wp14:editId="02ECB255">
            <wp:extent cx="2683934" cy="2036848"/>
            <wp:effectExtent l="0" t="0" r="2540" b="190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6644B76.tmp"/>
                    <pic:cNvPicPr/>
                  </pic:nvPicPr>
                  <pic:blipFill>
                    <a:blip r:embed="rId34" cstate="print">
                      <a:extLst>
                        <a:ext uri="{28A0092B-C50C-407E-A947-70E740481C1C}">
                          <a14:useLocalDpi xmlns:a14="http://schemas.microsoft.com/office/drawing/2010/main" val="0"/>
                        </a:ext>
                      </a:extLst>
                    </a:blip>
                    <a:stretch>
                      <a:fillRect/>
                    </a:stretch>
                  </pic:blipFill>
                  <pic:spPr>
                    <a:xfrm>
                      <a:off x="0" y="0"/>
                      <a:ext cx="2699064" cy="2048330"/>
                    </a:xfrm>
                    <a:prstGeom prst="rect">
                      <a:avLst/>
                    </a:prstGeom>
                  </pic:spPr>
                </pic:pic>
              </a:graphicData>
            </a:graphic>
          </wp:inline>
        </w:drawing>
      </w:r>
    </w:p>
    <w:p w14:paraId="3A07BC98" w14:textId="77777777" w:rsidR="0069037C" w:rsidRPr="00EE07D9" w:rsidRDefault="0069037C" w:rsidP="0069037C">
      <w:pPr>
        <w:pStyle w:val="FootnoteText"/>
        <w:widowControl w:val="0"/>
        <w:rPr>
          <w:rFonts w:ascii="Arial" w:hAnsi="Arial" w:cs="Arial"/>
          <w:sz w:val="22"/>
          <w:szCs w:val="22"/>
        </w:rPr>
      </w:pPr>
    </w:p>
    <w:p w14:paraId="55DAEEEF" w14:textId="77777777" w:rsidR="0069037C" w:rsidRPr="00EE07D9" w:rsidRDefault="0069037C" w:rsidP="00F2736A">
      <w:pPr>
        <w:pStyle w:val="FootnoteText"/>
        <w:widowControl w:val="0"/>
        <w:spacing w:after="60"/>
        <w:ind w:left="540"/>
        <w:rPr>
          <w:rFonts w:ascii="Arial" w:hAnsi="Arial" w:cs="Arial"/>
          <w:sz w:val="22"/>
          <w:szCs w:val="22"/>
        </w:rPr>
      </w:pPr>
      <w:r w:rsidRPr="00EE07D9">
        <w:rPr>
          <w:rFonts w:ascii="Arial" w:hAnsi="Arial" w:cs="Arial"/>
          <w:sz w:val="22"/>
          <w:szCs w:val="22"/>
        </w:rPr>
        <w:t>Safety Data Sheets (previously identified as Material Safety Data Sheets)</w:t>
      </w:r>
    </w:p>
    <w:p w14:paraId="4B0D1DE4" w14:textId="77777777" w:rsidR="0069037C" w:rsidRPr="00EE07D9" w:rsidRDefault="0069037C" w:rsidP="00A06939">
      <w:pPr>
        <w:pStyle w:val="FootnoteText"/>
        <w:widowControl w:val="0"/>
        <w:numPr>
          <w:ilvl w:val="0"/>
          <w:numId w:val="40"/>
        </w:numPr>
        <w:spacing w:after="60"/>
        <w:ind w:left="900"/>
        <w:rPr>
          <w:rFonts w:ascii="Arial" w:hAnsi="Arial" w:cs="Arial"/>
          <w:sz w:val="22"/>
          <w:szCs w:val="22"/>
        </w:rPr>
      </w:pPr>
      <w:r w:rsidRPr="00EE07D9">
        <w:rPr>
          <w:rFonts w:ascii="Arial" w:hAnsi="Arial" w:cs="Arial"/>
          <w:sz w:val="22"/>
          <w:szCs w:val="22"/>
        </w:rPr>
        <w:t xml:space="preserve">Provide a clear description of the data used to identify the hazards. </w:t>
      </w:r>
    </w:p>
    <w:p w14:paraId="51409037" w14:textId="77777777" w:rsidR="0069037C" w:rsidRPr="00EE07D9" w:rsidRDefault="0069037C" w:rsidP="00A06939">
      <w:pPr>
        <w:pStyle w:val="FootnoteText"/>
        <w:widowControl w:val="0"/>
        <w:numPr>
          <w:ilvl w:val="0"/>
          <w:numId w:val="40"/>
        </w:numPr>
        <w:spacing w:after="60"/>
        <w:ind w:left="900"/>
        <w:rPr>
          <w:rFonts w:ascii="Arial" w:hAnsi="Arial" w:cs="Arial"/>
          <w:sz w:val="22"/>
          <w:szCs w:val="22"/>
        </w:rPr>
      </w:pPr>
      <w:r w:rsidRPr="00EE07D9">
        <w:rPr>
          <w:rFonts w:ascii="Arial" w:hAnsi="Arial" w:cs="Arial"/>
          <w:sz w:val="22"/>
          <w:szCs w:val="22"/>
        </w:rPr>
        <w:t xml:space="preserve">Minimum information on SDS’s below (may include several pages of information </w:t>
      </w:r>
    </w:p>
    <w:p w14:paraId="34E96666"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Identification</w:t>
      </w:r>
    </w:p>
    <w:p w14:paraId="790A176A"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Hazard(s) identification</w:t>
      </w:r>
    </w:p>
    <w:p w14:paraId="13313ED6"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Composition/information on ingredients</w:t>
      </w:r>
    </w:p>
    <w:p w14:paraId="63445EFF"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First-aid measures</w:t>
      </w:r>
    </w:p>
    <w:p w14:paraId="50FD52DF"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Fire-fighting measures</w:t>
      </w:r>
    </w:p>
    <w:p w14:paraId="216126FB"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Accidental release measures</w:t>
      </w:r>
    </w:p>
    <w:p w14:paraId="2721293A" w14:textId="77777777" w:rsidR="0069037C" w:rsidRPr="00EE07D9" w:rsidRDefault="00F2736A" w:rsidP="00A06939">
      <w:pPr>
        <w:pStyle w:val="FootnoteText"/>
        <w:widowControl w:val="0"/>
        <w:numPr>
          <w:ilvl w:val="1"/>
          <w:numId w:val="40"/>
        </w:numPr>
        <w:spacing w:after="60"/>
        <w:rPr>
          <w:rFonts w:ascii="Arial" w:hAnsi="Arial" w:cs="Arial"/>
          <w:sz w:val="22"/>
          <w:szCs w:val="22"/>
        </w:rPr>
      </w:pPr>
      <w:r w:rsidRPr="00F2736A">
        <w:rPr>
          <w:rFonts w:ascii="Arial" w:hAnsi="Arial" w:cs="Arial"/>
          <w:noProof/>
          <w:sz w:val="22"/>
          <w:szCs w:val="22"/>
        </w:rPr>
        <mc:AlternateContent>
          <mc:Choice Requires="wps">
            <w:drawing>
              <wp:anchor distT="45720" distB="45720" distL="114300" distR="114300" simplePos="0" relativeHeight="251667456" behindDoc="0" locked="0" layoutInCell="1" allowOverlap="1">
                <wp:simplePos x="0" y="0"/>
                <wp:positionH relativeFrom="margin">
                  <wp:posOffset>3670300</wp:posOffset>
                </wp:positionH>
                <wp:positionV relativeFrom="paragraph">
                  <wp:posOffset>3810</wp:posOffset>
                </wp:positionV>
                <wp:extent cx="1962150" cy="2222500"/>
                <wp:effectExtent l="0" t="0" r="19050" b="25400"/>
                <wp:wrapSquare wrapText="bothSides"/>
                <wp:docPr id="2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2222500"/>
                        </a:xfrm>
                        <a:prstGeom prst="rect">
                          <a:avLst/>
                        </a:prstGeom>
                        <a:noFill/>
                        <a:ln w="9525">
                          <a:solidFill>
                            <a:srgbClr val="000000"/>
                          </a:solidFill>
                          <a:miter lim="800000"/>
                          <a:headEnd/>
                          <a:tailEnd/>
                        </a:ln>
                      </wps:spPr>
                      <wps:txbx>
                        <w:txbxContent>
                          <w:p w14:paraId="7C1A097D" w14:textId="77777777" w:rsidR="005E0F26" w:rsidRDefault="005E0F2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89pt;margin-top:.3pt;width:154.5pt;height:17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" filled="f">
                <v:textbox>
                  <w:txbxContent>
                    <w:p w14:paraId="7C1A097D" w14:textId="77777777" w:rsidR="005E0F26" w:rsidRDefault="005E0F26"/>
                  </w:txbxContent>
                </v:textbox>
                <w10:wrap type="square" anchorx="margin"/>
              </v:shape>
            </w:pict>
          </mc:Fallback>
        </mc:AlternateContent>
      </w:r>
      <w:r>
        <w:rPr>
          <w:noProof/>
        </w:rPr>
        <w:drawing>
          <wp:anchor distT="0" distB="0" distL="114300" distR="114300" simplePos="0" relativeHeight="251665408" behindDoc="1" locked="0" layoutInCell="1" allowOverlap="1">
            <wp:simplePos x="0" y="0"/>
            <wp:positionH relativeFrom="column">
              <wp:posOffset>3788956</wp:posOffset>
            </wp:positionH>
            <wp:positionV relativeFrom="paragraph">
              <wp:posOffset>-27940</wp:posOffset>
            </wp:positionV>
            <wp:extent cx="1779994" cy="2298700"/>
            <wp:effectExtent l="0" t="0" r="0" b="63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04C5172.tmp"/>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781981" cy="2301266"/>
                    </a:xfrm>
                    <a:prstGeom prst="rect">
                      <a:avLst/>
                    </a:prstGeom>
                  </pic:spPr>
                </pic:pic>
              </a:graphicData>
            </a:graphic>
            <wp14:sizeRelH relativeFrom="page">
              <wp14:pctWidth>0</wp14:pctWidth>
            </wp14:sizeRelH>
            <wp14:sizeRelV relativeFrom="page">
              <wp14:pctHeight>0</wp14:pctHeight>
            </wp14:sizeRelV>
          </wp:anchor>
        </w:drawing>
      </w:r>
      <w:r w:rsidR="0069037C" w:rsidRPr="00EE07D9">
        <w:rPr>
          <w:rFonts w:ascii="Arial" w:hAnsi="Arial" w:cs="Arial"/>
          <w:sz w:val="22"/>
          <w:szCs w:val="22"/>
        </w:rPr>
        <w:t>Handling and Storage</w:t>
      </w:r>
    </w:p>
    <w:p w14:paraId="0DEAF4C7"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Exposure controls/personal protection</w:t>
      </w:r>
    </w:p>
    <w:p w14:paraId="09BD2D38"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Physical and chemical properties</w:t>
      </w:r>
    </w:p>
    <w:p w14:paraId="397C764A"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Stability and reactivity</w:t>
      </w:r>
    </w:p>
    <w:p w14:paraId="76D2D084"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Toxicological information</w:t>
      </w:r>
    </w:p>
    <w:p w14:paraId="10965DC7"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Ecological information</w:t>
      </w:r>
    </w:p>
    <w:p w14:paraId="73985EA7"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Disposal considerations</w:t>
      </w:r>
    </w:p>
    <w:p w14:paraId="377411D2"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Transport information</w:t>
      </w:r>
    </w:p>
    <w:p w14:paraId="7ADC8784"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Regulatory information</w:t>
      </w:r>
    </w:p>
    <w:p w14:paraId="7947D82C" w14:textId="77777777" w:rsidR="0069037C" w:rsidRPr="00EE07D9" w:rsidRDefault="0069037C" w:rsidP="00A06939">
      <w:pPr>
        <w:pStyle w:val="FootnoteText"/>
        <w:widowControl w:val="0"/>
        <w:numPr>
          <w:ilvl w:val="1"/>
          <w:numId w:val="40"/>
        </w:numPr>
        <w:spacing w:after="60"/>
        <w:rPr>
          <w:rFonts w:ascii="Arial" w:hAnsi="Arial" w:cs="Arial"/>
          <w:sz w:val="22"/>
          <w:szCs w:val="22"/>
        </w:rPr>
      </w:pPr>
      <w:r w:rsidRPr="00EE07D9">
        <w:rPr>
          <w:rFonts w:ascii="Arial" w:hAnsi="Arial" w:cs="Arial"/>
          <w:sz w:val="22"/>
          <w:szCs w:val="22"/>
        </w:rPr>
        <w:t>Other information</w:t>
      </w:r>
    </w:p>
    <w:p w14:paraId="543D0EB0" w14:textId="77777777" w:rsidR="0069037C" w:rsidRPr="00F2736A" w:rsidRDefault="0069037C" w:rsidP="00400A11">
      <w:pPr>
        <w:widowControl w:val="0"/>
        <w:spacing w:before="360" w:after="120"/>
        <w:ind w:left="540"/>
        <w:rPr>
          <w:rFonts w:ascii="Arial" w:hAnsi="Arial" w:cs="Arial"/>
          <w:b/>
          <w:color w:val="583F98"/>
          <w:sz w:val="24"/>
          <w:szCs w:val="22"/>
        </w:rPr>
      </w:pPr>
      <w:r w:rsidRPr="00F2736A">
        <w:rPr>
          <w:rFonts w:ascii="Arial" w:hAnsi="Arial" w:cs="Arial"/>
          <w:b/>
          <w:color w:val="583F98"/>
          <w:sz w:val="24"/>
          <w:szCs w:val="22"/>
        </w:rPr>
        <w:t>Evaluation and Enforcement</w:t>
      </w:r>
    </w:p>
    <w:p w14:paraId="456955C5" w14:textId="77777777" w:rsidR="0069037C" w:rsidRPr="00EE07D9" w:rsidRDefault="0069037C" w:rsidP="00A06939">
      <w:pPr>
        <w:widowControl w:val="0"/>
        <w:numPr>
          <w:ilvl w:val="0"/>
          <w:numId w:val="25"/>
        </w:numPr>
        <w:tabs>
          <w:tab w:val="clear" w:pos="720"/>
        </w:tabs>
        <w:spacing w:after="120"/>
        <w:ind w:left="900"/>
        <w:rPr>
          <w:rFonts w:ascii="Arial" w:hAnsi="Arial" w:cs="Arial"/>
          <w:szCs w:val="22"/>
        </w:rPr>
      </w:pPr>
      <w:r w:rsidRPr="00EE07D9">
        <w:rPr>
          <w:rFonts w:ascii="Arial" w:hAnsi="Arial" w:cs="Arial"/>
          <w:szCs w:val="22"/>
        </w:rPr>
        <w:t>Supervisory healthcare staff monitor employee compliance with the Exposure Control Plan for Bloodborne Pathogens Exposure, Respiratory Protection Program and Hazard Communication)</w:t>
      </w:r>
    </w:p>
    <w:p w14:paraId="750C4C9E" w14:textId="77777777" w:rsidR="0069037C" w:rsidRPr="00EE07D9" w:rsidRDefault="0069037C" w:rsidP="00A06939">
      <w:pPr>
        <w:widowControl w:val="0"/>
        <w:numPr>
          <w:ilvl w:val="0"/>
          <w:numId w:val="25"/>
        </w:numPr>
        <w:tabs>
          <w:tab w:val="clear" w:pos="720"/>
        </w:tabs>
        <w:ind w:left="900"/>
        <w:rPr>
          <w:rFonts w:ascii="Arial" w:hAnsi="Arial" w:cs="Arial"/>
          <w:szCs w:val="22"/>
        </w:rPr>
      </w:pPr>
      <w:r w:rsidRPr="00EE07D9">
        <w:rPr>
          <w:rFonts w:ascii="Arial" w:hAnsi="Arial" w:cs="Arial"/>
          <w:szCs w:val="22"/>
        </w:rPr>
        <w:t>Healthcare staff who consistently violate these regulations including but not limited to the Hepatitis B vaccination or declination statement process; use of safer medical devices; and failure to notify supervisor of the presence or use of unsafe medical devices, or timely reporting of an exposure are subject to corrective action through the performance management process.</w:t>
      </w:r>
    </w:p>
    <w:p w14:paraId="73E4325F" w14:textId="77777777" w:rsidR="0069037C" w:rsidRPr="00EE07D9" w:rsidRDefault="0069037C" w:rsidP="00400A11">
      <w:pPr>
        <w:widowControl w:val="0"/>
        <w:tabs>
          <w:tab w:val="left" w:pos="720"/>
        </w:tabs>
        <w:spacing w:before="240" w:after="120"/>
        <w:ind w:left="540"/>
        <w:rPr>
          <w:rFonts w:ascii="Arial" w:hAnsi="Arial" w:cs="Arial"/>
          <w:b/>
          <w:szCs w:val="22"/>
        </w:rPr>
      </w:pPr>
      <w:r w:rsidRPr="00400A11">
        <w:rPr>
          <w:rFonts w:ascii="Arial" w:hAnsi="Arial" w:cs="Arial"/>
          <w:b/>
          <w:color w:val="583F98"/>
          <w:sz w:val="24"/>
          <w:szCs w:val="22"/>
        </w:rPr>
        <w:t>Accessibility</w:t>
      </w:r>
    </w:p>
    <w:p w14:paraId="146D52C9" w14:textId="77777777" w:rsidR="0069037C" w:rsidRPr="00EE07D9" w:rsidRDefault="0069037C" w:rsidP="00A06939">
      <w:pPr>
        <w:widowControl w:val="0"/>
        <w:numPr>
          <w:ilvl w:val="0"/>
          <w:numId w:val="26"/>
        </w:numPr>
        <w:tabs>
          <w:tab w:val="clear" w:pos="720"/>
        </w:tabs>
        <w:spacing w:after="120"/>
        <w:ind w:left="900"/>
        <w:rPr>
          <w:rFonts w:ascii="Arial" w:hAnsi="Arial" w:cs="Arial"/>
          <w:szCs w:val="22"/>
        </w:rPr>
      </w:pPr>
      <w:r w:rsidRPr="00EE07D9">
        <w:rPr>
          <w:rFonts w:ascii="Arial" w:hAnsi="Arial" w:cs="Arial"/>
          <w:szCs w:val="22"/>
        </w:rPr>
        <w:t>Copies of the Exposure Control Plan and a copy of the regulatory text are available to all healthcare  staff in the Infection Prevention and Control Manual.</w:t>
      </w:r>
    </w:p>
    <w:p w14:paraId="410DAEA1" w14:textId="77777777" w:rsidR="0069037C" w:rsidRPr="00EE07D9" w:rsidRDefault="0069037C" w:rsidP="00A06939">
      <w:pPr>
        <w:widowControl w:val="0"/>
        <w:numPr>
          <w:ilvl w:val="0"/>
          <w:numId w:val="26"/>
        </w:numPr>
        <w:tabs>
          <w:tab w:val="clear" w:pos="720"/>
        </w:tabs>
        <w:ind w:left="900"/>
        <w:rPr>
          <w:rFonts w:ascii="Arial" w:hAnsi="Arial" w:cs="Arial"/>
          <w:szCs w:val="22"/>
        </w:rPr>
      </w:pPr>
      <w:r w:rsidRPr="00EE07D9">
        <w:rPr>
          <w:rFonts w:ascii="Arial" w:hAnsi="Arial" w:cs="Arial"/>
          <w:szCs w:val="22"/>
        </w:rPr>
        <w:t xml:space="preserve">The Infection Prevention and Control Manual including the Exposure Control Plan is located on Centurion Central, and a hard copy is located in areas that are available to all healthcare staff.  Additional copies are to be available to all healthcare staff and maintained in the administration office, the medical, mental health, dental areas, and other areas including but not limited to the Program Administrative offices may include the Responsible Health Authority (i.e. Health Services Administrator’s (HSA), Facility Health Administrator (FHA), and the infection prevention and control office, healthcare staff </w:t>
      </w:r>
    </w:p>
    <w:p w14:paraId="44F12683" w14:textId="77777777" w:rsidR="0069037C" w:rsidRPr="00400A11" w:rsidRDefault="0069037C" w:rsidP="00400A11">
      <w:pPr>
        <w:widowControl w:val="0"/>
        <w:spacing w:before="240" w:after="120"/>
        <w:ind w:left="540"/>
        <w:rPr>
          <w:rFonts w:ascii="Arial" w:hAnsi="Arial" w:cs="Arial"/>
          <w:b/>
          <w:color w:val="583F98"/>
          <w:sz w:val="24"/>
          <w:szCs w:val="22"/>
        </w:rPr>
      </w:pPr>
      <w:r w:rsidRPr="00400A11">
        <w:rPr>
          <w:rFonts w:ascii="Arial" w:hAnsi="Arial" w:cs="Arial"/>
          <w:b/>
          <w:color w:val="583F98"/>
          <w:sz w:val="24"/>
          <w:szCs w:val="22"/>
        </w:rPr>
        <w:t>Training and Education</w:t>
      </w:r>
    </w:p>
    <w:p w14:paraId="725F4920" w14:textId="77777777" w:rsidR="0069037C" w:rsidRPr="00EE07D9" w:rsidRDefault="0069037C" w:rsidP="00A06939">
      <w:pPr>
        <w:widowControl w:val="0"/>
        <w:numPr>
          <w:ilvl w:val="0"/>
          <w:numId w:val="27"/>
        </w:numPr>
        <w:tabs>
          <w:tab w:val="clear" w:pos="720"/>
        </w:tabs>
        <w:spacing w:after="120"/>
        <w:ind w:left="900"/>
        <w:rPr>
          <w:rFonts w:ascii="Arial" w:hAnsi="Arial" w:cs="Arial"/>
          <w:szCs w:val="22"/>
        </w:rPr>
      </w:pPr>
      <w:r w:rsidRPr="00EE07D9">
        <w:rPr>
          <w:rFonts w:ascii="Arial" w:hAnsi="Arial" w:cs="Arial"/>
          <w:szCs w:val="22"/>
        </w:rPr>
        <w:t xml:space="preserve">In order to provide a safe working environment, training, and education of all healthcare staff at risk for exposure to bloodborne pathogens and infectious diseases will be conducted by or under the direct supervision of the management team.  The management team will have access to the Corporate Director of Infection Prevention and Control or designee to answer specific employee questions or to provide consultation as needed.  </w:t>
      </w:r>
    </w:p>
    <w:p w14:paraId="4C855326" w14:textId="77777777" w:rsidR="0069037C" w:rsidRPr="00EE07D9" w:rsidRDefault="0069037C" w:rsidP="00A06939">
      <w:pPr>
        <w:widowControl w:val="0"/>
        <w:numPr>
          <w:ilvl w:val="0"/>
          <w:numId w:val="27"/>
        </w:numPr>
        <w:tabs>
          <w:tab w:val="clear" w:pos="720"/>
        </w:tabs>
        <w:spacing w:after="120"/>
        <w:ind w:left="900"/>
        <w:rPr>
          <w:rFonts w:ascii="Arial" w:hAnsi="Arial" w:cs="Arial"/>
          <w:szCs w:val="22"/>
        </w:rPr>
      </w:pPr>
      <w:r w:rsidRPr="00EE07D9">
        <w:rPr>
          <w:rFonts w:ascii="Arial" w:hAnsi="Arial" w:cs="Arial"/>
          <w:szCs w:val="22"/>
        </w:rPr>
        <w:t xml:space="preserve">The Program Director/Health Services Administrator/Facility Health Administrator ensures that healthcare staff at risk for exposure to bloodborne pathogens and other infectious disease receive training at the time of hire (before assignment), annually and whenever changes in policy, procedure, or implementation of new devices occurs.  </w:t>
      </w:r>
    </w:p>
    <w:p w14:paraId="31D3C2D4" w14:textId="77777777" w:rsidR="0069037C" w:rsidRPr="00EE07D9" w:rsidRDefault="0069037C" w:rsidP="00A06939">
      <w:pPr>
        <w:widowControl w:val="0"/>
        <w:numPr>
          <w:ilvl w:val="0"/>
          <w:numId w:val="27"/>
        </w:numPr>
        <w:tabs>
          <w:tab w:val="clear" w:pos="720"/>
        </w:tabs>
        <w:spacing w:after="60"/>
        <w:ind w:left="900"/>
        <w:rPr>
          <w:rFonts w:ascii="Arial" w:hAnsi="Arial" w:cs="Arial"/>
          <w:szCs w:val="22"/>
        </w:rPr>
      </w:pPr>
      <w:r w:rsidRPr="00EE07D9">
        <w:rPr>
          <w:rFonts w:ascii="Arial" w:hAnsi="Arial" w:cs="Arial"/>
          <w:szCs w:val="22"/>
        </w:rPr>
        <w:t xml:space="preserve">Training will cover, at a minimum, the following elements:  </w:t>
      </w:r>
    </w:p>
    <w:p w14:paraId="23E619AE"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An explanation of the OSHA standard and location of a copy of the standard</w:t>
      </w:r>
    </w:p>
    <w:p w14:paraId="4D73F9CF"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An explanation of the Centurion Exposure Control Plan and how to obtain a copy</w:t>
      </w:r>
    </w:p>
    <w:p w14:paraId="75434C9E"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An explanation of methods to recognize tasks and other activities that may involve exposure to blood and other potentially infectious diseases</w:t>
      </w:r>
    </w:p>
    <w:p w14:paraId="31DF421C"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An explanation of what constitutes an exposure incident</w:t>
      </w:r>
    </w:p>
    <w:p w14:paraId="5CF7F7A0"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An explanation of the use and limitations of engineering controls, work practices, and personal protective equipment</w:t>
      </w:r>
    </w:p>
    <w:p w14:paraId="2FE38B98" w14:textId="77777777" w:rsidR="0069037C" w:rsidRPr="00EE07D9" w:rsidRDefault="0069037C" w:rsidP="00A06939">
      <w:pPr>
        <w:pStyle w:val="ListParagraph"/>
        <w:widowControl w:val="0"/>
        <w:numPr>
          <w:ilvl w:val="0"/>
          <w:numId w:val="30"/>
        </w:numPr>
        <w:spacing w:before="120" w:after="60"/>
        <w:contextualSpacing w:val="0"/>
        <w:rPr>
          <w:rFonts w:ascii="Arial" w:hAnsi="Arial" w:cs="Arial"/>
          <w:szCs w:val="22"/>
        </w:rPr>
      </w:pPr>
      <w:r w:rsidRPr="00EE07D9">
        <w:rPr>
          <w:rFonts w:ascii="Arial" w:hAnsi="Arial" w:cs="Arial"/>
          <w:szCs w:val="22"/>
        </w:rPr>
        <w:t>An explanation of the types, uses, location, removal, handling, decontamination, and disposal of personal protective equipment</w:t>
      </w:r>
    </w:p>
    <w:p w14:paraId="476F1139" w14:textId="77777777" w:rsidR="0069037C" w:rsidRPr="00EE07D9" w:rsidRDefault="0069037C" w:rsidP="00A06939">
      <w:pPr>
        <w:pStyle w:val="ListParagraph"/>
        <w:widowControl w:val="0"/>
        <w:numPr>
          <w:ilvl w:val="0"/>
          <w:numId w:val="30"/>
        </w:numPr>
        <w:spacing w:after="60"/>
        <w:ind w:right="-180"/>
        <w:contextualSpacing w:val="0"/>
        <w:rPr>
          <w:rFonts w:ascii="Arial" w:hAnsi="Arial" w:cs="Arial"/>
          <w:szCs w:val="22"/>
        </w:rPr>
      </w:pPr>
      <w:r w:rsidRPr="00EE07D9">
        <w:rPr>
          <w:rFonts w:ascii="Arial" w:hAnsi="Arial" w:cs="Arial"/>
          <w:szCs w:val="22"/>
        </w:rPr>
        <w:t xml:space="preserve">An explanation of the basis for personal protective equipment selection, types provided and locations of personal protective equipment </w:t>
      </w:r>
    </w:p>
    <w:p w14:paraId="0AF48ABB" w14:textId="77777777" w:rsidR="0069037C" w:rsidRPr="00EE07D9" w:rsidRDefault="0069037C" w:rsidP="00A06939">
      <w:pPr>
        <w:pStyle w:val="ListParagraph"/>
        <w:widowControl w:val="0"/>
        <w:numPr>
          <w:ilvl w:val="0"/>
          <w:numId w:val="30"/>
        </w:numPr>
        <w:spacing w:after="60"/>
        <w:ind w:right="-180"/>
        <w:contextualSpacing w:val="0"/>
        <w:rPr>
          <w:rFonts w:ascii="Arial" w:hAnsi="Arial" w:cs="Arial"/>
          <w:szCs w:val="22"/>
        </w:rPr>
      </w:pPr>
      <w:r w:rsidRPr="00EE07D9">
        <w:rPr>
          <w:rFonts w:ascii="Arial" w:hAnsi="Arial" w:cs="Arial"/>
          <w:szCs w:val="22"/>
        </w:rPr>
        <w:t>Information on the Hepatitis B vaccine series, including information on its efficacy, safety, method of administration, benefits of vaccination, the vaccine will be offered free of charge, and that HBsAb testing will be offered one 1 to two months after the third does in the vaccine administration by Centurion</w:t>
      </w:r>
    </w:p>
    <w:p w14:paraId="627AE54C"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Information on the appropriate actions to take and who to contact in an emergency involving blood or other potentially infectious disease exposure</w:t>
      </w:r>
    </w:p>
    <w:p w14:paraId="1FBB8BBF"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An explanation of the procedure to follow if an exposure incident occurs including the method of reporting the incident and the medical follow-up that will be made available</w:t>
      </w:r>
    </w:p>
    <w:p w14:paraId="78ECF0E1"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Information on the post-exposure evaluation and follow-up that Centurion is required to provide for healthcare staff following an exposure incident</w:t>
      </w:r>
    </w:p>
    <w:p w14:paraId="34E1E76B"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An explanation of the signs, labels, and color coding required by the standard and used at the facility</w:t>
      </w:r>
    </w:p>
    <w:p w14:paraId="5977BB20"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Respiratory protection program purpose and requirements</w:t>
      </w:r>
    </w:p>
    <w:p w14:paraId="6152B0DC"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Hazard Communication and Biohazardous Waste handling and disposal, location of hazardous materials in facilities, location of SDS sheets and response to a hazardous incident</w:t>
      </w:r>
    </w:p>
    <w:p w14:paraId="3C57D9E3" w14:textId="77777777" w:rsidR="0069037C" w:rsidRPr="00EE07D9" w:rsidRDefault="0069037C" w:rsidP="00A06939">
      <w:pPr>
        <w:pStyle w:val="ListParagraph"/>
        <w:widowControl w:val="0"/>
        <w:numPr>
          <w:ilvl w:val="0"/>
          <w:numId w:val="30"/>
        </w:numPr>
        <w:spacing w:after="60"/>
        <w:contextualSpacing w:val="0"/>
        <w:rPr>
          <w:rFonts w:ascii="Arial" w:hAnsi="Arial" w:cs="Arial"/>
          <w:szCs w:val="22"/>
        </w:rPr>
      </w:pPr>
      <w:r w:rsidRPr="00EE07D9">
        <w:rPr>
          <w:rFonts w:ascii="Arial" w:hAnsi="Arial" w:cs="Arial"/>
          <w:szCs w:val="22"/>
        </w:rPr>
        <w:t>An opportunity for interactive questions and answers with trainer or facilitator</w:t>
      </w:r>
    </w:p>
    <w:p w14:paraId="114EBDDF" w14:textId="77777777" w:rsidR="0069037C" w:rsidRPr="00400A11" w:rsidRDefault="0069037C" w:rsidP="00400A11">
      <w:pPr>
        <w:widowControl w:val="0"/>
        <w:tabs>
          <w:tab w:val="left" w:pos="720"/>
        </w:tabs>
        <w:spacing w:before="240" w:after="120"/>
        <w:ind w:left="540"/>
        <w:rPr>
          <w:rFonts w:ascii="Arial" w:hAnsi="Arial" w:cs="Arial"/>
          <w:b/>
          <w:color w:val="583F98"/>
          <w:sz w:val="24"/>
          <w:szCs w:val="22"/>
        </w:rPr>
      </w:pPr>
      <w:r w:rsidRPr="00400A11">
        <w:rPr>
          <w:rFonts w:ascii="Arial" w:hAnsi="Arial" w:cs="Arial"/>
          <w:b/>
          <w:color w:val="583F98"/>
          <w:sz w:val="24"/>
          <w:szCs w:val="22"/>
        </w:rPr>
        <w:t>Record Keeping</w:t>
      </w:r>
    </w:p>
    <w:p w14:paraId="14D6D6C7" w14:textId="77777777" w:rsidR="0069037C" w:rsidRPr="00EE07D9" w:rsidRDefault="0069037C" w:rsidP="00A06939">
      <w:pPr>
        <w:widowControl w:val="0"/>
        <w:numPr>
          <w:ilvl w:val="0"/>
          <w:numId w:val="29"/>
        </w:numPr>
        <w:tabs>
          <w:tab w:val="clear" w:pos="720"/>
        </w:tabs>
        <w:spacing w:after="120"/>
        <w:ind w:left="900"/>
        <w:rPr>
          <w:rFonts w:ascii="Arial" w:hAnsi="Arial" w:cs="Arial"/>
          <w:szCs w:val="22"/>
        </w:rPr>
      </w:pPr>
      <w:r w:rsidRPr="00EE07D9">
        <w:rPr>
          <w:rFonts w:ascii="Arial" w:hAnsi="Arial" w:cs="Arial"/>
          <w:szCs w:val="22"/>
        </w:rPr>
        <w:t xml:space="preserve">The Sharps Injury Log contains the type and brand of device involved in the exposure incident; the department or work area where the exposure incident occurred; and an explanation of how the incident occurred.  The name of the potentially exposed healthcare staff member is NOT to be recorded on the log.  The log will be maintained by the Program Director/Health Services Administrator or designee and will be kept for at least three years.  The Sharps Injury Log is maintained in addition to the OSHA 300 Log of Work-Related Injuries and Illnesses or other required documentation.  These logs are readily available from the Corporate Worker’s Compensation Department. </w:t>
      </w:r>
      <w:r w:rsidRPr="00EE07D9">
        <w:rPr>
          <w:rFonts w:ascii="Arial" w:hAnsi="Arial" w:cs="Arial"/>
          <w:b/>
          <w:szCs w:val="22"/>
        </w:rPr>
        <w:t xml:space="preserve">  </w:t>
      </w:r>
    </w:p>
    <w:p w14:paraId="10FA3DB4" w14:textId="77777777" w:rsidR="0069037C" w:rsidRPr="00EE07D9" w:rsidRDefault="0069037C" w:rsidP="00A06939">
      <w:pPr>
        <w:widowControl w:val="0"/>
        <w:numPr>
          <w:ilvl w:val="0"/>
          <w:numId w:val="29"/>
        </w:numPr>
        <w:tabs>
          <w:tab w:val="clear" w:pos="720"/>
        </w:tabs>
        <w:spacing w:after="60"/>
        <w:ind w:left="900"/>
        <w:rPr>
          <w:rFonts w:ascii="Arial" w:hAnsi="Arial" w:cs="Arial"/>
          <w:szCs w:val="22"/>
        </w:rPr>
      </w:pPr>
      <w:r w:rsidRPr="00EE07D9">
        <w:rPr>
          <w:rFonts w:ascii="Arial" w:hAnsi="Arial" w:cs="Arial"/>
          <w:szCs w:val="22"/>
        </w:rPr>
        <w:t>Training records are completed for each healthcare staff member upon completion of training.  These documents will be kept for at least three years by the Program Director/Health Services Administrator or designee.  The training records include:</w:t>
      </w:r>
    </w:p>
    <w:p w14:paraId="6B1DD8B6" w14:textId="77777777" w:rsidR="0069037C" w:rsidRPr="00EE07D9" w:rsidRDefault="0069037C" w:rsidP="00A06939">
      <w:pPr>
        <w:widowControl w:val="0"/>
        <w:numPr>
          <w:ilvl w:val="2"/>
          <w:numId w:val="32"/>
        </w:numPr>
        <w:spacing w:after="60"/>
        <w:ind w:left="1440"/>
        <w:rPr>
          <w:rFonts w:ascii="Arial" w:hAnsi="Arial" w:cs="Arial"/>
          <w:szCs w:val="22"/>
        </w:rPr>
      </w:pPr>
      <w:r w:rsidRPr="00EE07D9">
        <w:rPr>
          <w:rFonts w:ascii="Arial" w:hAnsi="Arial" w:cs="Arial"/>
          <w:szCs w:val="22"/>
        </w:rPr>
        <w:t>Dates of the training sessions</w:t>
      </w:r>
    </w:p>
    <w:p w14:paraId="730FB267" w14:textId="77777777" w:rsidR="0069037C" w:rsidRPr="00EE07D9" w:rsidRDefault="0069037C" w:rsidP="00A06939">
      <w:pPr>
        <w:widowControl w:val="0"/>
        <w:numPr>
          <w:ilvl w:val="2"/>
          <w:numId w:val="32"/>
        </w:numPr>
        <w:spacing w:after="60"/>
        <w:ind w:left="1440"/>
        <w:rPr>
          <w:rFonts w:ascii="Arial" w:hAnsi="Arial" w:cs="Arial"/>
          <w:szCs w:val="22"/>
        </w:rPr>
      </w:pPr>
      <w:r w:rsidRPr="00EE07D9">
        <w:rPr>
          <w:rFonts w:ascii="Arial" w:hAnsi="Arial" w:cs="Arial"/>
          <w:szCs w:val="22"/>
        </w:rPr>
        <w:t>Contents or summary of the training sessions</w:t>
      </w:r>
    </w:p>
    <w:p w14:paraId="3C3C1606" w14:textId="77777777" w:rsidR="0069037C" w:rsidRPr="00EE07D9" w:rsidRDefault="0069037C" w:rsidP="00A06939">
      <w:pPr>
        <w:widowControl w:val="0"/>
        <w:numPr>
          <w:ilvl w:val="2"/>
          <w:numId w:val="32"/>
        </w:numPr>
        <w:spacing w:after="60"/>
        <w:ind w:left="1440"/>
        <w:rPr>
          <w:rFonts w:ascii="Arial" w:hAnsi="Arial" w:cs="Arial"/>
          <w:szCs w:val="22"/>
        </w:rPr>
      </w:pPr>
      <w:r w:rsidRPr="00EE07D9">
        <w:rPr>
          <w:rFonts w:ascii="Arial" w:hAnsi="Arial" w:cs="Arial"/>
          <w:szCs w:val="22"/>
        </w:rPr>
        <w:t>Names and qualifications of persons conducting the training</w:t>
      </w:r>
    </w:p>
    <w:p w14:paraId="6825C0B7" w14:textId="77777777" w:rsidR="0069037C" w:rsidRPr="00EE07D9" w:rsidRDefault="0069037C" w:rsidP="00A06939">
      <w:pPr>
        <w:widowControl w:val="0"/>
        <w:numPr>
          <w:ilvl w:val="2"/>
          <w:numId w:val="32"/>
        </w:numPr>
        <w:spacing w:after="120"/>
        <w:ind w:left="1440"/>
        <w:rPr>
          <w:rFonts w:ascii="Arial" w:hAnsi="Arial" w:cs="Arial"/>
          <w:szCs w:val="22"/>
        </w:rPr>
      </w:pPr>
      <w:r w:rsidRPr="00EE07D9">
        <w:rPr>
          <w:rFonts w:ascii="Arial" w:hAnsi="Arial" w:cs="Arial"/>
          <w:szCs w:val="22"/>
        </w:rPr>
        <w:t>Names and job titles of all persons attending the training sessions</w:t>
      </w:r>
    </w:p>
    <w:p w14:paraId="0B5F12D6" w14:textId="77777777" w:rsidR="0069037C" w:rsidRPr="00EE07D9" w:rsidRDefault="0069037C" w:rsidP="00A06939">
      <w:pPr>
        <w:widowControl w:val="0"/>
        <w:numPr>
          <w:ilvl w:val="0"/>
          <w:numId w:val="33"/>
        </w:numPr>
        <w:spacing w:after="120"/>
        <w:ind w:left="900" w:right="-90"/>
        <w:rPr>
          <w:rFonts w:ascii="Arial" w:hAnsi="Arial" w:cs="Arial"/>
          <w:szCs w:val="22"/>
        </w:rPr>
      </w:pPr>
      <w:r w:rsidRPr="00EE07D9">
        <w:rPr>
          <w:rFonts w:ascii="Arial" w:hAnsi="Arial" w:cs="Arial"/>
          <w:szCs w:val="22"/>
        </w:rPr>
        <w:t>Healthcare staff training records are provided upon request to healthcare staff employee or the healthcare staff’s authorized representative within 15 working days of the request.  Such requests should be addressed to the Program Director/Health Services Administrator.</w:t>
      </w:r>
    </w:p>
    <w:p w14:paraId="596253DD" w14:textId="77777777" w:rsidR="0069037C" w:rsidRPr="00EE07D9" w:rsidRDefault="0069037C" w:rsidP="00A06939">
      <w:pPr>
        <w:widowControl w:val="0"/>
        <w:numPr>
          <w:ilvl w:val="0"/>
          <w:numId w:val="33"/>
        </w:numPr>
        <w:spacing w:after="120"/>
        <w:ind w:left="900"/>
        <w:rPr>
          <w:rFonts w:ascii="Arial" w:hAnsi="Arial" w:cs="Arial"/>
          <w:szCs w:val="22"/>
        </w:rPr>
      </w:pPr>
      <w:r w:rsidRPr="00EE07D9">
        <w:rPr>
          <w:rFonts w:ascii="Arial" w:hAnsi="Arial" w:cs="Arial"/>
          <w:szCs w:val="22"/>
        </w:rPr>
        <w:t xml:space="preserve">Confidential records of an exposure incident are included in the healthcare staff’s Confidential Health &amp; Safety file and maintained for each healthcare staff with occupational exposure in accordance with 29 CFR 1910.20, “Access to Employee Exposure and Medical Records.”  The Program Director/Health Services Administrator is responsible for updating the confidential Health &amp; Safety files.  </w:t>
      </w:r>
    </w:p>
    <w:p w14:paraId="2C382100" w14:textId="77777777" w:rsidR="0069037C" w:rsidRPr="00EE07D9" w:rsidRDefault="0069037C" w:rsidP="00A06939">
      <w:pPr>
        <w:widowControl w:val="0"/>
        <w:numPr>
          <w:ilvl w:val="0"/>
          <w:numId w:val="33"/>
        </w:numPr>
        <w:spacing w:after="120"/>
        <w:ind w:left="900"/>
        <w:rPr>
          <w:rFonts w:ascii="Arial" w:hAnsi="Arial" w:cs="Arial"/>
          <w:szCs w:val="22"/>
        </w:rPr>
      </w:pPr>
      <w:r w:rsidRPr="00EE07D9">
        <w:rPr>
          <w:rFonts w:ascii="Arial" w:hAnsi="Arial" w:cs="Arial"/>
          <w:szCs w:val="22"/>
        </w:rPr>
        <w:t>If the healthcare staff ends employment or the healthcare contract is terminated, healthcare staff’s confidential Health &amp; Safety file is available from the Centurion Corporate Office.  These confidential records are maintained for at least the duration of employment plus 30 years.</w:t>
      </w:r>
    </w:p>
    <w:p w14:paraId="0056BD11" w14:textId="77777777" w:rsidR="0069037C" w:rsidRPr="00EE07D9" w:rsidRDefault="0069037C" w:rsidP="00A06939">
      <w:pPr>
        <w:widowControl w:val="0"/>
        <w:numPr>
          <w:ilvl w:val="0"/>
          <w:numId w:val="33"/>
        </w:numPr>
        <w:ind w:left="900"/>
        <w:rPr>
          <w:rFonts w:ascii="Arial" w:hAnsi="Arial" w:cs="Arial"/>
          <w:szCs w:val="22"/>
        </w:rPr>
      </w:pPr>
      <w:r w:rsidRPr="00EE07D9">
        <w:rPr>
          <w:rFonts w:ascii="Arial" w:hAnsi="Arial" w:cs="Arial"/>
          <w:szCs w:val="22"/>
        </w:rPr>
        <w:t xml:space="preserve">The healthcare staff confidential Health &amp; Safety file is provided upon request to the healthcare staff or the healthcare staff authorized representative within 15 working days of the request.  Such requests will be processed by the RHA or designee. </w:t>
      </w:r>
    </w:p>
    <w:p w14:paraId="1A9FF445" w14:textId="77777777" w:rsidR="00400A11" w:rsidRPr="00CC4CF3" w:rsidRDefault="00400A11" w:rsidP="00400A11">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1153557378"/>
        <w:placeholder>
          <w:docPart w:val="C06377B2759C4491A55FCF7E6497AADD"/>
        </w:placeholder>
      </w:sdtPr>
      <w:sdtEndPr>
        <w:rPr>
          <w:rStyle w:val="DefaultParagraphFont"/>
          <w:rFonts w:ascii="Times New Roman" w:hAnsi="Times New Roman" w:cs="Arial"/>
          <w:sz w:val="20"/>
        </w:rPr>
      </w:sdtEndPr>
      <w:sdtContent>
        <w:p w14:paraId="056AAC4D" w14:textId="77777777" w:rsidR="00400A11" w:rsidRPr="00EE07D9" w:rsidRDefault="00400A11" w:rsidP="00400A11">
          <w:pPr>
            <w:pStyle w:val="FootnoteText"/>
            <w:widowControl w:val="0"/>
            <w:spacing w:after="60"/>
            <w:ind w:firstLine="720"/>
            <w:rPr>
              <w:rFonts w:ascii="Arial" w:hAnsi="Arial" w:cs="Arial"/>
              <w:sz w:val="22"/>
              <w:szCs w:val="22"/>
            </w:rPr>
          </w:pPr>
          <w:r w:rsidRPr="00EE07D9">
            <w:rPr>
              <w:rFonts w:ascii="Arial" w:hAnsi="Arial" w:cs="Arial"/>
              <w:sz w:val="22"/>
              <w:szCs w:val="22"/>
            </w:rPr>
            <w:t>IPC-005 BBP Post Exposure Prophylaxis Patient Counseling and Consent to Treat</w:t>
          </w:r>
        </w:p>
        <w:p w14:paraId="6860AE6A" w14:textId="77777777" w:rsidR="00400A11" w:rsidRPr="00EE07D9" w:rsidRDefault="00400A11" w:rsidP="00400A11">
          <w:pPr>
            <w:pStyle w:val="FootnoteText"/>
            <w:widowControl w:val="0"/>
            <w:spacing w:after="60"/>
            <w:ind w:firstLine="720"/>
            <w:rPr>
              <w:rFonts w:ascii="Arial" w:hAnsi="Arial" w:cs="Arial"/>
              <w:sz w:val="22"/>
              <w:szCs w:val="22"/>
            </w:rPr>
          </w:pPr>
          <w:r w:rsidRPr="00EE07D9">
            <w:rPr>
              <w:rFonts w:ascii="Arial" w:hAnsi="Arial" w:cs="Arial"/>
              <w:sz w:val="22"/>
              <w:szCs w:val="22"/>
            </w:rPr>
            <w:t>IPC-006 Inmate Exposure to BBP: Exposure Report Form - Patient</w:t>
          </w:r>
        </w:p>
        <w:p w14:paraId="600FFD7E" w14:textId="77777777" w:rsidR="00400A11" w:rsidRPr="00EE07D9" w:rsidRDefault="00400A11" w:rsidP="00400A11">
          <w:pPr>
            <w:pStyle w:val="FootnoteText"/>
            <w:widowControl w:val="0"/>
            <w:spacing w:after="60"/>
            <w:ind w:firstLine="720"/>
            <w:rPr>
              <w:rFonts w:ascii="Arial" w:eastAsia="Tahoma" w:hAnsi="Arial" w:cs="Arial"/>
              <w:b/>
              <w:sz w:val="22"/>
              <w:szCs w:val="22"/>
            </w:rPr>
          </w:pPr>
          <w:r w:rsidRPr="00EE07D9">
            <w:rPr>
              <w:rFonts w:ascii="Arial" w:hAnsi="Arial" w:cs="Arial"/>
              <w:sz w:val="22"/>
              <w:szCs w:val="22"/>
            </w:rPr>
            <w:t>IPC-007 BBP Post Exposure Prophylaxis Source Testing/Information Release</w:t>
          </w:r>
        </w:p>
        <w:p w14:paraId="607CA6C9" w14:textId="77777777" w:rsidR="00400A11" w:rsidRPr="00EE07D9" w:rsidRDefault="00400A11" w:rsidP="00400A11">
          <w:pPr>
            <w:pStyle w:val="FootnoteText"/>
            <w:widowControl w:val="0"/>
            <w:spacing w:after="60"/>
            <w:ind w:firstLine="720"/>
            <w:rPr>
              <w:rFonts w:ascii="Arial" w:hAnsi="Arial" w:cs="Arial"/>
              <w:sz w:val="22"/>
              <w:szCs w:val="22"/>
            </w:rPr>
          </w:pPr>
          <w:r w:rsidRPr="00EE07D9">
            <w:rPr>
              <w:rFonts w:ascii="Arial" w:hAnsi="Arial" w:cs="Arial"/>
              <w:sz w:val="22"/>
              <w:szCs w:val="22"/>
            </w:rPr>
            <w:t xml:space="preserve">IPC-008 Sharps Injury Log </w:t>
          </w:r>
        </w:p>
        <w:p w14:paraId="291748F5" w14:textId="77777777" w:rsidR="00400A11" w:rsidRPr="00EE07D9" w:rsidRDefault="00400A11" w:rsidP="00400A11">
          <w:pPr>
            <w:pStyle w:val="FootnoteText"/>
            <w:widowControl w:val="0"/>
            <w:spacing w:after="60"/>
            <w:ind w:firstLine="720"/>
            <w:rPr>
              <w:rFonts w:ascii="Arial" w:hAnsi="Arial" w:cs="Arial"/>
              <w:sz w:val="22"/>
              <w:szCs w:val="22"/>
            </w:rPr>
          </w:pPr>
          <w:r w:rsidRPr="00EE07D9">
            <w:rPr>
              <w:rFonts w:ascii="Arial" w:hAnsi="Arial" w:cs="Arial"/>
              <w:sz w:val="22"/>
              <w:szCs w:val="22"/>
            </w:rPr>
            <w:t>IPC-009 Needle Stick/Sharps Injury Checklist</w:t>
          </w:r>
        </w:p>
        <w:p w14:paraId="7D56B3F8" w14:textId="77777777" w:rsidR="00400A11" w:rsidRPr="00EE07D9" w:rsidRDefault="00400A11" w:rsidP="00400A11">
          <w:pPr>
            <w:pStyle w:val="FootnoteText"/>
            <w:widowControl w:val="0"/>
            <w:spacing w:after="60"/>
            <w:ind w:firstLine="720"/>
            <w:rPr>
              <w:rFonts w:ascii="Arial" w:hAnsi="Arial" w:cs="Arial"/>
              <w:sz w:val="22"/>
              <w:szCs w:val="22"/>
            </w:rPr>
          </w:pPr>
          <w:r w:rsidRPr="00EE07D9">
            <w:rPr>
              <w:rFonts w:ascii="Arial" w:hAnsi="Arial" w:cs="Arial"/>
              <w:sz w:val="22"/>
              <w:szCs w:val="22"/>
            </w:rPr>
            <w:t>IPC-010 Safer Medical Device Evaluation and Recommendations</w:t>
          </w:r>
        </w:p>
        <w:p w14:paraId="0243308D" w14:textId="77777777" w:rsidR="00400A11" w:rsidRPr="00EE07D9" w:rsidRDefault="00400A11" w:rsidP="00400A11">
          <w:pPr>
            <w:pStyle w:val="FootnoteText"/>
            <w:widowControl w:val="0"/>
            <w:spacing w:after="60"/>
            <w:ind w:firstLine="720"/>
            <w:rPr>
              <w:rFonts w:ascii="Arial" w:hAnsi="Arial" w:cs="Arial"/>
              <w:sz w:val="22"/>
              <w:szCs w:val="22"/>
            </w:rPr>
          </w:pPr>
          <w:r w:rsidRPr="00EE07D9">
            <w:rPr>
              <w:rFonts w:ascii="Arial" w:hAnsi="Arial" w:cs="Arial"/>
              <w:iCs/>
              <w:sz w:val="22"/>
              <w:szCs w:val="22"/>
            </w:rPr>
            <w:t>IPC-011 Safer Medical Devices Utilized</w:t>
          </w:r>
        </w:p>
        <w:p w14:paraId="66AA43A6" w14:textId="77777777" w:rsidR="00400A11" w:rsidRPr="00EE07D9" w:rsidRDefault="00400A11" w:rsidP="00400A11">
          <w:pPr>
            <w:pStyle w:val="FootnoteText"/>
            <w:widowControl w:val="0"/>
            <w:spacing w:after="60"/>
            <w:ind w:firstLine="720"/>
            <w:rPr>
              <w:rFonts w:ascii="Arial" w:hAnsi="Arial" w:cs="Arial"/>
              <w:sz w:val="22"/>
              <w:szCs w:val="22"/>
            </w:rPr>
          </w:pPr>
          <w:r w:rsidRPr="00EE07D9">
            <w:rPr>
              <w:rFonts w:ascii="Arial" w:hAnsi="Arial" w:cs="Arial"/>
              <w:sz w:val="22"/>
              <w:szCs w:val="22"/>
            </w:rPr>
            <w:t xml:space="preserve">IPC-012 HIV Log </w:t>
          </w:r>
        </w:p>
        <w:p w14:paraId="2CF21A83" w14:textId="77777777" w:rsidR="0069037C" w:rsidRPr="00363E20" w:rsidRDefault="00400A11" w:rsidP="00363E20">
          <w:pPr>
            <w:pStyle w:val="FootnoteText"/>
            <w:widowControl w:val="0"/>
            <w:spacing w:after="60"/>
            <w:ind w:firstLine="720"/>
            <w:rPr>
              <w:rFonts w:ascii="Arial" w:hAnsi="Arial" w:cs="Arial"/>
              <w:sz w:val="22"/>
              <w:szCs w:val="22"/>
            </w:rPr>
          </w:pPr>
          <w:r w:rsidRPr="00EE07D9">
            <w:rPr>
              <w:rFonts w:ascii="Arial" w:hAnsi="Arial" w:cs="Arial"/>
              <w:sz w:val="22"/>
              <w:szCs w:val="22"/>
            </w:rPr>
            <w:t>IPC-033 or IPC-004 Hepatitis B V</w:t>
          </w:r>
          <w:r w:rsidR="00363E20">
            <w:rPr>
              <w:rFonts w:ascii="Arial" w:hAnsi="Arial" w:cs="Arial"/>
              <w:sz w:val="22"/>
              <w:szCs w:val="22"/>
            </w:rPr>
            <w:t xml:space="preserve">accine Consent or Decline Form </w:t>
          </w:r>
        </w:p>
      </w:sdtContent>
    </w:sdt>
    <w:p w14:paraId="5EEFF0F3" w14:textId="77777777" w:rsidR="000F1362" w:rsidRDefault="000F1362" w:rsidP="000F1362">
      <w:pPr>
        <w:pStyle w:val="Heading2"/>
        <w:spacing w:before="240" w:after="120"/>
        <w:rPr>
          <w:rFonts w:ascii="Arial" w:hAnsi="Arial" w:cs="Arial"/>
          <w:sz w:val="24"/>
        </w:rPr>
      </w:pPr>
      <w:r>
        <w:rPr>
          <w:rFonts w:ascii="Arial" w:hAnsi="Arial" w:cs="Arial"/>
          <w:sz w:val="24"/>
        </w:rPr>
        <w:t>Staff Training</w:t>
      </w:r>
      <w:r w:rsidRPr="007C59EA">
        <w:rPr>
          <w:rFonts w:ascii="Arial" w:hAnsi="Arial" w:cs="Arial"/>
          <w:sz w:val="24"/>
        </w:rPr>
        <w:t xml:space="preserve">: </w:t>
      </w:r>
      <w:r>
        <w:rPr>
          <w:rFonts w:ascii="Arial" w:hAnsi="Arial" w:cs="Arial"/>
          <w:sz w:val="24"/>
        </w:rPr>
        <w:tab/>
      </w:r>
    </w:p>
    <w:sdt>
      <w:sdtPr>
        <w:rPr>
          <w:rStyle w:val="Style8"/>
        </w:rPr>
        <w:id w:val="1471245270"/>
        <w:placeholder>
          <w:docPart w:val="AFD147B25DB34DB0922EE5B28AC78669"/>
        </w:placeholder>
      </w:sdtPr>
      <w:sdtEndPr>
        <w:rPr>
          <w:rStyle w:val="DefaultParagraphFont"/>
          <w:rFonts w:ascii="CG Times" w:hAnsi="CG Times"/>
        </w:rPr>
      </w:sdtEndPr>
      <w:sdtContent>
        <w:p w14:paraId="35FB808E" w14:textId="77777777" w:rsidR="00363E20" w:rsidRPr="00EE07D9" w:rsidRDefault="00363E20" w:rsidP="00363E20">
          <w:pPr>
            <w:pStyle w:val="Header"/>
            <w:spacing w:after="60"/>
            <w:ind w:left="540"/>
            <w:rPr>
              <w:rFonts w:ascii="Arial" w:hAnsi="Arial" w:cs="Arial"/>
              <w:szCs w:val="22"/>
            </w:rPr>
          </w:pPr>
          <w:r w:rsidRPr="00EE07D9">
            <w:rPr>
              <w:rFonts w:ascii="Arial" w:hAnsi="Arial" w:cs="Arial"/>
              <w:szCs w:val="22"/>
            </w:rPr>
            <w:t xml:space="preserve">Infection Prevention and Control  </w:t>
          </w:r>
        </w:p>
        <w:p w14:paraId="0C7F9F1B" w14:textId="77777777" w:rsidR="00363E20" w:rsidRPr="00EE07D9" w:rsidRDefault="00363E20" w:rsidP="00363E20">
          <w:pPr>
            <w:pStyle w:val="Header"/>
            <w:spacing w:after="60"/>
            <w:ind w:left="540"/>
            <w:rPr>
              <w:rFonts w:ascii="Arial" w:hAnsi="Arial" w:cs="Arial"/>
              <w:szCs w:val="22"/>
            </w:rPr>
          </w:pPr>
          <w:r w:rsidRPr="00EE07D9">
            <w:rPr>
              <w:rFonts w:ascii="Arial" w:hAnsi="Arial" w:cs="Arial"/>
              <w:szCs w:val="22"/>
            </w:rPr>
            <w:t>Respiratory Protection</w:t>
          </w:r>
        </w:p>
        <w:p w14:paraId="17078848" w14:textId="77777777" w:rsidR="00363E20" w:rsidRPr="00EE07D9" w:rsidRDefault="00363E20" w:rsidP="00363E20">
          <w:pPr>
            <w:pStyle w:val="Header"/>
            <w:spacing w:after="60"/>
            <w:ind w:left="540"/>
            <w:rPr>
              <w:rFonts w:ascii="Arial" w:hAnsi="Arial" w:cs="Arial"/>
              <w:szCs w:val="22"/>
            </w:rPr>
          </w:pPr>
          <w:r w:rsidRPr="00EE07D9">
            <w:rPr>
              <w:rFonts w:ascii="Arial" w:hAnsi="Arial" w:cs="Arial"/>
              <w:szCs w:val="22"/>
            </w:rPr>
            <w:t xml:space="preserve">Tuberculosis  </w:t>
          </w:r>
        </w:p>
        <w:p w14:paraId="1703F1D9" w14:textId="77777777" w:rsidR="00363E20" w:rsidRPr="00EE07D9" w:rsidRDefault="00363E20" w:rsidP="00363E20">
          <w:pPr>
            <w:pStyle w:val="Header"/>
            <w:spacing w:after="60"/>
            <w:ind w:left="540"/>
            <w:rPr>
              <w:rFonts w:ascii="Arial" w:hAnsi="Arial" w:cs="Arial"/>
              <w:szCs w:val="22"/>
            </w:rPr>
          </w:pPr>
          <w:r w:rsidRPr="00EE07D9">
            <w:rPr>
              <w:rFonts w:ascii="Arial" w:hAnsi="Arial" w:cs="Arial"/>
              <w:szCs w:val="22"/>
            </w:rPr>
            <w:t xml:space="preserve">Bloodborne Pathogen  </w:t>
          </w:r>
        </w:p>
        <w:p w14:paraId="0D61D472" w14:textId="77777777" w:rsidR="000F1362" w:rsidRPr="007C59EA" w:rsidRDefault="00363E20" w:rsidP="00363E20">
          <w:pPr>
            <w:ind w:left="576"/>
          </w:pPr>
          <w:r w:rsidRPr="00EE07D9">
            <w:rPr>
              <w:rFonts w:ascii="Arial" w:hAnsi="Arial" w:cs="Arial"/>
              <w:szCs w:val="22"/>
            </w:rPr>
            <w:t>Hazardous Communication</w:t>
          </w:r>
        </w:p>
      </w:sdtContent>
    </w:sdt>
    <w:p w14:paraId="7D1FDF3E" w14:textId="77777777" w:rsidR="000F1362" w:rsidRPr="00CC4CF3" w:rsidRDefault="000F1362" w:rsidP="000F1362">
      <w:pPr>
        <w:pStyle w:val="Heading2"/>
        <w:spacing w:before="240" w:after="120"/>
        <w:rPr>
          <w:rFonts w:ascii="Arial" w:hAnsi="Arial" w:cs="Arial"/>
          <w:sz w:val="24"/>
        </w:rPr>
      </w:pPr>
      <w:r>
        <w:rPr>
          <w:rFonts w:ascii="Arial" w:hAnsi="Arial" w:cs="Arial"/>
          <w:sz w:val="24"/>
        </w:rPr>
        <w:t>Attachments/Resources</w:t>
      </w:r>
      <w:r w:rsidRPr="00CC4CF3">
        <w:rPr>
          <w:rFonts w:ascii="Arial" w:hAnsi="Arial" w:cs="Arial"/>
          <w:sz w:val="24"/>
        </w:rPr>
        <w:t>:</w:t>
      </w:r>
    </w:p>
    <w:sdt>
      <w:sdtPr>
        <w:rPr>
          <w:rStyle w:val="Style8"/>
        </w:rPr>
        <w:id w:val="1207918621"/>
        <w:placeholder>
          <w:docPart w:val="D2E0E2B0DB62493DB81CCDB279751782"/>
        </w:placeholder>
      </w:sdtPr>
      <w:sdtEndPr>
        <w:rPr>
          <w:rStyle w:val="DefaultParagraphFont"/>
          <w:rFonts w:ascii="CG Times" w:hAnsi="CG Times" w:cs="Arial"/>
        </w:rPr>
      </w:sdtEndPr>
      <w:sdtContent>
        <w:p w14:paraId="4AC458D1" w14:textId="77777777" w:rsidR="00363E20" w:rsidRPr="00EE07D9" w:rsidRDefault="00363E20" w:rsidP="00363E20">
          <w:pPr>
            <w:pStyle w:val="FootnoteText"/>
            <w:widowControl w:val="0"/>
            <w:spacing w:after="60"/>
            <w:ind w:left="540"/>
            <w:rPr>
              <w:rFonts w:ascii="Arial" w:hAnsi="Arial" w:cs="Arial"/>
              <w:sz w:val="22"/>
              <w:szCs w:val="22"/>
            </w:rPr>
          </w:pPr>
          <w:r w:rsidRPr="00EE07D9">
            <w:rPr>
              <w:rFonts w:ascii="Arial" w:hAnsi="Arial" w:cs="Arial"/>
              <w:sz w:val="22"/>
              <w:szCs w:val="22"/>
            </w:rPr>
            <w:t>Exposure Control Plan at Risk Healthcare Positions</w:t>
          </w:r>
          <w:r w:rsidRPr="00EE07D9">
            <w:rPr>
              <w:rFonts w:ascii="Arial" w:hAnsi="Arial" w:cs="Arial"/>
              <w:sz w:val="22"/>
              <w:szCs w:val="22"/>
            </w:rPr>
            <w:tab/>
          </w:r>
        </w:p>
        <w:p w14:paraId="6990172D" w14:textId="77777777" w:rsidR="00363E20" w:rsidRPr="00EE07D9" w:rsidRDefault="00363E20" w:rsidP="00363E20">
          <w:pPr>
            <w:pStyle w:val="FootnoteText"/>
            <w:widowControl w:val="0"/>
            <w:spacing w:after="60"/>
            <w:ind w:left="540"/>
            <w:rPr>
              <w:rFonts w:ascii="Arial" w:hAnsi="Arial" w:cs="Arial"/>
              <w:sz w:val="22"/>
              <w:szCs w:val="22"/>
            </w:rPr>
          </w:pPr>
          <w:r w:rsidRPr="00EE07D9">
            <w:rPr>
              <w:rFonts w:ascii="Arial" w:hAnsi="Arial" w:cs="Arial"/>
              <w:sz w:val="22"/>
              <w:szCs w:val="22"/>
            </w:rPr>
            <w:t>Exposure Control Plan at Risk Tasks/Procedures</w:t>
          </w:r>
        </w:p>
        <w:p w14:paraId="57D5FD9A" w14:textId="77777777" w:rsidR="00363E20" w:rsidRPr="00EE07D9" w:rsidRDefault="00363E20" w:rsidP="00363E20">
          <w:pPr>
            <w:pStyle w:val="FootnoteText"/>
            <w:widowControl w:val="0"/>
            <w:spacing w:after="60"/>
            <w:ind w:left="540"/>
            <w:rPr>
              <w:rFonts w:ascii="Arial" w:hAnsi="Arial" w:cs="Arial"/>
              <w:sz w:val="22"/>
              <w:szCs w:val="22"/>
            </w:rPr>
          </w:pPr>
          <w:r w:rsidRPr="00EE07D9">
            <w:rPr>
              <w:rFonts w:ascii="Arial" w:hAnsi="Arial" w:cs="Arial"/>
              <w:sz w:val="22"/>
              <w:szCs w:val="22"/>
            </w:rPr>
            <w:t>Exposure Control Plan Definitions</w:t>
          </w:r>
        </w:p>
        <w:p w14:paraId="476ED822" w14:textId="77777777" w:rsidR="00363E20" w:rsidRDefault="00363E20" w:rsidP="00363E20">
          <w:pPr>
            <w:pStyle w:val="FootnoteText"/>
            <w:widowControl w:val="0"/>
            <w:spacing w:after="60"/>
            <w:ind w:left="540"/>
            <w:rPr>
              <w:rFonts w:ascii="Arial" w:hAnsi="Arial" w:cs="Arial"/>
              <w:sz w:val="22"/>
              <w:szCs w:val="22"/>
            </w:rPr>
          </w:pPr>
          <w:r w:rsidRPr="00EE07D9">
            <w:rPr>
              <w:rFonts w:ascii="Arial" w:hAnsi="Arial" w:cs="Arial"/>
              <w:sz w:val="22"/>
              <w:szCs w:val="22"/>
            </w:rPr>
            <w:t xml:space="preserve">Exposure Follow-up Packet </w:t>
          </w:r>
        </w:p>
        <w:p w14:paraId="02666C5E" w14:textId="77777777" w:rsidR="00363E20" w:rsidRPr="00EE07D9" w:rsidRDefault="00363E20" w:rsidP="00363E20">
          <w:pPr>
            <w:pStyle w:val="Header"/>
            <w:spacing w:after="60"/>
            <w:ind w:left="540"/>
            <w:rPr>
              <w:rFonts w:ascii="Arial" w:hAnsi="Arial" w:cs="Arial"/>
              <w:szCs w:val="22"/>
            </w:rPr>
          </w:pPr>
          <w:r w:rsidRPr="00EE07D9">
            <w:rPr>
              <w:rFonts w:ascii="Arial" w:hAnsi="Arial" w:cs="Arial"/>
              <w:szCs w:val="22"/>
            </w:rPr>
            <w:t xml:space="preserve">Hazardous Communication </w:t>
          </w:r>
        </w:p>
        <w:p w14:paraId="2E5807B9" w14:textId="77777777" w:rsidR="00363E20" w:rsidRPr="00EE07D9" w:rsidRDefault="00363E20" w:rsidP="00363E20">
          <w:pPr>
            <w:pStyle w:val="FootnoteText"/>
            <w:widowControl w:val="0"/>
            <w:spacing w:after="60"/>
            <w:ind w:left="540"/>
            <w:rPr>
              <w:rFonts w:ascii="Arial" w:hAnsi="Arial" w:cs="Arial"/>
              <w:sz w:val="22"/>
              <w:szCs w:val="22"/>
            </w:rPr>
          </w:pPr>
          <w:r w:rsidRPr="00EE07D9">
            <w:rPr>
              <w:rFonts w:ascii="Arial" w:hAnsi="Arial" w:cs="Arial"/>
              <w:sz w:val="22"/>
              <w:szCs w:val="22"/>
            </w:rPr>
            <w:t xml:space="preserve">Available on Central </w:t>
          </w:r>
        </w:p>
        <w:p w14:paraId="022D192F" w14:textId="77777777" w:rsidR="00363E20" w:rsidRPr="00EE07D9" w:rsidRDefault="00363E20" w:rsidP="00363E20">
          <w:pPr>
            <w:pStyle w:val="FootnoteText"/>
            <w:widowControl w:val="0"/>
            <w:spacing w:after="60"/>
            <w:ind w:left="540"/>
            <w:rPr>
              <w:rFonts w:ascii="Arial" w:hAnsi="Arial" w:cs="Arial"/>
              <w:sz w:val="22"/>
              <w:szCs w:val="22"/>
            </w:rPr>
          </w:pPr>
          <w:r w:rsidRPr="00EE07D9">
            <w:rPr>
              <w:rFonts w:ascii="Arial" w:hAnsi="Arial" w:cs="Arial"/>
              <w:sz w:val="22"/>
              <w:szCs w:val="22"/>
            </w:rPr>
            <w:t>Human Resources/Benefits/Workers Compensation</w:t>
          </w:r>
        </w:p>
        <w:p w14:paraId="172BC371" w14:textId="77777777" w:rsidR="00363E20" w:rsidRPr="00EE07D9" w:rsidRDefault="00363E20" w:rsidP="00363E20">
          <w:pPr>
            <w:pStyle w:val="FootnoteText"/>
            <w:widowControl w:val="0"/>
            <w:spacing w:after="60"/>
            <w:ind w:left="540"/>
            <w:rPr>
              <w:rFonts w:ascii="Arial" w:hAnsi="Arial" w:cs="Arial"/>
              <w:sz w:val="22"/>
              <w:szCs w:val="22"/>
            </w:rPr>
          </w:pPr>
          <w:r w:rsidRPr="00EE07D9">
            <w:rPr>
              <w:rFonts w:ascii="Arial" w:hAnsi="Arial" w:cs="Arial"/>
              <w:sz w:val="22"/>
              <w:szCs w:val="22"/>
            </w:rPr>
            <w:t>Complete instructions</w:t>
          </w:r>
          <w:r w:rsidRPr="00EE07D9">
            <w:rPr>
              <w:rFonts w:ascii="Arial" w:hAnsi="Arial" w:cs="Arial"/>
              <w:sz w:val="22"/>
              <w:szCs w:val="22"/>
            </w:rPr>
            <w:tab/>
            <w:t>for claims and information on Employee Assistance Program</w:t>
          </w:r>
        </w:p>
        <w:p w14:paraId="04F595B5" w14:textId="77777777" w:rsidR="00363E20" w:rsidRDefault="00363E20" w:rsidP="00363E20">
          <w:pPr>
            <w:pStyle w:val="Heading1"/>
            <w:shd w:val="clear" w:color="auto" w:fill="FFFFFF"/>
            <w:spacing w:before="0"/>
            <w:ind w:left="540"/>
            <w:rPr>
              <w:rFonts w:ascii="Arial" w:hAnsi="Arial" w:cs="Arial"/>
              <w:i/>
              <w:color w:val="auto"/>
              <w:sz w:val="22"/>
              <w:szCs w:val="22"/>
            </w:rPr>
          </w:pPr>
          <w:r w:rsidRPr="00363E20">
            <w:rPr>
              <w:rFonts w:ascii="Arial" w:hAnsi="Arial" w:cs="Arial"/>
              <w:i/>
              <w:color w:val="auto"/>
              <w:sz w:val="22"/>
              <w:szCs w:val="22"/>
            </w:rPr>
            <w:t>Keep copies on hand for exposure incidents</w:t>
          </w:r>
        </w:p>
        <w:p w14:paraId="5C7CE817" w14:textId="77777777" w:rsidR="00363E20" w:rsidRDefault="00363E20" w:rsidP="00363E20">
          <w:pPr>
            <w:ind w:left="540"/>
          </w:pPr>
        </w:p>
        <w:p w14:paraId="3EE0A20E" w14:textId="77777777" w:rsidR="00363E20" w:rsidRPr="00363E20" w:rsidRDefault="00363E20" w:rsidP="00363E20">
          <w:pPr>
            <w:pStyle w:val="FootnoteText"/>
            <w:widowControl w:val="0"/>
            <w:ind w:left="540"/>
            <w:rPr>
              <w:rStyle w:val="blueboldtwelve1"/>
              <w:rFonts w:ascii="Arial" w:hAnsi="Arial" w:cs="Arial"/>
              <w:b w:val="0"/>
              <w:color w:val="auto"/>
              <w:sz w:val="22"/>
              <w:szCs w:val="22"/>
            </w:rPr>
          </w:pPr>
          <w:r w:rsidRPr="00EE07D9">
            <w:rPr>
              <w:rFonts w:ascii="Arial" w:hAnsi="Arial" w:cs="Arial"/>
              <w:sz w:val="22"/>
              <w:szCs w:val="22"/>
            </w:rPr>
            <w:t xml:space="preserve">OSHA Standard </w:t>
          </w:r>
          <w:r w:rsidRPr="00363E20">
            <w:rPr>
              <w:rStyle w:val="blueboldtwelve1"/>
              <w:rFonts w:ascii="Arial" w:hAnsi="Arial" w:cs="Arial"/>
              <w:b w:val="0"/>
              <w:color w:val="auto"/>
              <w:sz w:val="22"/>
              <w:szCs w:val="22"/>
            </w:rPr>
            <w:t xml:space="preserve">Bloodborne Pathogens - 1910.1030 (available in Exposure Control Binder and on line at </w:t>
          </w:r>
          <w:hyperlink r:id="rId36" w:history="1">
            <w:r w:rsidRPr="00E44B5E">
              <w:rPr>
                <w:rStyle w:val="Hyperlink"/>
                <w:rFonts w:ascii="Arial" w:hAnsi="Arial" w:cs="Arial"/>
                <w:sz w:val="22"/>
                <w:szCs w:val="22"/>
              </w:rPr>
              <w:t>https://www.osha.gov/laws-regs/regulations/standardnumber/1910/1910.1030</w:t>
            </w:r>
          </w:hyperlink>
          <w:r>
            <w:rPr>
              <w:rStyle w:val="blueboldtwelve1"/>
              <w:rFonts w:ascii="Arial" w:hAnsi="Arial" w:cs="Arial"/>
              <w:b w:val="0"/>
              <w:color w:val="auto"/>
              <w:sz w:val="22"/>
              <w:szCs w:val="22"/>
            </w:rPr>
            <w:t xml:space="preserve"> </w:t>
          </w:r>
          <w:r w:rsidRPr="00363E20">
            <w:rPr>
              <w:rStyle w:val="blueboldtwelve1"/>
              <w:rFonts w:ascii="Arial" w:hAnsi="Arial" w:cs="Arial"/>
              <w:b w:val="0"/>
              <w:color w:val="auto"/>
              <w:sz w:val="22"/>
              <w:szCs w:val="22"/>
            </w:rPr>
            <w:t>)</w:t>
          </w:r>
        </w:p>
        <w:p w14:paraId="4AB5DBE9" w14:textId="77777777" w:rsidR="00363E20" w:rsidRPr="00EE07D9" w:rsidRDefault="00192FDC" w:rsidP="00363E20">
          <w:pPr>
            <w:pStyle w:val="Header"/>
            <w:ind w:left="540"/>
            <w:rPr>
              <w:rStyle w:val="blueboldtwelve1"/>
              <w:rFonts w:ascii="Arial" w:hAnsi="Arial" w:cs="Arial"/>
              <w:b w:val="0"/>
              <w:szCs w:val="22"/>
            </w:rPr>
          </w:pPr>
          <w:hyperlink r:id="rId37" w:history="1">
            <w:r w:rsidR="00363E20" w:rsidRPr="00EE07D9">
              <w:rPr>
                <w:rStyle w:val="Hyperlink"/>
                <w:rFonts w:ascii="Arial" w:hAnsi="Arial" w:cs="Arial"/>
                <w:szCs w:val="22"/>
              </w:rPr>
              <w:t>https://www.osha.gov/pls/oshaweb/owadisp.show_document?p_table=STANDARDS&amp;p_id=10051</w:t>
            </w:r>
          </w:hyperlink>
        </w:p>
        <w:p w14:paraId="3DC257E8" w14:textId="77777777" w:rsidR="00363E20" w:rsidRDefault="00363E20" w:rsidP="00363E20">
          <w:pPr>
            <w:pStyle w:val="Heading1"/>
            <w:shd w:val="clear" w:color="auto" w:fill="FFFFFF"/>
            <w:spacing w:before="0"/>
            <w:rPr>
              <w:rStyle w:val="Style8"/>
            </w:rPr>
          </w:pPr>
        </w:p>
        <w:p w14:paraId="63B32616" w14:textId="77777777" w:rsidR="00363E20" w:rsidRPr="00363E20" w:rsidRDefault="00363E20" w:rsidP="00363E20">
          <w:pPr>
            <w:pStyle w:val="Heading1"/>
            <w:shd w:val="clear" w:color="auto" w:fill="FFFFFF"/>
            <w:spacing w:before="0"/>
            <w:ind w:left="540"/>
            <w:rPr>
              <w:rFonts w:ascii="Arial" w:hAnsi="Arial" w:cs="Arial"/>
              <w:b/>
              <w:color w:val="auto"/>
              <w:sz w:val="22"/>
              <w:szCs w:val="22"/>
            </w:rPr>
          </w:pPr>
          <w:r w:rsidRPr="00970FF8">
            <w:rPr>
              <w:rFonts w:ascii="Arial" w:hAnsi="Arial" w:cs="Arial"/>
              <w:color w:val="auto"/>
              <w:sz w:val="22"/>
              <w:szCs w:val="22"/>
            </w:rPr>
            <w:t>CDC</w:t>
          </w:r>
          <w:r w:rsidRPr="00363E20">
            <w:rPr>
              <w:rFonts w:ascii="Arial" w:hAnsi="Arial" w:cs="Arial"/>
              <w:b/>
              <w:color w:val="auto"/>
              <w:sz w:val="22"/>
              <w:szCs w:val="22"/>
            </w:rPr>
            <w:t xml:space="preserve"> (</w:t>
          </w:r>
          <w:r w:rsidRPr="00363E20">
            <w:rPr>
              <w:rFonts w:ascii="Arial" w:hAnsi="Arial" w:cs="Arial"/>
              <w:color w:val="auto"/>
              <w:sz w:val="22"/>
              <w:szCs w:val="22"/>
            </w:rPr>
            <w:t xml:space="preserve">Center for Disease Control and Prevention):     </w:t>
          </w:r>
        </w:p>
        <w:p w14:paraId="6AC90CC8" w14:textId="77777777" w:rsidR="00363E20" w:rsidRPr="00363E20" w:rsidRDefault="00363E20" w:rsidP="00363E20">
          <w:pPr>
            <w:pStyle w:val="Heading1"/>
            <w:shd w:val="clear" w:color="auto" w:fill="FFFFFF"/>
            <w:spacing w:before="0"/>
            <w:ind w:left="540"/>
            <w:rPr>
              <w:rFonts w:ascii="Arial" w:hAnsi="Arial" w:cs="Arial"/>
              <w:color w:val="auto"/>
              <w:sz w:val="22"/>
              <w:szCs w:val="22"/>
            </w:rPr>
          </w:pPr>
          <w:r w:rsidRPr="00363E20">
            <w:rPr>
              <w:rFonts w:ascii="Arial" w:hAnsi="Arial" w:cs="Arial"/>
              <w:color w:val="auto"/>
              <w:sz w:val="22"/>
              <w:szCs w:val="22"/>
            </w:rPr>
            <w:t xml:space="preserve">Infection Control in Healthcare Personnel;  </w:t>
          </w:r>
        </w:p>
        <w:p w14:paraId="3DFC38FC" w14:textId="77777777" w:rsidR="00363E20" w:rsidRPr="00EE07D9" w:rsidRDefault="00192FDC" w:rsidP="00363E20">
          <w:pPr>
            <w:ind w:left="540"/>
            <w:rPr>
              <w:rFonts w:ascii="Arial" w:hAnsi="Arial" w:cs="Arial"/>
              <w:szCs w:val="22"/>
            </w:rPr>
          </w:pPr>
          <w:hyperlink r:id="rId38" w:history="1">
            <w:r w:rsidR="00363E20" w:rsidRPr="00EE07D9">
              <w:rPr>
                <w:rStyle w:val="Hyperlink"/>
                <w:rFonts w:ascii="Arial" w:hAnsi="Arial" w:cs="Arial"/>
                <w:szCs w:val="22"/>
              </w:rPr>
              <w:t>https://www.cdc.gov/infectioncontrol/guidelines/healthcare-personnel/index.html</w:t>
            </w:r>
          </w:hyperlink>
        </w:p>
        <w:p w14:paraId="1022FDC8" w14:textId="77777777" w:rsidR="00363E20" w:rsidRPr="00EE07D9" w:rsidRDefault="00363E20" w:rsidP="00363E20">
          <w:pPr>
            <w:spacing w:before="120"/>
            <w:ind w:left="540"/>
            <w:rPr>
              <w:rFonts w:ascii="Arial" w:hAnsi="Arial" w:cs="Arial"/>
              <w:szCs w:val="22"/>
            </w:rPr>
          </w:pPr>
          <w:r w:rsidRPr="00EE07D9">
            <w:rPr>
              <w:rFonts w:ascii="Arial" w:hAnsi="Arial" w:cs="Arial"/>
              <w:szCs w:val="22"/>
            </w:rPr>
            <w:t xml:space="preserve">Interim Guidance for Managing Healthcare Personnel with SARS-CoV-2 Infection or Exposure to SARS-CoV-2: </w:t>
          </w:r>
          <w:hyperlink r:id="rId39" w:history="1">
            <w:r w:rsidRPr="00EE07D9">
              <w:rPr>
                <w:rStyle w:val="Hyperlink"/>
                <w:rFonts w:ascii="Arial" w:hAnsi="Arial" w:cs="Arial"/>
                <w:szCs w:val="22"/>
              </w:rPr>
              <w:t>https://www.cdc.gov/coronavirus/2019-ncov/hcp/guidance-risk-assesment-hcp.html</w:t>
            </w:r>
          </w:hyperlink>
        </w:p>
        <w:p w14:paraId="296E9A27" w14:textId="77777777" w:rsidR="00363E20" w:rsidRPr="00EE07D9" w:rsidRDefault="00363E20" w:rsidP="00363E20">
          <w:pPr>
            <w:spacing w:before="120"/>
            <w:ind w:left="540"/>
            <w:rPr>
              <w:rFonts w:ascii="Arial" w:hAnsi="Arial" w:cs="Arial"/>
              <w:szCs w:val="22"/>
            </w:rPr>
          </w:pPr>
          <w:r w:rsidRPr="00EE07D9">
            <w:rPr>
              <w:rFonts w:ascii="Arial" w:hAnsi="Arial" w:cs="Arial"/>
              <w:szCs w:val="22"/>
            </w:rPr>
            <w:t xml:space="preserve">Interim Guidance on Management of Coronavirus Disease 2019 (COVID-19) in Correctional and Detention Facilities;  </w:t>
          </w:r>
          <w:hyperlink r:id="rId40" w:history="1">
            <w:r w:rsidRPr="00EE07D9">
              <w:rPr>
                <w:rStyle w:val="Hyperlink"/>
                <w:rFonts w:ascii="Arial" w:hAnsi="Arial" w:cs="Arial"/>
                <w:szCs w:val="22"/>
              </w:rPr>
              <w:t>https://www.cdc.gov/coronavirus/2019-ncov/community/correction-detention/guidance-correctional-detention.html</w:t>
            </w:r>
          </w:hyperlink>
        </w:p>
        <w:p w14:paraId="131CA25D" w14:textId="77777777" w:rsidR="00363E20" w:rsidRPr="00EE07D9" w:rsidRDefault="00363E20" w:rsidP="00363E20">
          <w:pPr>
            <w:spacing w:before="120"/>
            <w:ind w:left="540"/>
            <w:rPr>
              <w:rFonts w:ascii="Arial" w:hAnsi="Arial" w:cs="Arial"/>
              <w:szCs w:val="22"/>
            </w:rPr>
          </w:pPr>
          <w:r w:rsidRPr="00EE07D9">
            <w:rPr>
              <w:rFonts w:ascii="Arial" w:hAnsi="Arial" w:cs="Arial"/>
              <w:szCs w:val="22"/>
            </w:rPr>
            <w:t>Standard Precautions for All Patient Care</w:t>
          </w:r>
        </w:p>
        <w:p w14:paraId="4C8D753E" w14:textId="77777777" w:rsidR="00363E20" w:rsidRPr="00EE07D9" w:rsidRDefault="00192FDC" w:rsidP="00363E20">
          <w:pPr>
            <w:ind w:left="540"/>
            <w:rPr>
              <w:rFonts w:ascii="Arial" w:hAnsi="Arial" w:cs="Arial"/>
              <w:szCs w:val="22"/>
            </w:rPr>
          </w:pPr>
          <w:hyperlink r:id="rId41" w:history="1">
            <w:r w:rsidR="00363E20" w:rsidRPr="00EE07D9">
              <w:rPr>
                <w:rStyle w:val="Hyperlink"/>
                <w:rFonts w:ascii="Arial" w:hAnsi="Arial" w:cs="Arial"/>
                <w:szCs w:val="22"/>
              </w:rPr>
              <w:t>https://www.cdc.gov/infectioncontrol/basics/standard-precautions.html</w:t>
            </w:r>
          </w:hyperlink>
        </w:p>
        <w:p w14:paraId="69D7B2D9" w14:textId="77777777" w:rsidR="00363E20" w:rsidRPr="00EE07D9" w:rsidRDefault="00363E20" w:rsidP="00363E20">
          <w:pPr>
            <w:pStyle w:val="Header"/>
            <w:spacing w:before="120"/>
            <w:ind w:left="540"/>
            <w:rPr>
              <w:rFonts w:ascii="Arial" w:hAnsi="Arial" w:cs="Arial"/>
              <w:szCs w:val="22"/>
            </w:rPr>
          </w:pPr>
          <w:r w:rsidRPr="00EE07D9">
            <w:rPr>
              <w:rFonts w:ascii="Arial" w:hAnsi="Arial" w:cs="Arial"/>
              <w:szCs w:val="22"/>
            </w:rPr>
            <w:t>OSHA (Occupational Safety and Health Administration):</w:t>
          </w:r>
        </w:p>
        <w:p w14:paraId="12F51B2E" w14:textId="77777777" w:rsidR="00363E20" w:rsidRPr="00EE07D9" w:rsidRDefault="00363E20" w:rsidP="00363E20">
          <w:pPr>
            <w:pStyle w:val="Header"/>
            <w:ind w:left="540"/>
            <w:rPr>
              <w:rFonts w:ascii="Arial" w:hAnsi="Arial" w:cs="Arial"/>
              <w:szCs w:val="22"/>
            </w:rPr>
          </w:pPr>
          <w:r w:rsidRPr="00EE07D9">
            <w:rPr>
              <w:rFonts w:ascii="Arial" w:hAnsi="Arial" w:cs="Arial"/>
              <w:szCs w:val="22"/>
            </w:rPr>
            <w:t xml:space="preserve">Bloodborne Pathogens and Needle stick Prevention, Standard 1910-1030: </w:t>
          </w:r>
          <w:hyperlink r:id="rId42" w:history="1">
            <w:r w:rsidRPr="00EE07D9">
              <w:rPr>
                <w:rStyle w:val="Hyperlink"/>
                <w:rFonts w:ascii="Arial" w:hAnsi="Arial" w:cs="Arial"/>
                <w:szCs w:val="22"/>
              </w:rPr>
              <w:t>https://www.osha.gov/laws-regs/regulations/standardnumber/1910/1910.1030</w:t>
            </w:r>
          </w:hyperlink>
        </w:p>
        <w:p w14:paraId="60208036" w14:textId="77777777" w:rsidR="00363E20" w:rsidRPr="00EE07D9" w:rsidRDefault="00363E20" w:rsidP="00363E20">
          <w:pPr>
            <w:pStyle w:val="Header"/>
            <w:spacing w:before="120"/>
            <w:ind w:left="540"/>
            <w:rPr>
              <w:rFonts w:ascii="Arial" w:hAnsi="Arial" w:cs="Arial"/>
              <w:szCs w:val="22"/>
            </w:rPr>
          </w:pPr>
          <w:r w:rsidRPr="00EE07D9">
            <w:rPr>
              <w:rFonts w:ascii="Arial" w:hAnsi="Arial" w:cs="Arial"/>
              <w:szCs w:val="22"/>
            </w:rPr>
            <w:t xml:space="preserve">Respiratory Protection Standard 1910.134 </w:t>
          </w:r>
        </w:p>
        <w:p w14:paraId="59E382EA" w14:textId="77777777" w:rsidR="00363E20" w:rsidRPr="00EE07D9" w:rsidRDefault="00192FDC" w:rsidP="00363E20">
          <w:pPr>
            <w:pStyle w:val="Header"/>
            <w:ind w:left="540"/>
            <w:rPr>
              <w:rFonts w:ascii="Arial" w:hAnsi="Arial" w:cs="Arial"/>
              <w:szCs w:val="22"/>
            </w:rPr>
          </w:pPr>
          <w:hyperlink r:id="rId43" w:history="1">
            <w:r w:rsidR="00363E20" w:rsidRPr="00EE07D9">
              <w:rPr>
                <w:rStyle w:val="Hyperlink"/>
                <w:rFonts w:ascii="Arial" w:hAnsi="Arial" w:cs="Arial"/>
                <w:szCs w:val="22"/>
              </w:rPr>
              <w:t>https://www.osha.gov/laws-regs/regulations/standardnumber/1910/1910.134</w:t>
            </w:r>
          </w:hyperlink>
        </w:p>
        <w:p w14:paraId="0822290C" w14:textId="77777777" w:rsidR="00363E20" w:rsidRPr="00EE07D9" w:rsidRDefault="00363E20" w:rsidP="00363E20">
          <w:pPr>
            <w:pStyle w:val="Header"/>
            <w:spacing w:before="120"/>
            <w:ind w:left="540"/>
            <w:rPr>
              <w:rFonts w:ascii="Arial" w:hAnsi="Arial" w:cs="Arial"/>
              <w:szCs w:val="22"/>
            </w:rPr>
          </w:pPr>
          <w:r w:rsidRPr="00EE07D9">
            <w:rPr>
              <w:rFonts w:ascii="Arial" w:hAnsi="Arial" w:cs="Arial"/>
              <w:szCs w:val="22"/>
            </w:rPr>
            <w:t>Hazard Communication: Standard 1901.120</w:t>
          </w:r>
        </w:p>
        <w:p w14:paraId="218D6344" w14:textId="77777777" w:rsidR="00363E20" w:rsidRPr="00EE07D9" w:rsidRDefault="00192FDC" w:rsidP="00363E20">
          <w:pPr>
            <w:pStyle w:val="Header"/>
            <w:ind w:left="540"/>
            <w:rPr>
              <w:rFonts w:ascii="Arial" w:hAnsi="Arial" w:cs="Arial"/>
              <w:szCs w:val="22"/>
            </w:rPr>
          </w:pPr>
          <w:hyperlink r:id="rId44" w:history="1">
            <w:r w:rsidR="00363E20" w:rsidRPr="00EE07D9">
              <w:rPr>
                <w:rStyle w:val="Hyperlink"/>
                <w:rFonts w:ascii="Arial" w:hAnsi="Arial" w:cs="Arial"/>
                <w:szCs w:val="22"/>
              </w:rPr>
              <w:t>https://www.osha.gov/laws-regs/regulations/standardnumber/1910/1910.1200</w:t>
            </w:r>
          </w:hyperlink>
        </w:p>
        <w:p w14:paraId="4825DA21" w14:textId="77777777" w:rsidR="00363E20" w:rsidRPr="00363E20" w:rsidRDefault="00363E20" w:rsidP="00363E20">
          <w:pPr>
            <w:pStyle w:val="Heading1"/>
            <w:shd w:val="clear" w:color="auto" w:fill="FFFFFF"/>
            <w:spacing w:before="120"/>
            <w:ind w:left="540"/>
            <w:rPr>
              <w:rFonts w:ascii="Arial" w:hAnsi="Arial" w:cs="Arial"/>
              <w:color w:val="000000"/>
              <w:sz w:val="22"/>
              <w:szCs w:val="22"/>
            </w:rPr>
          </w:pPr>
          <w:r w:rsidRPr="00363E20">
            <w:rPr>
              <w:rFonts w:ascii="Arial" w:hAnsi="Arial" w:cs="Arial"/>
              <w:bCs/>
              <w:color w:val="000000"/>
              <w:sz w:val="22"/>
              <w:szCs w:val="22"/>
            </w:rPr>
            <w:t>Management of Potentially Infectious Exposures and Illnesses</w:t>
          </w:r>
        </w:p>
        <w:p w14:paraId="6F2E0731" w14:textId="77777777" w:rsidR="00363E20" w:rsidRPr="00EE07D9" w:rsidRDefault="00192FDC" w:rsidP="00363E20">
          <w:pPr>
            <w:pStyle w:val="Header"/>
            <w:ind w:left="540"/>
            <w:rPr>
              <w:rFonts w:ascii="Arial" w:hAnsi="Arial" w:cs="Arial"/>
              <w:szCs w:val="22"/>
            </w:rPr>
          </w:pPr>
          <w:hyperlink r:id="rId45" w:history="1">
            <w:r w:rsidR="00363E20" w:rsidRPr="00EE07D9">
              <w:rPr>
                <w:rStyle w:val="Hyperlink"/>
                <w:rFonts w:ascii="Arial" w:hAnsi="Arial" w:cs="Arial"/>
                <w:szCs w:val="22"/>
              </w:rPr>
              <w:t>https://www.cdc.gov/infectioncontrol/guidelines/healthcare-personnel/exposures.html</w:t>
            </w:r>
          </w:hyperlink>
        </w:p>
        <w:p w14:paraId="53D6CF85" w14:textId="77777777" w:rsidR="00363E20" w:rsidRPr="00363E20" w:rsidRDefault="00363E20" w:rsidP="00363E20">
          <w:pPr>
            <w:pStyle w:val="Heading1"/>
            <w:shd w:val="clear" w:color="auto" w:fill="FFFFFF"/>
            <w:spacing w:before="100" w:beforeAutospacing="1"/>
            <w:ind w:left="540"/>
            <w:rPr>
              <w:rFonts w:ascii="Arial" w:hAnsi="Arial" w:cs="Arial"/>
              <w:color w:val="000000"/>
              <w:sz w:val="22"/>
              <w:szCs w:val="22"/>
            </w:rPr>
          </w:pPr>
          <w:r w:rsidRPr="00363E20">
            <w:rPr>
              <w:rFonts w:ascii="Arial" w:hAnsi="Arial" w:cs="Arial"/>
              <w:bCs/>
              <w:color w:val="000000"/>
              <w:sz w:val="22"/>
              <w:szCs w:val="22"/>
            </w:rPr>
            <w:t>Infection Control in Healthcare Personnel</w:t>
          </w:r>
        </w:p>
        <w:p w14:paraId="72E410BB" w14:textId="77777777" w:rsidR="000F1362" w:rsidRPr="00363E20" w:rsidRDefault="00192FDC" w:rsidP="00363E20">
          <w:pPr>
            <w:pStyle w:val="Header"/>
            <w:ind w:left="540"/>
            <w:rPr>
              <w:rFonts w:ascii="Arial" w:hAnsi="Arial" w:cs="Arial"/>
              <w:szCs w:val="22"/>
            </w:rPr>
          </w:pPr>
          <w:hyperlink r:id="rId46" w:history="1">
            <w:r w:rsidR="00363E20" w:rsidRPr="00EE07D9">
              <w:rPr>
                <w:rStyle w:val="Hyperlink"/>
                <w:rFonts w:ascii="Arial" w:hAnsi="Arial" w:cs="Arial"/>
                <w:szCs w:val="22"/>
              </w:rPr>
              <w:t>https://www.cdc.gov/infectioncontrol/guidelines/healthcare-personnel/index.html</w:t>
            </w:r>
          </w:hyperlink>
        </w:p>
      </w:sdtContent>
    </w:sdt>
    <w:p w14:paraId="3262D9F5" w14:textId="77777777" w:rsidR="00363E20" w:rsidRPr="00EE07D9" w:rsidRDefault="00363E20" w:rsidP="00363E20">
      <w:pPr>
        <w:pStyle w:val="Heading2"/>
        <w:spacing w:before="240" w:after="120"/>
        <w:rPr>
          <w:rFonts w:ascii="Arial" w:hAnsi="Arial" w:cs="Arial"/>
          <w:sz w:val="22"/>
          <w:szCs w:val="22"/>
        </w:rPr>
      </w:pPr>
      <w:r w:rsidRPr="00EE07D9">
        <w:rPr>
          <w:rFonts w:ascii="Arial" w:hAnsi="Arial" w:cs="Arial"/>
          <w:sz w:val="22"/>
          <w:szCs w:val="22"/>
        </w:rPr>
        <w:t>Clinical Operations Revision Dates:</w:t>
      </w:r>
    </w:p>
    <w:sdt>
      <w:sdtPr>
        <w:rPr>
          <w:rStyle w:val="Style8"/>
          <w:rFonts w:cs="Arial"/>
          <w:szCs w:val="22"/>
        </w:rPr>
        <w:id w:val="978954629"/>
        <w:placeholder>
          <w:docPart w:val="7F50190448584ECBAEEB1297F2B0E862"/>
        </w:placeholder>
      </w:sdtPr>
      <w:sdtEndPr>
        <w:rPr>
          <w:rStyle w:val="DefaultParagraphFont"/>
          <w:rFonts w:ascii="CG Times" w:hAnsi="CG Times"/>
        </w:rPr>
      </w:sdtEndPr>
      <w:sdtContent>
        <w:p w14:paraId="155067F2" w14:textId="77777777" w:rsidR="00363E20" w:rsidRPr="00EE07D9" w:rsidRDefault="00363E20" w:rsidP="00363E20">
          <w:pPr>
            <w:ind w:left="576"/>
            <w:rPr>
              <w:rStyle w:val="Style8"/>
              <w:rFonts w:cs="Arial"/>
              <w:szCs w:val="22"/>
            </w:rPr>
          </w:pPr>
          <w:r w:rsidRPr="00EE07D9">
            <w:rPr>
              <w:rStyle w:val="Style8"/>
              <w:rFonts w:cs="Arial"/>
              <w:szCs w:val="22"/>
            </w:rPr>
            <w:t>Originated 2016</w:t>
          </w:r>
        </w:p>
        <w:p w14:paraId="48B05D85" w14:textId="77777777" w:rsidR="00363E20" w:rsidRPr="00EE07D9" w:rsidRDefault="00363E20" w:rsidP="00363E20">
          <w:pPr>
            <w:ind w:left="576"/>
            <w:rPr>
              <w:rStyle w:val="Style8"/>
              <w:rFonts w:cs="Arial"/>
              <w:szCs w:val="22"/>
            </w:rPr>
          </w:pPr>
          <w:r w:rsidRPr="00EE07D9">
            <w:rPr>
              <w:rStyle w:val="Style8"/>
              <w:rFonts w:cs="Arial"/>
              <w:szCs w:val="22"/>
            </w:rPr>
            <w:t>Revised June 2019</w:t>
          </w:r>
        </w:p>
        <w:p w14:paraId="31009068" w14:textId="77777777" w:rsidR="002E711C" w:rsidRDefault="00363E20" w:rsidP="00363E20">
          <w:pPr>
            <w:widowControl w:val="0"/>
            <w:spacing w:after="60"/>
            <w:ind w:left="576"/>
            <w:rPr>
              <w:rStyle w:val="Style8"/>
              <w:rFonts w:cs="Arial"/>
              <w:szCs w:val="22"/>
            </w:rPr>
          </w:pPr>
          <w:r w:rsidRPr="00EE07D9">
            <w:rPr>
              <w:rStyle w:val="Style8"/>
              <w:rFonts w:cs="Arial"/>
              <w:szCs w:val="22"/>
            </w:rPr>
            <w:t>Revised December 2021</w:t>
          </w:r>
        </w:p>
        <w:p w14:paraId="7DB0BE7E" w14:textId="77777777" w:rsidR="00363E20" w:rsidRPr="0069037C" w:rsidRDefault="002E711C" w:rsidP="00363E20">
          <w:pPr>
            <w:widowControl w:val="0"/>
            <w:spacing w:after="60"/>
            <w:ind w:left="576"/>
            <w:rPr>
              <w:rFonts w:ascii="Arial" w:hAnsi="Arial" w:cs="Arial"/>
              <w:szCs w:val="22"/>
            </w:rPr>
          </w:pPr>
          <w:r>
            <w:rPr>
              <w:rStyle w:val="Style8"/>
              <w:rFonts w:cs="Arial"/>
              <w:szCs w:val="22"/>
            </w:rPr>
            <w:t>Revised June 2022</w:t>
          </w:r>
        </w:p>
      </w:sdtContent>
    </w:sdt>
    <w:p w14:paraId="0088EA61" w14:textId="77777777" w:rsidR="00E40897" w:rsidRDefault="00E40897">
      <w:pPr>
        <w:tabs>
          <w:tab w:val="left" w:pos="3180"/>
        </w:tabs>
      </w:pPr>
    </w:p>
    <w:p w14:paraId="1F942F6E" w14:textId="77777777" w:rsidR="00363E20" w:rsidRDefault="00363E20">
      <w:pPr>
        <w:tabs>
          <w:tab w:val="left" w:pos="3180"/>
        </w:tabs>
      </w:pPr>
    </w:p>
    <w:p w14:paraId="12EC5E8A" w14:textId="77777777" w:rsidR="00363E20" w:rsidRDefault="00363E20">
      <w:pPr>
        <w:tabs>
          <w:tab w:val="left" w:pos="3180"/>
        </w:tabs>
      </w:pPr>
    </w:p>
    <w:p w14:paraId="10F38F5E" w14:textId="77777777" w:rsidR="00363E20" w:rsidRDefault="00363E20">
      <w:pPr>
        <w:tabs>
          <w:tab w:val="left" w:pos="3180"/>
        </w:tabs>
      </w:pPr>
    </w:p>
    <w:p w14:paraId="0B67A6E0" w14:textId="77777777" w:rsidR="00363E20" w:rsidRDefault="00363E20">
      <w:pPr>
        <w:tabs>
          <w:tab w:val="left" w:pos="3180"/>
        </w:tabs>
        <w:sectPr w:rsidR="00363E20" w:rsidSect="000F1362">
          <w:headerReference w:type="default" r:id="rId47"/>
          <w:footerReference w:type="default" r:id="rId48"/>
          <w:pgSz w:w="12240" w:h="15840"/>
          <w:pgMar w:top="1440" w:right="1440" w:bottom="270" w:left="1440" w:header="720" w:footer="0" w:gutter="0"/>
          <w:cols w:space="720"/>
          <w:docGrid w:linePitch="360"/>
        </w:sectPr>
      </w:pPr>
    </w:p>
    <w:p w14:paraId="22799AB8" w14:textId="77777777" w:rsidR="00BA6028" w:rsidRPr="00CC4CF3" w:rsidRDefault="00BA6028" w:rsidP="00A06939">
      <w:pPr>
        <w:pStyle w:val="Heading1"/>
        <w:numPr>
          <w:ilvl w:val="0"/>
          <w:numId w:val="51"/>
        </w:numPr>
        <w:spacing w:before="120" w:after="120"/>
        <w:ind w:left="540"/>
        <w:rPr>
          <w:rFonts w:ascii="Arial" w:hAnsi="Arial" w:cs="Arial"/>
          <w:b/>
          <w:sz w:val="28"/>
        </w:rPr>
      </w:pPr>
      <w:r w:rsidRPr="00CC4CF3">
        <w:rPr>
          <w:rFonts w:ascii="Arial" w:hAnsi="Arial" w:cs="Arial"/>
          <w:b/>
          <w:sz w:val="28"/>
        </w:rPr>
        <w:t>Purpose</w:t>
      </w:r>
    </w:p>
    <w:sdt>
      <w:sdtPr>
        <w:rPr>
          <w:rStyle w:val="Style7"/>
        </w:rPr>
        <w:id w:val="-1155217797"/>
        <w:placeholder>
          <w:docPart w:val="48EF7F679F2A48E9B3088CB92CD764AA"/>
        </w:placeholder>
      </w:sdtPr>
      <w:sdtEndPr>
        <w:rPr>
          <w:rStyle w:val="DefaultParagraphFont"/>
          <w:rFonts w:ascii="CG Times" w:hAnsi="CG Times" w:cs="Arial"/>
        </w:rPr>
      </w:sdtEndPr>
      <w:sdtContent>
        <w:sdt>
          <w:sdtPr>
            <w:rPr>
              <w:rStyle w:val="Style7"/>
              <w:rFonts w:cs="Arial"/>
              <w:szCs w:val="22"/>
            </w:rPr>
            <w:id w:val="-1035958615"/>
            <w:placeholder>
              <w:docPart w:val="BC9581A65F5B4C849237A6426F8C7337"/>
            </w:placeholder>
          </w:sdtPr>
          <w:sdtEndPr>
            <w:rPr>
              <w:rStyle w:val="DefaultParagraphFont"/>
              <w:rFonts w:ascii="CG Times" w:hAnsi="CG Times"/>
            </w:rPr>
          </w:sdtEndPr>
          <w:sdtContent>
            <w:p w14:paraId="2E31594A" w14:textId="77777777" w:rsidR="00BA6028" w:rsidRPr="001C5152" w:rsidRDefault="00BA6028" w:rsidP="00F11397">
              <w:pPr>
                <w:ind w:left="540"/>
                <w:rPr>
                  <w:rFonts w:ascii="Arial" w:hAnsi="Arial" w:cs="Arial"/>
                  <w:szCs w:val="22"/>
                </w:rPr>
              </w:pPr>
              <w:r w:rsidRPr="001C0696">
                <w:rPr>
                  <w:rStyle w:val="Style7"/>
                  <w:rFonts w:cs="Arial"/>
                  <w:szCs w:val="22"/>
                </w:rPr>
                <w:t>To protect patients, healthcare staff, correctional staff, waste handlers, and the community from exposure to pathogens generated during medical care.  To comply with local, state, and federal regulations regarding regulated, biohazardous, infectious waste and other items contaminated by blood, body fluids or other potentially infectious materials.</w:t>
              </w:r>
            </w:p>
          </w:sdtContent>
        </w:sdt>
      </w:sdtContent>
    </w:sdt>
    <w:p w14:paraId="363B3A8F" w14:textId="77777777" w:rsidR="00BA6028" w:rsidRPr="00CC4CF3" w:rsidRDefault="00BA6028" w:rsidP="00A06939">
      <w:pPr>
        <w:pStyle w:val="Heading1"/>
        <w:numPr>
          <w:ilvl w:val="0"/>
          <w:numId w:val="51"/>
        </w:numPr>
        <w:spacing w:before="240" w:after="120"/>
        <w:ind w:left="540"/>
        <w:rPr>
          <w:rFonts w:ascii="Arial" w:hAnsi="Arial" w:cs="Arial"/>
          <w:b/>
          <w:sz w:val="28"/>
        </w:rPr>
      </w:pPr>
      <w:r w:rsidRPr="00CC4CF3">
        <w:rPr>
          <w:rFonts w:ascii="Arial" w:hAnsi="Arial" w:cs="Arial"/>
          <w:b/>
          <w:sz w:val="28"/>
        </w:rPr>
        <w:t>Policy</w:t>
      </w:r>
    </w:p>
    <w:sdt>
      <w:sdtPr>
        <w:rPr>
          <w:rStyle w:val="Style8"/>
          <w:rFonts w:cs="Arial"/>
          <w:szCs w:val="22"/>
        </w:rPr>
        <w:id w:val="-863134094"/>
        <w:placeholder>
          <w:docPart w:val="0DAB177B7F8A47DDB2F8546C79D391B3"/>
        </w:placeholder>
      </w:sdtPr>
      <w:sdtEndPr>
        <w:rPr>
          <w:rStyle w:val="DefaultParagraphFont"/>
          <w:rFonts w:ascii="CG Times" w:hAnsi="CG Times" w:cs="Times New Roman"/>
          <w:szCs w:val="20"/>
        </w:rPr>
      </w:sdtEndPr>
      <w:sdtContent>
        <w:p w14:paraId="19424F27" w14:textId="77777777" w:rsidR="00BA6028" w:rsidRPr="00BA6028" w:rsidRDefault="00BA6028" w:rsidP="00F11397">
          <w:pPr>
            <w:spacing w:after="80"/>
            <w:ind w:left="540"/>
            <w:rPr>
              <w:rFonts w:ascii="Arial" w:hAnsi="Arial" w:cs="Arial"/>
              <w:szCs w:val="22"/>
            </w:rPr>
          </w:pPr>
          <w:r w:rsidRPr="00BA6028">
            <w:rPr>
              <w:rStyle w:val="Style8"/>
              <w:rFonts w:cs="Arial"/>
              <w:szCs w:val="22"/>
            </w:rPr>
            <w:t>The regulated biohazardous waste disposal company that provides pick-up and disposal will meet all local, state, and federal regulatory requirements for biohazardous waste disposal.  As a generator of biohazardous waste, the healthcare unit complies with local, state, and federal regulations and meets infection control guidelines for biohazardous materials generated within the healthcare unit or by the healthcare staff.  Regulated biohazardous waste is identified and handled consistently to reduce the risk of exposure to pathogenic microorganisms for patients, facility staff, and the healthcare team.  Self-sheathing needles, safer medical devices, and needleless systems are used when available and appropriate. Staff are trained annually on bioha</w:t>
          </w:r>
          <w:r>
            <w:rPr>
              <w:rStyle w:val="Style8"/>
              <w:rFonts w:cs="Arial"/>
              <w:szCs w:val="22"/>
            </w:rPr>
            <w:t>za</w:t>
          </w:r>
          <w:r w:rsidRPr="00BA6028">
            <w:rPr>
              <w:rStyle w:val="Style8"/>
              <w:rFonts w:cs="Arial"/>
              <w:szCs w:val="22"/>
            </w:rPr>
            <w:t>rd waste and hazard communication annually</w:t>
          </w:r>
          <w:r w:rsidR="00F11397">
            <w:rPr>
              <w:rStyle w:val="Style8"/>
              <w:rFonts w:cs="Arial"/>
              <w:szCs w:val="22"/>
            </w:rPr>
            <w:t>.</w:t>
          </w:r>
        </w:p>
      </w:sdtContent>
    </w:sdt>
    <w:p w14:paraId="1FE33E6C" w14:textId="77777777" w:rsidR="00BA6028" w:rsidRDefault="00BA6028" w:rsidP="00A06939">
      <w:pPr>
        <w:pStyle w:val="Heading1"/>
        <w:numPr>
          <w:ilvl w:val="0"/>
          <w:numId w:val="51"/>
        </w:numPr>
        <w:spacing w:before="240" w:after="120"/>
        <w:ind w:left="540" w:hanging="270"/>
        <w:rPr>
          <w:rFonts w:ascii="Arial" w:hAnsi="Arial" w:cs="Arial"/>
          <w:b/>
          <w:sz w:val="28"/>
        </w:rPr>
      </w:pPr>
      <w:r w:rsidRPr="00CC4CF3">
        <w:rPr>
          <w:rFonts w:ascii="Arial" w:hAnsi="Arial" w:cs="Arial"/>
          <w:b/>
          <w:sz w:val="28"/>
        </w:rPr>
        <w:t>Procedure</w:t>
      </w:r>
      <w:r>
        <w:rPr>
          <w:rFonts w:ascii="Arial" w:hAnsi="Arial" w:cs="Arial"/>
          <w:b/>
          <w:sz w:val="28"/>
        </w:rPr>
        <w:t>s</w:t>
      </w:r>
    </w:p>
    <w:p w14:paraId="6BDE7200" w14:textId="77777777" w:rsidR="00F11397" w:rsidRPr="001C0696" w:rsidRDefault="00F11397" w:rsidP="00A06939">
      <w:pPr>
        <w:numPr>
          <w:ilvl w:val="0"/>
          <w:numId w:val="111"/>
        </w:numPr>
        <w:tabs>
          <w:tab w:val="clear" w:pos="720"/>
        </w:tabs>
        <w:spacing w:before="120" w:after="120"/>
        <w:ind w:left="900"/>
        <w:rPr>
          <w:rFonts w:ascii="Arial" w:hAnsi="Arial" w:cs="Arial"/>
          <w:szCs w:val="22"/>
        </w:rPr>
      </w:pPr>
      <w:r w:rsidRPr="001C0696">
        <w:rPr>
          <w:rFonts w:ascii="Arial" w:hAnsi="Arial" w:cs="Arial"/>
          <w:szCs w:val="22"/>
        </w:rPr>
        <w:t>The regulated biohazardous waste generated and handled by the healthcare unit includes sharps, other contaminated disposable items, and liquid waste.  A biohazardous waste removal contractor completes the disposal of these items.</w:t>
      </w:r>
    </w:p>
    <w:p w14:paraId="4FC84FC1" w14:textId="77777777" w:rsidR="00F11397" w:rsidRPr="001C0696" w:rsidRDefault="00F11397" w:rsidP="00A06939">
      <w:pPr>
        <w:numPr>
          <w:ilvl w:val="2"/>
          <w:numId w:val="111"/>
        </w:numPr>
        <w:spacing w:before="120" w:after="120"/>
        <w:ind w:left="900"/>
        <w:rPr>
          <w:rFonts w:ascii="Arial" w:hAnsi="Arial" w:cs="Arial"/>
          <w:szCs w:val="22"/>
        </w:rPr>
      </w:pPr>
      <w:r w:rsidRPr="001C0696">
        <w:rPr>
          <w:rFonts w:ascii="Arial" w:hAnsi="Arial" w:cs="Arial"/>
          <w:szCs w:val="22"/>
        </w:rPr>
        <w:t xml:space="preserve">The biohazardous waste removal contractor provides a copy of their permit to do business, the name of the disposal site, and a certificate of insurance as part of the contract agreement.  The contractor informs the program director/health services administrator of specific and updated regulations that may affect the handling of biohazardous waste at the facility </w:t>
      </w:r>
    </w:p>
    <w:p w14:paraId="52A86C5D" w14:textId="77777777" w:rsidR="00F11397" w:rsidRPr="001C0696" w:rsidRDefault="00F11397" w:rsidP="00A06939">
      <w:pPr>
        <w:numPr>
          <w:ilvl w:val="2"/>
          <w:numId w:val="111"/>
        </w:numPr>
        <w:spacing w:before="120" w:after="60"/>
        <w:ind w:left="900"/>
        <w:rPr>
          <w:rFonts w:ascii="Arial" w:hAnsi="Arial" w:cs="Arial"/>
          <w:szCs w:val="22"/>
        </w:rPr>
      </w:pPr>
      <w:r w:rsidRPr="001C0696">
        <w:rPr>
          <w:rFonts w:ascii="Arial" w:hAnsi="Arial" w:cs="Arial"/>
          <w:szCs w:val="22"/>
        </w:rPr>
        <w:t>Sharps</w:t>
      </w:r>
    </w:p>
    <w:p w14:paraId="2252100B" w14:textId="77777777" w:rsidR="00F11397" w:rsidRPr="001C0696" w:rsidRDefault="00F11397" w:rsidP="00A06939">
      <w:pPr>
        <w:numPr>
          <w:ilvl w:val="1"/>
          <w:numId w:val="54"/>
        </w:numPr>
        <w:spacing w:after="60"/>
        <w:ind w:left="1440"/>
        <w:rPr>
          <w:rFonts w:ascii="Arial" w:hAnsi="Arial" w:cs="Arial"/>
          <w:szCs w:val="22"/>
        </w:rPr>
      </w:pPr>
      <w:r w:rsidRPr="001C0696">
        <w:rPr>
          <w:rFonts w:ascii="Arial" w:hAnsi="Arial" w:cs="Arial"/>
          <w:szCs w:val="22"/>
        </w:rPr>
        <w:t>Used sharps and other items which have the potential to puncture plastic bags and cardboard boxes are placed in puncture-resistant rigid containers at the point of use. This includes razors used in the healthcare unit.  The program director/health services administrator collaborates with facility administration in the handling of used razors in housing units if requested</w:t>
      </w:r>
    </w:p>
    <w:p w14:paraId="413E2AD2" w14:textId="77777777" w:rsidR="00F11397" w:rsidRPr="001C0696" w:rsidRDefault="00F11397" w:rsidP="00A06939">
      <w:pPr>
        <w:numPr>
          <w:ilvl w:val="1"/>
          <w:numId w:val="54"/>
        </w:numPr>
        <w:spacing w:after="60"/>
        <w:ind w:left="1440"/>
        <w:rPr>
          <w:rFonts w:ascii="Arial" w:hAnsi="Arial" w:cs="Arial"/>
          <w:szCs w:val="22"/>
        </w:rPr>
      </w:pPr>
      <w:r w:rsidRPr="001C0696">
        <w:rPr>
          <w:rFonts w:ascii="Arial" w:hAnsi="Arial" w:cs="Arial"/>
          <w:szCs w:val="22"/>
        </w:rPr>
        <w:t xml:space="preserve">Sharps containers are secured in some manner, such as attachment to the wall, to prevent tampering and possible injury of patients and maintain an upright position.  Sharps containers are maintained or transported to the point of care for sharps disposal immediately after use.  Small portable sharps containers that may be required for point of care injections outside of usual healthcare delivery areas remain under the physical control of the healthcare staff member and are disposed of in an appropriate larger biohazardous container upon return to the healthcare unit </w:t>
      </w:r>
    </w:p>
    <w:p w14:paraId="08FD964E" w14:textId="77777777" w:rsidR="00F11397" w:rsidRPr="001C0696" w:rsidRDefault="00F11397" w:rsidP="00A06939">
      <w:pPr>
        <w:numPr>
          <w:ilvl w:val="1"/>
          <w:numId w:val="54"/>
        </w:numPr>
        <w:tabs>
          <w:tab w:val="clear" w:pos="2160"/>
        </w:tabs>
        <w:spacing w:after="60"/>
        <w:ind w:left="1440"/>
        <w:rPr>
          <w:rFonts w:ascii="Arial" w:hAnsi="Arial" w:cs="Arial"/>
          <w:szCs w:val="22"/>
        </w:rPr>
      </w:pPr>
      <w:r w:rsidRPr="001C0696">
        <w:rPr>
          <w:rFonts w:ascii="Arial" w:hAnsi="Arial" w:cs="Arial"/>
          <w:szCs w:val="22"/>
        </w:rPr>
        <w:t xml:space="preserve">Sharps containers are not over-filled (not more than 2/3 full) to minimize the risk of injury.  Items saturated with blood or body fluids are not placed in the sharps container </w:t>
      </w:r>
    </w:p>
    <w:p w14:paraId="037BE3EA" w14:textId="77777777" w:rsidR="00F11397" w:rsidRPr="001C0696" w:rsidRDefault="00F11397" w:rsidP="00A06939">
      <w:pPr>
        <w:numPr>
          <w:ilvl w:val="1"/>
          <w:numId w:val="54"/>
        </w:numPr>
        <w:tabs>
          <w:tab w:val="clear" w:pos="2160"/>
        </w:tabs>
        <w:spacing w:after="60"/>
        <w:ind w:left="1440"/>
        <w:rPr>
          <w:rFonts w:ascii="Arial" w:hAnsi="Arial" w:cs="Arial"/>
          <w:szCs w:val="22"/>
        </w:rPr>
      </w:pPr>
      <w:r w:rsidRPr="001C0696">
        <w:rPr>
          <w:rFonts w:ascii="Arial" w:hAnsi="Arial" w:cs="Arial"/>
          <w:szCs w:val="22"/>
        </w:rPr>
        <w:t>Used sharps containers will be closed and sealed prior to handling to prevent spillage and protrusion of contents.  The used sharps containers will be immediately placed in the container supplied by the biohazardous waste removal contractor (a rigid box with leak-proof liner and biohazardous labeling)</w:t>
      </w:r>
    </w:p>
    <w:p w14:paraId="42E3369D" w14:textId="77777777" w:rsidR="00F11397" w:rsidRPr="001C0696" w:rsidRDefault="00F11397" w:rsidP="00A06939">
      <w:pPr>
        <w:numPr>
          <w:ilvl w:val="1"/>
          <w:numId w:val="54"/>
        </w:numPr>
        <w:tabs>
          <w:tab w:val="clear" w:pos="2160"/>
        </w:tabs>
        <w:spacing w:after="60"/>
        <w:ind w:left="1440"/>
        <w:rPr>
          <w:rFonts w:ascii="Arial" w:hAnsi="Arial" w:cs="Arial"/>
          <w:szCs w:val="22"/>
        </w:rPr>
      </w:pPr>
      <w:r w:rsidRPr="001C0696">
        <w:rPr>
          <w:rFonts w:ascii="Arial" w:hAnsi="Arial" w:cs="Arial"/>
          <w:szCs w:val="22"/>
        </w:rPr>
        <w:t>Used sharps containers will be placed in a secondary closed, leak-proof, labeled container if leaking is possible during handling</w:t>
      </w:r>
    </w:p>
    <w:p w14:paraId="21B2FE21" w14:textId="77777777" w:rsidR="00F11397" w:rsidRPr="001C0696" w:rsidRDefault="00F11397" w:rsidP="00A06939">
      <w:pPr>
        <w:numPr>
          <w:ilvl w:val="1"/>
          <w:numId w:val="54"/>
        </w:numPr>
        <w:tabs>
          <w:tab w:val="clear" w:pos="2160"/>
        </w:tabs>
        <w:spacing w:after="60"/>
        <w:ind w:left="1440"/>
        <w:rPr>
          <w:rFonts w:ascii="Arial" w:hAnsi="Arial" w:cs="Arial"/>
          <w:szCs w:val="22"/>
        </w:rPr>
      </w:pPr>
      <w:r w:rsidRPr="001C0696">
        <w:rPr>
          <w:rFonts w:ascii="Arial" w:hAnsi="Arial" w:cs="Arial"/>
          <w:szCs w:val="22"/>
        </w:rPr>
        <w:t>Contaminated sharps are any contaminated objects that can penetrate the skin, including, but not limited to, needles, scalpels, broken glass, broken capillary tubes, and exposed ends of dental wires</w:t>
      </w:r>
    </w:p>
    <w:p w14:paraId="6ACBEA56" w14:textId="77777777" w:rsidR="00F11397" w:rsidRPr="001C0696" w:rsidRDefault="00F11397" w:rsidP="00A06939">
      <w:pPr>
        <w:numPr>
          <w:ilvl w:val="0"/>
          <w:numId w:val="53"/>
        </w:numPr>
        <w:spacing w:before="120" w:after="60"/>
        <w:ind w:left="900"/>
        <w:rPr>
          <w:rFonts w:ascii="Arial" w:hAnsi="Arial" w:cs="Arial"/>
          <w:szCs w:val="22"/>
        </w:rPr>
      </w:pPr>
      <w:r w:rsidRPr="001C0696">
        <w:rPr>
          <w:rFonts w:ascii="Arial" w:hAnsi="Arial" w:cs="Arial"/>
          <w:szCs w:val="22"/>
        </w:rPr>
        <w:t>Other contaminated disposable items</w:t>
      </w:r>
    </w:p>
    <w:p w14:paraId="2BE9E7D8" w14:textId="77777777" w:rsidR="00F11397" w:rsidRPr="001C0696" w:rsidRDefault="00F11397" w:rsidP="00A06939">
      <w:pPr>
        <w:pStyle w:val="ListParagraph"/>
        <w:numPr>
          <w:ilvl w:val="0"/>
          <w:numId w:val="55"/>
        </w:numPr>
        <w:spacing w:after="60"/>
        <w:contextualSpacing w:val="0"/>
        <w:rPr>
          <w:rFonts w:ascii="Arial" w:hAnsi="Arial" w:cs="Arial"/>
          <w:szCs w:val="22"/>
        </w:rPr>
      </w:pPr>
      <w:r w:rsidRPr="001C0696">
        <w:rPr>
          <w:rFonts w:ascii="Arial" w:hAnsi="Arial" w:cs="Arial"/>
          <w:szCs w:val="22"/>
        </w:rPr>
        <w:t>Patient healthcare areas have red plastic-lined receptacles available for the disposal of contaminated dressings and other items</w:t>
      </w:r>
    </w:p>
    <w:p w14:paraId="47701406" w14:textId="77777777" w:rsidR="00F11397" w:rsidRPr="001C0696" w:rsidRDefault="00F11397" w:rsidP="00A06939">
      <w:pPr>
        <w:pStyle w:val="ListParagraph"/>
        <w:numPr>
          <w:ilvl w:val="0"/>
          <w:numId w:val="55"/>
        </w:numPr>
        <w:spacing w:after="60"/>
        <w:contextualSpacing w:val="0"/>
        <w:rPr>
          <w:rFonts w:ascii="Arial" w:hAnsi="Arial" w:cs="Arial"/>
          <w:szCs w:val="22"/>
        </w:rPr>
      </w:pPr>
      <w:r w:rsidRPr="001C0696">
        <w:rPr>
          <w:rFonts w:ascii="Arial" w:hAnsi="Arial" w:cs="Arial"/>
          <w:szCs w:val="22"/>
        </w:rPr>
        <w:t>Receptacles for contaminated items preferably have a foot-operated lid.  The receptacles are emptied as needed but no less than daily</w:t>
      </w:r>
    </w:p>
    <w:p w14:paraId="31BCF9C1" w14:textId="77777777" w:rsidR="00F11397" w:rsidRPr="001C0696" w:rsidRDefault="00F11397" w:rsidP="00A06939">
      <w:pPr>
        <w:pStyle w:val="ListParagraph"/>
        <w:numPr>
          <w:ilvl w:val="0"/>
          <w:numId w:val="55"/>
        </w:numPr>
        <w:spacing w:after="60"/>
        <w:contextualSpacing w:val="0"/>
        <w:rPr>
          <w:rFonts w:ascii="Arial" w:hAnsi="Arial" w:cs="Arial"/>
          <w:szCs w:val="22"/>
        </w:rPr>
      </w:pPr>
      <w:r w:rsidRPr="001C0696">
        <w:rPr>
          <w:rFonts w:ascii="Arial" w:hAnsi="Arial" w:cs="Arial"/>
          <w:szCs w:val="22"/>
        </w:rPr>
        <w:t xml:space="preserve">If necessary, used red plastic liners are closed before removal and placed in a second red plastic liner to prevent spilling or protrusion of contents during handling, storage, and transport.  </w:t>
      </w:r>
      <w:r w:rsidRPr="001C0696">
        <w:rPr>
          <w:rFonts w:ascii="Arial" w:hAnsi="Arial" w:cs="Arial"/>
          <w:szCs w:val="22"/>
          <w:shd w:val="clear" w:color="auto" w:fill="FFFFFF"/>
        </w:rPr>
        <w:t>If outside contamination of the primary container occurs, the primary container will be placed within a second container which prevents leakage during handling, processing, storage, transport, or shipping and is labeled or color-coded (red)</w:t>
      </w:r>
    </w:p>
    <w:p w14:paraId="39C63735" w14:textId="77777777" w:rsidR="00F11397" w:rsidRPr="001C0696" w:rsidRDefault="00F11397" w:rsidP="00A06939">
      <w:pPr>
        <w:pStyle w:val="ListParagraph"/>
        <w:numPr>
          <w:ilvl w:val="0"/>
          <w:numId w:val="55"/>
        </w:numPr>
        <w:spacing w:after="60"/>
        <w:contextualSpacing w:val="0"/>
        <w:rPr>
          <w:rFonts w:ascii="Arial" w:hAnsi="Arial" w:cs="Arial"/>
          <w:szCs w:val="22"/>
        </w:rPr>
      </w:pPr>
      <w:r w:rsidRPr="001C0696">
        <w:rPr>
          <w:rFonts w:ascii="Arial" w:hAnsi="Arial" w:cs="Arial"/>
          <w:szCs w:val="22"/>
        </w:rPr>
        <w:t>Regulated waste items are placed in the container supplied by the biohazardous waste removal contractor.  The container is closed, leak-proof, and labeled</w:t>
      </w:r>
    </w:p>
    <w:p w14:paraId="0440BAC8" w14:textId="77777777" w:rsidR="00F11397" w:rsidRPr="001C0696" w:rsidRDefault="00F11397" w:rsidP="00A06939">
      <w:pPr>
        <w:numPr>
          <w:ilvl w:val="0"/>
          <w:numId w:val="53"/>
        </w:numPr>
        <w:spacing w:before="120" w:after="60"/>
        <w:ind w:left="900"/>
        <w:rPr>
          <w:rFonts w:ascii="Arial" w:hAnsi="Arial" w:cs="Arial"/>
          <w:szCs w:val="22"/>
        </w:rPr>
      </w:pPr>
      <w:r w:rsidRPr="001C0696">
        <w:rPr>
          <w:rFonts w:ascii="Arial" w:hAnsi="Arial" w:cs="Arial"/>
          <w:szCs w:val="22"/>
        </w:rPr>
        <w:t>Liquid waste</w:t>
      </w:r>
    </w:p>
    <w:p w14:paraId="424A4BEB" w14:textId="77777777" w:rsidR="00F11397" w:rsidRPr="001C0696" w:rsidRDefault="00F11397" w:rsidP="00A06939">
      <w:pPr>
        <w:numPr>
          <w:ilvl w:val="1"/>
          <w:numId w:val="56"/>
        </w:numPr>
        <w:spacing w:after="60"/>
        <w:ind w:left="1440"/>
        <w:rPr>
          <w:rFonts w:ascii="Arial" w:hAnsi="Arial" w:cs="Arial"/>
          <w:szCs w:val="22"/>
        </w:rPr>
      </w:pPr>
      <w:r w:rsidRPr="001C0696">
        <w:rPr>
          <w:rFonts w:ascii="Arial" w:hAnsi="Arial" w:cs="Arial"/>
          <w:szCs w:val="22"/>
        </w:rPr>
        <w:t>Small amounts of blood and other liquids that may be contaminated with other potentially infectious body fluids can generally be poured into a sanitary sewer</w:t>
      </w:r>
    </w:p>
    <w:p w14:paraId="374F583A" w14:textId="77777777" w:rsidR="00F11397" w:rsidRPr="001C0696" w:rsidRDefault="00F11397" w:rsidP="00A06939">
      <w:pPr>
        <w:numPr>
          <w:ilvl w:val="1"/>
          <w:numId w:val="56"/>
        </w:numPr>
        <w:spacing w:after="120"/>
        <w:ind w:left="1440"/>
        <w:rPr>
          <w:rFonts w:ascii="Arial" w:hAnsi="Arial" w:cs="Arial"/>
          <w:szCs w:val="22"/>
        </w:rPr>
      </w:pPr>
      <w:r w:rsidRPr="001C0696">
        <w:rPr>
          <w:rFonts w:ascii="Arial" w:hAnsi="Arial" w:cs="Arial"/>
          <w:szCs w:val="22"/>
        </w:rPr>
        <w:t>If unable to use facility sanitary sewer system for liquid waste, the handling and storage of the waste must be by the use of closable, leak-proof, and labeled containers for handling, storage, and transport.  These containers are supplied by the biohazardous waste removal contractor</w:t>
      </w:r>
    </w:p>
    <w:p w14:paraId="79F88B73" w14:textId="77777777" w:rsidR="00F11397" w:rsidRPr="001C0696" w:rsidRDefault="00F11397" w:rsidP="00A06939">
      <w:pPr>
        <w:numPr>
          <w:ilvl w:val="0"/>
          <w:numId w:val="53"/>
        </w:numPr>
        <w:spacing w:after="60"/>
        <w:ind w:left="900"/>
        <w:rPr>
          <w:rFonts w:ascii="Arial" w:hAnsi="Arial" w:cs="Arial"/>
          <w:szCs w:val="22"/>
        </w:rPr>
      </w:pPr>
      <w:r w:rsidRPr="001C0696">
        <w:rPr>
          <w:rFonts w:ascii="Arial" w:hAnsi="Arial" w:cs="Arial"/>
          <w:szCs w:val="22"/>
        </w:rPr>
        <w:t>Storage, containment and removal of regulated biohazardous waste generated by healthcare:</w:t>
      </w:r>
    </w:p>
    <w:p w14:paraId="4F0AA793" w14:textId="77777777" w:rsidR="00F11397" w:rsidRPr="001C0696" w:rsidRDefault="00F11397" w:rsidP="00A06939">
      <w:pPr>
        <w:numPr>
          <w:ilvl w:val="2"/>
          <w:numId w:val="57"/>
        </w:numPr>
        <w:spacing w:after="60"/>
        <w:ind w:left="1440"/>
        <w:rPr>
          <w:rFonts w:ascii="Arial" w:hAnsi="Arial" w:cs="Arial"/>
          <w:szCs w:val="22"/>
        </w:rPr>
      </w:pPr>
      <w:r w:rsidRPr="001C0696">
        <w:rPr>
          <w:rFonts w:ascii="Arial" w:hAnsi="Arial" w:cs="Arial"/>
          <w:szCs w:val="22"/>
        </w:rPr>
        <w:t>Regulated biohazardous waste awaiting removal from the healthcare unit is stored in red plastic bags inside a rigid, sealed, labeled container supplied by the biohazardous waste removal contractor.  Boxes are not stored directly on the floor</w:t>
      </w:r>
    </w:p>
    <w:p w14:paraId="66CB8259" w14:textId="77777777" w:rsidR="00F11397" w:rsidRPr="001C0696" w:rsidRDefault="00F11397" w:rsidP="00A06939">
      <w:pPr>
        <w:numPr>
          <w:ilvl w:val="2"/>
          <w:numId w:val="57"/>
        </w:numPr>
        <w:spacing w:after="60"/>
        <w:ind w:left="1440"/>
        <w:rPr>
          <w:rFonts w:ascii="Arial" w:hAnsi="Arial" w:cs="Arial"/>
          <w:szCs w:val="22"/>
        </w:rPr>
      </w:pPr>
      <w:r w:rsidRPr="001C0696">
        <w:rPr>
          <w:rFonts w:ascii="Arial" w:hAnsi="Arial" w:cs="Arial"/>
          <w:szCs w:val="22"/>
        </w:rPr>
        <w:t>The storage area for regulated biohazardous waste awaiting pick-up is a secured area with limited access.  The area is considered a "dirty" area and clean supplies are not stored in this area.  The room must be designated as containing biohazardous material and marked with the biohazard label</w:t>
      </w:r>
    </w:p>
    <w:p w14:paraId="28548945" w14:textId="77777777" w:rsidR="00F11397" w:rsidRPr="001C0696" w:rsidRDefault="00F11397" w:rsidP="00A06939">
      <w:pPr>
        <w:numPr>
          <w:ilvl w:val="2"/>
          <w:numId w:val="57"/>
        </w:numPr>
        <w:spacing w:after="60"/>
        <w:ind w:left="1440"/>
        <w:rPr>
          <w:rFonts w:ascii="Arial" w:hAnsi="Arial" w:cs="Arial"/>
          <w:szCs w:val="22"/>
        </w:rPr>
      </w:pPr>
      <w:r w:rsidRPr="001C0696">
        <w:rPr>
          <w:rFonts w:ascii="Arial" w:hAnsi="Arial" w:cs="Arial"/>
          <w:szCs w:val="22"/>
        </w:rPr>
        <w:t xml:space="preserve">Regulated biohazardous waste is removed by the biohazardous waste removal contractor on a regular basis or as needed. </w:t>
      </w:r>
    </w:p>
    <w:p w14:paraId="4E22D5FC" w14:textId="77777777" w:rsidR="00F11397" w:rsidRPr="001C0696" w:rsidRDefault="00F11397" w:rsidP="00A06939">
      <w:pPr>
        <w:numPr>
          <w:ilvl w:val="2"/>
          <w:numId w:val="57"/>
        </w:numPr>
        <w:spacing w:after="60"/>
        <w:ind w:left="1440"/>
        <w:rPr>
          <w:rFonts w:ascii="Arial" w:hAnsi="Arial" w:cs="Arial"/>
          <w:szCs w:val="22"/>
        </w:rPr>
      </w:pPr>
      <w:r w:rsidRPr="001C0696">
        <w:rPr>
          <w:rFonts w:ascii="Arial" w:hAnsi="Arial" w:cs="Arial"/>
          <w:szCs w:val="22"/>
        </w:rPr>
        <w:t>Manifests from the biohazardous waste removal contractor must be supplied by the contractor and maintained in a file by the program director/health services administrator: the manifest states when and what waste was removed and the location and date of disposal.  The manifest may be a multi-copy form with the bottom copy left at the facility when waste is taken, and a completed copy returned to the facility after the waste is disposed of.  The forms are matched and maintained by the program manager/health services administrator.  The required forms related to the destruction notification may be provided electronically from the waste company.  These must be retrieved, printed and saved by the program director/health services administrator</w:t>
      </w:r>
    </w:p>
    <w:p w14:paraId="29780E0C" w14:textId="77777777" w:rsidR="00F11397" w:rsidRPr="001C0696" w:rsidRDefault="00F11397" w:rsidP="00A06939">
      <w:pPr>
        <w:numPr>
          <w:ilvl w:val="0"/>
          <w:numId w:val="53"/>
        </w:numPr>
        <w:spacing w:before="120" w:after="120"/>
        <w:ind w:left="900"/>
        <w:rPr>
          <w:rFonts w:ascii="Arial" w:hAnsi="Arial" w:cs="Arial"/>
          <w:szCs w:val="22"/>
        </w:rPr>
      </w:pPr>
      <w:r w:rsidRPr="001C0696">
        <w:rPr>
          <w:rFonts w:ascii="Arial" w:hAnsi="Arial" w:cs="Arial"/>
          <w:szCs w:val="22"/>
        </w:rPr>
        <w:t>Labeling identification of biohazardous areas and items will follow requirements of the OSHA Rule 1910.1030 to reduce the risk of exposure to bloodborne pathogens.  Additional State rules and regulations will be applied</w:t>
      </w:r>
    </w:p>
    <w:p w14:paraId="7DBFB29B" w14:textId="77777777" w:rsidR="00F11397" w:rsidRPr="001C0696" w:rsidRDefault="00F11397" w:rsidP="00A06939">
      <w:pPr>
        <w:numPr>
          <w:ilvl w:val="0"/>
          <w:numId w:val="53"/>
        </w:numPr>
        <w:spacing w:before="120" w:after="60"/>
        <w:ind w:left="900"/>
        <w:rPr>
          <w:rFonts w:ascii="Arial" w:hAnsi="Arial" w:cs="Arial"/>
          <w:szCs w:val="22"/>
        </w:rPr>
      </w:pPr>
      <w:r w:rsidRPr="001C0696">
        <w:rPr>
          <w:rFonts w:ascii="Arial" w:hAnsi="Arial" w:cs="Arial"/>
          <w:szCs w:val="22"/>
        </w:rPr>
        <w:t>Labels:</w:t>
      </w:r>
    </w:p>
    <w:p w14:paraId="3E33D2C1" w14:textId="77777777" w:rsidR="00F11397" w:rsidRPr="001C0696" w:rsidRDefault="00F11397" w:rsidP="00A06939">
      <w:pPr>
        <w:numPr>
          <w:ilvl w:val="0"/>
          <w:numId w:val="58"/>
        </w:numPr>
        <w:tabs>
          <w:tab w:val="clear" w:pos="1080"/>
        </w:tabs>
        <w:spacing w:after="60"/>
        <w:ind w:left="1440"/>
        <w:rPr>
          <w:rFonts w:ascii="Arial" w:hAnsi="Arial" w:cs="Arial"/>
          <w:szCs w:val="22"/>
        </w:rPr>
      </w:pPr>
      <w:r w:rsidRPr="001C0696">
        <w:rPr>
          <w:rFonts w:ascii="Arial" w:hAnsi="Arial" w:cs="Arial"/>
          <w:szCs w:val="22"/>
        </w:rPr>
        <w:t>Warning labels are affixed to containers of infectious/biohazardous waste, refrigerators, and freezers containing blood or other potentially infectious material, including laboratory specimens, and other containers containing blood or other potentially infectious material</w:t>
      </w:r>
    </w:p>
    <w:p w14:paraId="6529060F" w14:textId="77777777" w:rsidR="00F11397" w:rsidRPr="001C0696" w:rsidRDefault="00F11397" w:rsidP="00A06939">
      <w:pPr>
        <w:numPr>
          <w:ilvl w:val="0"/>
          <w:numId w:val="58"/>
        </w:numPr>
        <w:tabs>
          <w:tab w:val="clear" w:pos="1080"/>
        </w:tabs>
        <w:spacing w:after="60"/>
        <w:ind w:left="1440"/>
        <w:rPr>
          <w:rFonts w:ascii="Arial" w:hAnsi="Arial" w:cs="Arial"/>
          <w:szCs w:val="22"/>
        </w:rPr>
      </w:pPr>
      <w:r w:rsidRPr="001C0696">
        <w:rPr>
          <w:rFonts w:ascii="Arial" w:hAnsi="Arial" w:cs="Arial"/>
          <w:szCs w:val="22"/>
        </w:rPr>
        <w:t>Required labels include the standard biohazard symbol mandated by OSHA</w:t>
      </w:r>
    </w:p>
    <w:p w14:paraId="71DA6661" w14:textId="77777777" w:rsidR="00F11397" w:rsidRPr="001C0696" w:rsidRDefault="00F11397" w:rsidP="00A06939">
      <w:pPr>
        <w:numPr>
          <w:ilvl w:val="0"/>
          <w:numId w:val="58"/>
        </w:numPr>
        <w:tabs>
          <w:tab w:val="clear" w:pos="1080"/>
        </w:tabs>
        <w:spacing w:after="60"/>
        <w:ind w:left="1440"/>
        <w:rPr>
          <w:rFonts w:ascii="Arial" w:hAnsi="Arial" w:cs="Arial"/>
          <w:szCs w:val="22"/>
        </w:rPr>
      </w:pPr>
      <w:r w:rsidRPr="001C0696">
        <w:rPr>
          <w:rFonts w:ascii="Arial" w:hAnsi="Arial" w:cs="Arial"/>
          <w:szCs w:val="22"/>
        </w:rPr>
        <w:t>Required labels are fluorescent orange or orange-red or predominantly so, with lettering or symbols in a contrasting color</w:t>
      </w:r>
    </w:p>
    <w:p w14:paraId="62969DE2" w14:textId="77777777" w:rsidR="00F11397" w:rsidRPr="001C0696" w:rsidRDefault="00F11397" w:rsidP="00A06939">
      <w:pPr>
        <w:numPr>
          <w:ilvl w:val="0"/>
          <w:numId w:val="58"/>
        </w:numPr>
        <w:tabs>
          <w:tab w:val="clear" w:pos="1080"/>
        </w:tabs>
        <w:spacing w:after="60"/>
        <w:ind w:left="1440"/>
        <w:rPr>
          <w:rFonts w:ascii="Arial" w:hAnsi="Arial" w:cs="Arial"/>
          <w:szCs w:val="22"/>
        </w:rPr>
      </w:pPr>
      <w:r w:rsidRPr="001C0696">
        <w:rPr>
          <w:rFonts w:ascii="Arial" w:hAnsi="Arial" w:cs="Arial"/>
          <w:szCs w:val="22"/>
        </w:rPr>
        <w:t>Required labels are affixed as close as feasible to the container by string, adhesive, or another method that prevents their loss or unintentional removal</w:t>
      </w:r>
    </w:p>
    <w:p w14:paraId="4733D0AD" w14:textId="77777777" w:rsidR="00F11397" w:rsidRPr="001C0696" w:rsidRDefault="00F11397" w:rsidP="00A06939">
      <w:pPr>
        <w:numPr>
          <w:ilvl w:val="0"/>
          <w:numId w:val="58"/>
        </w:numPr>
        <w:tabs>
          <w:tab w:val="clear" w:pos="1080"/>
        </w:tabs>
        <w:spacing w:after="60"/>
        <w:ind w:left="1440"/>
        <w:rPr>
          <w:rFonts w:ascii="Arial" w:hAnsi="Arial" w:cs="Arial"/>
          <w:szCs w:val="22"/>
        </w:rPr>
      </w:pPr>
      <w:r w:rsidRPr="001C0696">
        <w:rPr>
          <w:rFonts w:ascii="Arial" w:hAnsi="Arial" w:cs="Arial"/>
          <w:szCs w:val="22"/>
        </w:rPr>
        <w:t>Red bags or red containers may be substituted for labels</w:t>
      </w:r>
    </w:p>
    <w:p w14:paraId="29D95411" w14:textId="77777777" w:rsidR="00F11397" w:rsidRPr="001C0696" w:rsidRDefault="00F11397" w:rsidP="00A06939">
      <w:pPr>
        <w:numPr>
          <w:ilvl w:val="0"/>
          <w:numId w:val="58"/>
        </w:numPr>
        <w:tabs>
          <w:tab w:val="clear" w:pos="1080"/>
        </w:tabs>
        <w:spacing w:after="60"/>
        <w:ind w:left="1440"/>
        <w:rPr>
          <w:rFonts w:ascii="Arial" w:hAnsi="Arial" w:cs="Arial"/>
          <w:szCs w:val="22"/>
        </w:rPr>
      </w:pPr>
      <w:r w:rsidRPr="001C0696">
        <w:rPr>
          <w:rFonts w:ascii="Arial" w:hAnsi="Arial" w:cs="Arial"/>
          <w:szCs w:val="22"/>
        </w:rPr>
        <w:t>Individual containers of blood or other potentially infectious materials (OPIMs) that are placed in a labeled container during storage, transport, shipment, or disposal are exempt from the labeling requirements</w:t>
      </w:r>
    </w:p>
    <w:p w14:paraId="117AD424" w14:textId="77777777" w:rsidR="00F11397" w:rsidRPr="001C0696" w:rsidRDefault="00F11397" w:rsidP="00A06939">
      <w:pPr>
        <w:numPr>
          <w:ilvl w:val="0"/>
          <w:numId w:val="58"/>
        </w:numPr>
        <w:tabs>
          <w:tab w:val="clear" w:pos="1080"/>
        </w:tabs>
        <w:spacing w:after="60"/>
        <w:ind w:left="1440"/>
        <w:rPr>
          <w:rFonts w:ascii="Arial" w:hAnsi="Arial" w:cs="Arial"/>
          <w:szCs w:val="22"/>
        </w:rPr>
      </w:pPr>
      <w:r w:rsidRPr="001C0696">
        <w:rPr>
          <w:rFonts w:ascii="Arial" w:hAnsi="Arial" w:cs="Arial"/>
          <w:szCs w:val="22"/>
        </w:rPr>
        <w:t xml:space="preserve">Labels are prominently displayed on refrigerators used to maintain laboratory specimens  </w:t>
      </w:r>
    </w:p>
    <w:p w14:paraId="302912E4" w14:textId="77777777" w:rsidR="00F11397" w:rsidRPr="001C0696" w:rsidRDefault="00F11397" w:rsidP="00A06939">
      <w:pPr>
        <w:numPr>
          <w:ilvl w:val="0"/>
          <w:numId w:val="58"/>
        </w:numPr>
        <w:tabs>
          <w:tab w:val="clear" w:pos="1080"/>
        </w:tabs>
        <w:spacing w:after="120"/>
        <w:ind w:left="1440"/>
        <w:rPr>
          <w:rFonts w:ascii="Arial" w:hAnsi="Arial" w:cs="Arial"/>
          <w:szCs w:val="22"/>
        </w:rPr>
      </w:pPr>
      <w:r w:rsidRPr="001C0696">
        <w:rPr>
          <w:rFonts w:ascii="Arial" w:hAnsi="Arial" w:cs="Arial"/>
          <w:szCs w:val="22"/>
        </w:rPr>
        <w:t>Refrigerator temperature logs are maintained on all refrigerators</w:t>
      </w:r>
    </w:p>
    <w:p w14:paraId="32C675F1" w14:textId="77777777" w:rsidR="00F11397" w:rsidRPr="001C0696" w:rsidRDefault="00F11397" w:rsidP="00A06939">
      <w:pPr>
        <w:numPr>
          <w:ilvl w:val="0"/>
          <w:numId w:val="53"/>
        </w:numPr>
        <w:spacing w:before="120" w:after="60"/>
        <w:ind w:left="900"/>
        <w:rPr>
          <w:rFonts w:ascii="Arial" w:hAnsi="Arial" w:cs="Arial"/>
          <w:szCs w:val="22"/>
        </w:rPr>
      </w:pPr>
      <w:r w:rsidRPr="001C0696">
        <w:rPr>
          <w:rFonts w:ascii="Arial" w:hAnsi="Arial" w:cs="Arial"/>
          <w:szCs w:val="22"/>
        </w:rPr>
        <w:t>Signs</w:t>
      </w:r>
    </w:p>
    <w:p w14:paraId="02A77279" w14:textId="77777777" w:rsidR="00F11397" w:rsidRPr="001C0696" w:rsidRDefault="00F11397" w:rsidP="00A06939">
      <w:pPr>
        <w:numPr>
          <w:ilvl w:val="0"/>
          <w:numId w:val="59"/>
        </w:numPr>
        <w:tabs>
          <w:tab w:val="clear" w:pos="1440"/>
        </w:tabs>
        <w:spacing w:after="60"/>
        <w:rPr>
          <w:rFonts w:ascii="Arial" w:hAnsi="Arial" w:cs="Arial"/>
          <w:szCs w:val="22"/>
        </w:rPr>
      </w:pPr>
      <w:r w:rsidRPr="001C0696">
        <w:rPr>
          <w:rFonts w:ascii="Arial" w:hAnsi="Arial" w:cs="Arial"/>
          <w:szCs w:val="22"/>
        </w:rPr>
        <w:t>Signs that include the standard biohazard symbol as mandated by OSHA are posted at the entrance of areas where red-bagged waste is accumulated or stored before transportation to its final disposal destination</w:t>
      </w:r>
    </w:p>
    <w:p w14:paraId="6CDF5037" w14:textId="77777777" w:rsidR="00F11397" w:rsidRPr="001C0696" w:rsidRDefault="00F11397" w:rsidP="00A06939">
      <w:pPr>
        <w:numPr>
          <w:ilvl w:val="0"/>
          <w:numId w:val="59"/>
        </w:numPr>
        <w:tabs>
          <w:tab w:val="clear" w:pos="1440"/>
        </w:tabs>
        <w:spacing w:after="60"/>
        <w:rPr>
          <w:rFonts w:ascii="Arial" w:hAnsi="Arial" w:cs="Arial"/>
          <w:szCs w:val="22"/>
        </w:rPr>
      </w:pPr>
      <w:r w:rsidRPr="001C0696">
        <w:rPr>
          <w:rFonts w:ascii="Arial" w:hAnsi="Arial" w:cs="Arial"/>
          <w:szCs w:val="22"/>
        </w:rPr>
        <w:t>Sign color and requirements for affixing them are the same as for labels</w:t>
      </w:r>
    </w:p>
    <w:p w14:paraId="4E153A07" w14:textId="77777777" w:rsidR="00512DB8" w:rsidRDefault="00512DB8" w:rsidP="00F11397">
      <w:pPr>
        <w:pStyle w:val="Heading2"/>
        <w:spacing w:before="240" w:after="120"/>
        <w:rPr>
          <w:rFonts w:ascii="Arial" w:hAnsi="Arial" w:cs="Arial"/>
          <w:sz w:val="22"/>
          <w:szCs w:val="22"/>
        </w:rPr>
      </w:pPr>
      <w:r w:rsidRPr="001C0696">
        <w:rPr>
          <w:rFonts w:ascii="Arial" w:hAnsi="Arial" w:cs="Arial"/>
          <w:noProof/>
          <w:sz w:val="22"/>
          <w:szCs w:val="22"/>
        </w:rPr>
        <w:drawing>
          <wp:anchor distT="0" distB="0" distL="114300" distR="114300" simplePos="0" relativeHeight="251669504" behindDoc="1" locked="0" layoutInCell="0" allowOverlap="1" wp14:anchorId="29BBE174" wp14:editId="27C4DCCF">
            <wp:simplePos x="0" y="0"/>
            <wp:positionH relativeFrom="margin">
              <wp:align>center</wp:align>
            </wp:positionH>
            <wp:positionV relativeFrom="paragraph">
              <wp:posOffset>139065</wp:posOffset>
            </wp:positionV>
            <wp:extent cx="935355" cy="825500"/>
            <wp:effectExtent l="19050" t="19050" r="17145" b="12700"/>
            <wp:wrapTight wrapText="bothSides">
              <wp:wrapPolygon edited="0">
                <wp:start x="-440" y="-498"/>
                <wp:lineTo x="-440" y="21434"/>
                <wp:lineTo x="21556" y="21434"/>
                <wp:lineTo x="21556" y="-498"/>
                <wp:lineTo x="-440" y="-498"/>
              </wp:wrapPolygon>
            </wp:wrapTight>
            <wp:docPr id="245" name="Picture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9" cstate="print">
                      <a:grayscl/>
                      <a:biLevel thresh="50000"/>
                      <a:extLst>
                        <a:ext uri="{28A0092B-C50C-407E-A947-70E740481C1C}">
                          <a14:useLocalDpi xmlns:a14="http://schemas.microsoft.com/office/drawing/2010/main" val="0"/>
                        </a:ext>
                      </a:extLst>
                    </a:blip>
                    <a:srcRect/>
                    <a:stretch>
                      <a:fillRect/>
                    </a:stretch>
                  </pic:blipFill>
                  <pic:spPr bwMode="auto">
                    <a:xfrm>
                      <a:off x="0" y="0"/>
                      <a:ext cx="935355" cy="825500"/>
                    </a:xfrm>
                    <a:prstGeom prst="rect">
                      <a:avLst/>
                    </a:prstGeom>
                    <a:solidFill>
                      <a:srgbClr val="FFFFFF"/>
                    </a:solidFill>
                    <a:ln w="12700">
                      <a:solidFill>
                        <a:srgbClr val="000000"/>
                      </a:solidFill>
                      <a:miter lim="800000"/>
                      <a:headEnd/>
                      <a:tailEnd/>
                    </a:ln>
                  </pic:spPr>
                </pic:pic>
              </a:graphicData>
            </a:graphic>
            <wp14:sizeRelH relativeFrom="margin">
              <wp14:pctWidth>0</wp14:pctWidth>
            </wp14:sizeRelH>
            <wp14:sizeRelV relativeFrom="margin">
              <wp14:pctHeight>0</wp14:pctHeight>
            </wp14:sizeRelV>
          </wp:anchor>
        </w:drawing>
      </w:r>
    </w:p>
    <w:p w14:paraId="1F600C9D" w14:textId="77777777" w:rsidR="00512DB8" w:rsidRDefault="00512DB8" w:rsidP="00F11397">
      <w:pPr>
        <w:pStyle w:val="Heading2"/>
        <w:spacing w:before="240" w:after="120"/>
        <w:rPr>
          <w:rFonts w:ascii="Arial" w:hAnsi="Arial" w:cs="Arial"/>
          <w:sz w:val="22"/>
          <w:szCs w:val="22"/>
        </w:rPr>
      </w:pPr>
    </w:p>
    <w:p w14:paraId="42D0B65B" w14:textId="77777777" w:rsidR="00512DB8" w:rsidRDefault="00512DB8" w:rsidP="00F11397">
      <w:pPr>
        <w:pStyle w:val="Heading2"/>
        <w:spacing w:before="240" w:after="120"/>
        <w:rPr>
          <w:rFonts w:ascii="Arial" w:hAnsi="Arial" w:cs="Arial"/>
          <w:sz w:val="22"/>
          <w:szCs w:val="22"/>
        </w:rPr>
      </w:pPr>
    </w:p>
    <w:p w14:paraId="5BF09A4C" w14:textId="77777777" w:rsidR="00512DB8" w:rsidRDefault="00512DB8" w:rsidP="00F11397">
      <w:pPr>
        <w:pStyle w:val="Heading2"/>
        <w:spacing w:before="240" w:after="120"/>
        <w:rPr>
          <w:rFonts w:ascii="Arial" w:hAnsi="Arial" w:cs="Arial"/>
          <w:sz w:val="22"/>
          <w:szCs w:val="22"/>
        </w:rPr>
      </w:pPr>
    </w:p>
    <w:p w14:paraId="385C3C43" w14:textId="77777777" w:rsidR="00F11397" w:rsidRPr="001C0696" w:rsidRDefault="00F11397" w:rsidP="00F11397">
      <w:pPr>
        <w:pStyle w:val="Heading2"/>
        <w:spacing w:before="240" w:after="120"/>
        <w:rPr>
          <w:rFonts w:ascii="Arial" w:hAnsi="Arial" w:cs="Arial"/>
          <w:sz w:val="22"/>
          <w:szCs w:val="22"/>
        </w:rPr>
      </w:pPr>
      <w:r>
        <w:rPr>
          <w:rFonts w:ascii="Arial" w:hAnsi="Arial" w:cs="Arial"/>
          <w:sz w:val="22"/>
          <w:szCs w:val="22"/>
        </w:rPr>
        <w:t>Forms</w:t>
      </w:r>
      <w:r w:rsidRPr="001C0696">
        <w:rPr>
          <w:rFonts w:ascii="Arial" w:hAnsi="Arial" w:cs="Arial"/>
          <w:sz w:val="22"/>
          <w:szCs w:val="22"/>
        </w:rPr>
        <w:t>:</w:t>
      </w:r>
    </w:p>
    <w:p w14:paraId="4580AA56" w14:textId="77777777" w:rsidR="00F11397" w:rsidRPr="001C0696" w:rsidRDefault="00F11397" w:rsidP="00F11397">
      <w:pPr>
        <w:rPr>
          <w:rFonts w:ascii="Arial" w:hAnsi="Arial" w:cs="Arial"/>
          <w:szCs w:val="22"/>
        </w:rPr>
      </w:pPr>
    </w:p>
    <w:p w14:paraId="74137078" w14:textId="77777777" w:rsidR="00F11397" w:rsidRPr="001C0696" w:rsidRDefault="00F11397" w:rsidP="00F11397">
      <w:pPr>
        <w:pStyle w:val="Heading2"/>
        <w:spacing w:before="240" w:after="120"/>
        <w:rPr>
          <w:rFonts w:ascii="Arial" w:hAnsi="Arial" w:cs="Arial"/>
          <w:sz w:val="22"/>
          <w:szCs w:val="22"/>
        </w:rPr>
      </w:pPr>
      <w:r>
        <w:rPr>
          <w:rFonts w:ascii="Arial" w:hAnsi="Arial" w:cs="Arial"/>
          <w:sz w:val="22"/>
          <w:szCs w:val="22"/>
        </w:rPr>
        <w:t>Staff Training</w:t>
      </w:r>
      <w:r w:rsidRPr="001C0696">
        <w:rPr>
          <w:rFonts w:ascii="Arial" w:hAnsi="Arial" w:cs="Arial"/>
          <w:sz w:val="22"/>
          <w:szCs w:val="22"/>
        </w:rPr>
        <w:t>:</w:t>
      </w:r>
    </w:p>
    <w:p w14:paraId="28CE9385" w14:textId="77777777" w:rsidR="00F11397" w:rsidRDefault="00F11397" w:rsidP="00F11397">
      <w:pPr>
        <w:tabs>
          <w:tab w:val="left" w:pos="6225"/>
        </w:tabs>
        <w:spacing w:before="120"/>
        <w:ind w:left="720"/>
        <w:rPr>
          <w:rFonts w:ascii="Arial" w:hAnsi="Arial" w:cs="Arial"/>
          <w:szCs w:val="22"/>
        </w:rPr>
      </w:pPr>
      <w:r w:rsidRPr="001C0696">
        <w:rPr>
          <w:rFonts w:ascii="Arial" w:hAnsi="Arial" w:cs="Arial"/>
          <w:szCs w:val="22"/>
        </w:rPr>
        <w:t xml:space="preserve">Hazardous Communication PowerPoint </w:t>
      </w:r>
    </w:p>
    <w:p w14:paraId="17FE2CC3" w14:textId="77777777" w:rsidR="00F11397" w:rsidRPr="00F11397" w:rsidRDefault="00F11397" w:rsidP="00F11397">
      <w:pPr>
        <w:pStyle w:val="Heading2"/>
        <w:spacing w:before="240" w:after="120"/>
        <w:rPr>
          <w:rFonts w:ascii="Arial" w:hAnsi="Arial" w:cs="Arial"/>
          <w:sz w:val="22"/>
          <w:szCs w:val="22"/>
        </w:rPr>
      </w:pPr>
      <w:r>
        <w:rPr>
          <w:rFonts w:ascii="Arial" w:hAnsi="Arial" w:cs="Arial"/>
          <w:sz w:val="22"/>
          <w:szCs w:val="22"/>
        </w:rPr>
        <w:t>Resources</w:t>
      </w:r>
      <w:r w:rsidRPr="001C0696">
        <w:rPr>
          <w:rFonts w:ascii="Arial" w:hAnsi="Arial" w:cs="Arial"/>
          <w:sz w:val="22"/>
          <w:szCs w:val="22"/>
        </w:rPr>
        <w:t>:</w:t>
      </w:r>
    </w:p>
    <w:p w14:paraId="0D07E758" w14:textId="77777777" w:rsidR="00F11397" w:rsidRPr="001C0696" w:rsidRDefault="00F11397" w:rsidP="00F11397">
      <w:pPr>
        <w:ind w:left="720"/>
        <w:rPr>
          <w:rFonts w:ascii="Arial" w:hAnsi="Arial" w:cs="Arial"/>
          <w:szCs w:val="22"/>
        </w:rPr>
      </w:pPr>
      <w:r w:rsidRPr="001C0696">
        <w:rPr>
          <w:rFonts w:ascii="Arial" w:hAnsi="Arial" w:cs="Arial"/>
          <w:szCs w:val="22"/>
        </w:rPr>
        <w:t>OSHA Guide to Global Harmonizing System for Hazard Communication</w:t>
      </w:r>
    </w:p>
    <w:p w14:paraId="0342DEC8" w14:textId="77777777" w:rsidR="00F11397" w:rsidRPr="001C0696" w:rsidRDefault="00F11397" w:rsidP="00F11397">
      <w:pPr>
        <w:overflowPunct w:val="0"/>
        <w:autoSpaceDE w:val="0"/>
        <w:autoSpaceDN w:val="0"/>
        <w:adjustRightInd w:val="0"/>
        <w:ind w:left="720"/>
        <w:textAlignment w:val="baseline"/>
        <w:rPr>
          <w:rFonts w:ascii="Arial" w:hAnsi="Arial" w:cs="Arial"/>
          <w:szCs w:val="22"/>
        </w:rPr>
      </w:pPr>
      <w:r>
        <w:rPr>
          <w:rFonts w:ascii="Arial" w:hAnsi="Arial" w:cs="Arial"/>
          <w:szCs w:val="22"/>
        </w:rPr>
        <w:t xml:space="preserve"> </w:t>
      </w:r>
      <w:hyperlink r:id="rId50" w:history="1">
        <w:r w:rsidRPr="001C0696">
          <w:rPr>
            <w:rStyle w:val="Hyperlink"/>
            <w:rFonts w:ascii="Arial" w:hAnsi="Arial" w:cs="Arial"/>
            <w:szCs w:val="22"/>
          </w:rPr>
          <w:t>https://www.osha.gov/dsg/hazcom/ghsguideoct05.pdf</w:t>
        </w:r>
      </w:hyperlink>
      <w:r w:rsidRPr="001C0696">
        <w:rPr>
          <w:rFonts w:ascii="Arial" w:hAnsi="Arial" w:cs="Arial"/>
          <w:szCs w:val="22"/>
        </w:rPr>
        <w:tab/>
      </w:r>
    </w:p>
    <w:p w14:paraId="376960E5" w14:textId="77777777" w:rsidR="00F11397" w:rsidRPr="001C0696" w:rsidRDefault="00F11397" w:rsidP="00F11397">
      <w:pPr>
        <w:pStyle w:val="Heading2"/>
        <w:spacing w:before="240" w:after="120"/>
        <w:rPr>
          <w:rFonts w:ascii="Arial" w:hAnsi="Arial" w:cs="Arial"/>
          <w:sz w:val="22"/>
          <w:szCs w:val="22"/>
        </w:rPr>
      </w:pPr>
      <w:r w:rsidRPr="001C0696">
        <w:rPr>
          <w:rFonts w:ascii="Arial" w:hAnsi="Arial" w:cs="Arial"/>
          <w:sz w:val="22"/>
          <w:szCs w:val="22"/>
        </w:rPr>
        <w:t>Clinical Operations Revision Dates:</w:t>
      </w:r>
    </w:p>
    <w:sdt>
      <w:sdtPr>
        <w:rPr>
          <w:rStyle w:val="Style8"/>
          <w:rFonts w:cs="Arial"/>
          <w:szCs w:val="22"/>
        </w:rPr>
        <w:id w:val="-1386635475"/>
        <w:placeholder>
          <w:docPart w:val="5D16200BE82A4E41B960571FBD27797F"/>
        </w:placeholder>
      </w:sdtPr>
      <w:sdtEndPr>
        <w:rPr>
          <w:rStyle w:val="DefaultParagraphFont"/>
          <w:rFonts w:ascii="CG Times" w:hAnsi="CG Times"/>
        </w:rPr>
      </w:sdtEndPr>
      <w:sdtContent>
        <w:p w14:paraId="60B6FA8C" w14:textId="77777777" w:rsidR="00F11397" w:rsidRPr="001C0696" w:rsidRDefault="00F11397" w:rsidP="00F11397">
          <w:pPr>
            <w:ind w:left="720"/>
            <w:rPr>
              <w:rStyle w:val="Style8"/>
              <w:rFonts w:cs="Arial"/>
              <w:szCs w:val="22"/>
            </w:rPr>
          </w:pPr>
          <w:r w:rsidRPr="001C0696">
            <w:rPr>
              <w:rStyle w:val="Style8"/>
              <w:rFonts w:cs="Arial"/>
              <w:szCs w:val="22"/>
            </w:rPr>
            <w:t>Originated 2016</w:t>
          </w:r>
        </w:p>
        <w:p w14:paraId="66B6B708" w14:textId="77777777" w:rsidR="00F11397" w:rsidRPr="001C0696" w:rsidRDefault="00F11397" w:rsidP="00F11397">
          <w:pPr>
            <w:ind w:left="720"/>
            <w:rPr>
              <w:rStyle w:val="Style8"/>
              <w:rFonts w:cs="Arial"/>
              <w:szCs w:val="22"/>
            </w:rPr>
          </w:pPr>
          <w:r w:rsidRPr="001C0696">
            <w:rPr>
              <w:rStyle w:val="Style8"/>
              <w:rFonts w:cs="Arial"/>
              <w:szCs w:val="22"/>
            </w:rPr>
            <w:t>Revised June 2019</w:t>
          </w:r>
        </w:p>
        <w:p w14:paraId="0A989682" w14:textId="77777777" w:rsidR="00F11397" w:rsidRDefault="00F11397" w:rsidP="00F11397">
          <w:pPr>
            <w:tabs>
              <w:tab w:val="left" w:pos="3180"/>
            </w:tabs>
            <w:ind w:left="720"/>
          </w:pPr>
          <w:r w:rsidRPr="001C0696">
            <w:rPr>
              <w:rStyle w:val="Style8"/>
              <w:rFonts w:cs="Arial"/>
              <w:szCs w:val="22"/>
            </w:rPr>
            <w:t>Revised December 2021</w:t>
          </w:r>
        </w:p>
      </w:sdtContent>
    </w:sdt>
    <w:p w14:paraId="1AD2C295" w14:textId="77777777" w:rsidR="00F11397" w:rsidRPr="00F11397" w:rsidRDefault="00F11397" w:rsidP="00F11397"/>
    <w:p w14:paraId="227FA14D" w14:textId="77777777" w:rsidR="00F11397" w:rsidRPr="00F11397" w:rsidRDefault="00F11397" w:rsidP="00F11397"/>
    <w:p w14:paraId="155BD247" w14:textId="77777777" w:rsidR="00F11397" w:rsidRPr="00F11397" w:rsidRDefault="00F11397" w:rsidP="00F11397"/>
    <w:p w14:paraId="7E9EB652" w14:textId="77777777" w:rsidR="00F11397" w:rsidRPr="00F11397" w:rsidRDefault="00F11397" w:rsidP="00F11397"/>
    <w:p w14:paraId="29C56166" w14:textId="77777777" w:rsidR="00F11397" w:rsidRPr="00F11397" w:rsidRDefault="00F11397" w:rsidP="00F11397"/>
    <w:p w14:paraId="14365867" w14:textId="77777777" w:rsidR="00F11397" w:rsidRPr="00F11397" w:rsidRDefault="00F11397" w:rsidP="00F11397"/>
    <w:p w14:paraId="03EA32CD" w14:textId="77777777" w:rsidR="00F11397" w:rsidRDefault="00F11397" w:rsidP="00F11397"/>
    <w:p w14:paraId="2750478C" w14:textId="77777777" w:rsidR="00F11397" w:rsidRDefault="00F11397" w:rsidP="00F11397">
      <w:pPr>
        <w:jc w:val="center"/>
        <w:sectPr w:rsidR="00F11397" w:rsidSect="000F1362">
          <w:headerReference w:type="default" r:id="rId51"/>
          <w:footerReference w:type="default" r:id="rId52"/>
          <w:pgSz w:w="12240" w:h="15840"/>
          <w:pgMar w:top="1440" w:right="1440" w:bottom="270" w:left="1440" w:header="720" w:footer="0" w:gutter="0"/>
          <w:cols w:space="720"/>
          <w:docGrid w:linePitch="360"/>
        </w:sectPr>
      </w:pPr>
    </w:p>
    <w:p w14:paraId="4DD581BA" w14:textId="77777777" w:rsidR="00512DB8" w:rsidRPr="00CC4CF3" w:rsidRDefault="00512DB8" w:rsidP="00A06939">
      <w:pPr>
        <w:pStyle w:val="Heading1"/>
        <w:numPr>
          <w:ilvl w:val="0"/>
          <w:numId w:val="60"/>
        </w:numPr>
        <w:spacing w:before="120" w:after="120"/>
        <w:ind w:left="540"/>
        <w:rPr>
          <w:rFonts w:ascii="Arial" w:hAnsi="Arial" w:cs="Arial"/>
          <w:b/>
          <w:sz w:val="28"/>
        </w:rPr>
      </w:pPr>
      <w:r w:rsidRPr="00CC4CF3">
        <w:rPr>
          <w:rFonts w:ascii="Arial" w:hAnsi="Arial" w:cs="Arial"/>
          <w:b/>
          <w:sz w:val="28"/>
        </w:rPr>
        <w:t>Purpose</w:t>
      </w:r>
    </w:p>
    <w:sdt>
      <w:sdtPr>
        <w:rPr>
          <w:rStyle w:val="Style7"/>
        </w:rPr>
        <w:id w:val="1103152505"/>
        <w:placeholder>
          <w:docPart w:val="B4A1712638A54E6D87BCDA4AA3832C6A"/>
        </w:placeholder>
      </w:sdtPr>
      <w:sdtEndPr>
        <w:rPr>
          <w:rStyle w:val="DefaultParagraphFont"/>
          <w:rFonts w:ascii="CG Times" w:hAnsi="CG Times" w:cs="Arial"/>
        </w:rPr>
      </w:sdtEndPr>
      <w:sdtContent>
        <w:sdt>
          <w:sdtPr>
            <w:rPr>
              <w:rStyle w:val="Style7"/>
              <w:rFonts w:cs="Arial"/>
              <w:szCs w:val="22"/>
            </w:rPr>
            <w:id w:val="409656356"/>
            <w:placeholder>
              <w:docPart w:val="3E9CD8851C2748178DC02499B31217EA"/>
            </w:placeholder>
          </w:sdtPr>
          <w:sdtEndPr>
            <w:rPr>
              <w:rStyle w:val="DefaultParagraphFont"/>
              <w:rFonts w:ascii="CG Times" w:hAnsi="CG Times"/>
            </w:rPr>
          </w:sdtEndPr>
          <w:sdtContent>
            <w:sdt>
              <w:sdtPr>
                <w:rPr>
                  <w:rStyle w:val="Style7"/>
                  <w:rFonts w:cs="Arial"/>
                  <w:szCs w:val="22"/>
                </w:rPr>
                <w:id w:val="1125272875"/>
                <w:placeholder>
                  <w:docPart w:val="5089A8A0CADC4D08ABC96097FAC856F8"/>
                </w:placeholder>
              </w:sdtPr>
              <w:sdtEndPr>
                <w:rPr>
                  <w:rStyle w:val="DefaultParagraphFont"/>
                  <w:rFonts w:ascii="CG Times" w:hAnsi="CG Times"/>
                </w:rPr>
              </w:sdtEndPr>
              <w:sdtContent>
                <w:p w14:paraId="12DE9B6F" w14:textId="77777777" w:rsidR="00512DB8" w:rsidRPr="001C5152" w:rsidRDefault="00512DB8" w:rsidP="00512DB8">
                  <w:pPr>
                    <w:autoSpaceDE w:val="0"/>
                    <w:autoSpaceDN w:val="0"/>
                    <w:adjustRightInd w:val="0"/>
                    <w:ind w:left="540"/>
                    <w:rPr>
                      <w:rFonts w:ascii="Arial" w:hAnsi="Arial" w:cs="Arial"/>
                      <w:szCs w:val="22"/>
                    </w:rPr>
                  </w:pPr>
                  <w:r w:rsidRPr="00BC07C1">
                    <w:rPr>
                      <w:rFonts w:ascii="Arial" w:hAnsi="Arial" w:cs="Arial"/>
                      <w:szCs w:val="22"/>
                    </w:rPr>
                    <w:t xml:space="preserve">To reduce the risk of microbial transmission to patients and the likelihood of staff exposure through the use of needles and sharps by following the recommended sharp safety and safe injection practices. </w:t>
                  </w:r>
                </w:p>
              </w:sdtContent>
            </w:sdt>
          </w:sdtContent>
        </w:sdt>
      </w:sdtContent>
    </w:sdt>
    <w:p w14:paraId="00FDA328" w14:textId="77777777" w:rsidR="00512DB8" w:rsidRPr="00CC4CF3" w:rsidRDefault="00512DB8" w:rsidP="00A06939">
      <w:pPr>
        <w:pStyle w:val="Heading1"/>
        <w:numPr>
          <w:ilvl w:val="0"/>
          <w:numId w:val="60"/>
        </w:numPr>
        <w:spacing w:before="240" w:after="120"/>
        <w:ind w:left="540"/>
        <w:rPr>
          <w:rFonts w:ascii="Arial" w:hAnsi="Arial" w:cs="Arial"/>
          <w:b/>
          <w:sz w:val="28"/>
        </w:rPr>
      </w:pPr>
      <w:r w:rsidRPr="00CC4CF3">
        <w:rPr>
          <w:rFonts w:ascii="Arial" w:hAnsi="Arial" w:cs="Arial"/>
          <w:b/>
          <w:sz w:val="28"/>
        </w:rPr>
        <w:t>Policy</w:t>
      </w:r>
    </w:p>
    <w:sdt>
      <w:sdtPr>
        <w:rPr>
          <w:rStyle w:val="Style8"/>
          <w:rFonts w:cs="Arial"/>
          <w:szCs w:val="22"/>
        </w:rPr>
        <w:id w:val="-1405598882"/>
        <w:placeholder>
          <w:docPart w:val="8E69739E5C8546A8AC87B71268F11303"/>
        </w:placeholder>
      </w:sdtPr>
      <w:sdtEndPr>
        <w:rPr>
          <w:rStyle w:val="DefaultParagraphFont"/>
          <w:rFonts w:ascii="CG Times" w:hAnsi="CG Times" w:cs="Times New Roman"/>
          <w:szCs w:val="20"/>
        </w:rPr>
      </w:sdtEndPr>
      <w:sdtContent>
        <w:sdt>
          <w:sdtPr>
            <w:rPr>
              <w:rStyle w:val="Style8"/>
              <w:rFonts w:cs="Arial"/>
              <w:szCs w:val="22"/>
            </w:rPr>
            <w:id w:val="1568690499"/>
            <w:placeholder>
              <w:docPart w:val="6724839F79054E978F90EB9AC17F8CCB"/>
            </w:placeholder>
          </w:sdtPr>
          <w:sdtEndPr>
            <w:rPr>
              <w:rStyle w:val="DefaultParagraphFont"/>
              <w:rFonts w:ascii="CG Times" w:hAnsi="CG Times"/>
              <w:b/>
            </w:rPr>
          </w:sdtEndPr>
          <w:sdtContent>
            <w:p w14:paraId="1D68E0FE" w14:textId="77777777" w:rsidR="00512DB8" w:rsidRPr="00512DB8" w:rsidRDefault="00512DB8" w:rsidP="00512DB8">
              <w:pPr>
                <w:spacing w:after="80"/>
                <w:ind w:left="432"/>
                <w:rPr>
                  <w:rFonts w:cs="Arial"/>
                  <w:b/>
                  <w:szCs w:val="22"/>
                </w:rPr>
              </w:pPr>
              <w:r w:rsidRPr="00BC07C1">
                <w:rPr>
                  <w:rFonts w:ascii="Arial" w:hAnsi="Arial" w:cs="Arial"/>
                  <w:szCs w:val="22"/>
                </w:rPr>
                <w:t>Healthcare staff are expected to follow safe procedures when using needles, cannulas that replace needles in intravenous delivery systems, needles used in laboratory procedures, and all sharps used in medical and dental procedures.  Appropriate safer medical devices, such as sharps with engineered sharps injury protections and needleless systems, designed to eliminate or minimize occupational exposures to bloodborne pathogens, are utilized when practical and available.  Safety devices are chosen and implemented with appropriate healthcare staff input and training.</w:t>
              </w:r>
            </w:p>
          </w:sdtContent>
        </w:sdt>
      </w:sdtContent>
    </w:sdt>
    <w:p w14:paraId="5B8C313C" w14:textId="77777777" w:rsidR="00512DB8" w:rsidRDefault="00512DB8" w:rsidP="00A06939">
      <w:pPr>
        <w:pStyle w:val="Heading1"/>
        <w:numPr>
          <w:ilvl w:val="0"/>
          <w:numId w:val="60"/>
        </w:numPr>
        <w:spacing w:before="240" w:after="120"/>
        <w:ind w:left="540" w:hanging="270"/>
        <w:rPr>
          <w:rFonts w:ascii="Arial" w:hAnsi="Arial" w:cs="Arial"/>
          <w:b/>
          <w:sz w:val="28"/>
        </w:rPr>
      </w:pPr>
      <w:r w:rsidRPr="00CC4CF3">
        <w:rPr>
          <w:rFonts w:ascii="Arial" w:hAnsi="Arial" w:cs="Arial"/>
          <w:b/>
          <w:sz w:val="28"/>
        </w:rPr>
        <w:t>Procedure</w:t>
      </w:r>
      <w:r>
        <w:rPr>
          <w:rFonts w:ascii="Arial" w:hAnsi="Arial" w:cs="Arial"/>
          <w:b/>
          <w:sz w:val="28"/>
        </w:rPr>
        <w:t>s</w:t>
      </w:r>
    </w:p>
    <w:p w14:paraId="2C49C2A5" w14:textId="77777777" w:rsidR="00512DB8" w:rsidRPr="00512DB8" w:rsidRDefault="00512DB8" w:rsidP="00A06939">
      <w:pPr>
        <w:pStyle w:val="ListParagraph"/>
        <w:numPr>
          <w:ilvl w:val="0"/>
          <w:numId w:val="61"/>
        </w:numPr>
        <w:spacing w:before="120" w:after="60"/>
        <w:ind w:left="900"/>
        <w:contextualSpacing w:val="0"/>
        <w:rPr>
          <w:rFonts w:ascii="Arial" w:hAnsi="Arial" w:cs="Arial"/>
          <w:szCs w:val="22"/>
        </w:rPr>
      </w:pPr>
      <w:r w:rsidRPr="00512DB8">
        <w:rPr>
          <w:rFonts w:ascii="Arial" w:hAnsi="Arial" w:cs="Arial"/>
          <w:szCs w:val="22"/>
        </w:rPr>
        <w:t xml:space="preserve">Needle and sharp safety </w:t>
      </w:r>
    </w:p>
    <w:p w14:paraId="24BD0F0E"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szCs w:val="22"/>
        </w:rPr>
        <w:t>Plan for safe handling and disposal of needles or sharps before use</w:t>
      </w:r>
    </w:p>
    <w:p w14:paraId="03F76122"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szCs w:val="22"/>
        </w:rPr>
        <w:t>Use Standard Precautions at all times</w:t>
      </w:r>
    </w:p>
    <w:p w14:paraId="44560F0C"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color w:val="000000"/>
          <w:szCs w:val="22"/>
          <w:shd w:val="clear" w:color="auto" w:fill="FFFFFF"/>
        </w:rPr>
        <w:t>Gather all supplies needed before any procedure involving sharps or needles (injection, phlebotomy, IV insertion, suturing, suture or staple removal, dental procedures, etc.)</w:t>
      </w:r>
    </w:p>
    <w:p w14:paraId="348C13F4"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szCs w:val="22"/>
        </w:rPr>
        <w:t>Know how to use any engineered safety needle or sharp before using it in a procedure</w:t>
      </w:r>
    </w:p>
    <w:p w14:paraId="7CE65440"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szCs w:val="22"/>
        </w:rPr>
        <w:t>When removing the needle from the patient, DO NOT put hands near the removal site until the needle has been removed and discarded</w:t>
      </w:r>
    </w:p>
    <w:p w14:paraId="2B3B0892"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iCs/>
          <w:szCs w:val="22"/>
        </w:rPr>
        <w:t>Give gauze or cotton ball to the patient and have them place it on the injection/draw site at the time of withdrawal of the needle</w:t>
      </w:r>
    </w:p>
    <w:p w14:paraId="12C4A37B"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szCs w:val="22"/>
        </w:rPr>
        <w:t>When using sharps in procedures, be aware of their location, and dispose of sharps immediately or as soon as feasible after the procedure</w:t>
      </w:r>
    </w:p>
    <w:p w14:paraId="1CC06261"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bCs/>
          <w:szCs w:val="22"/>
        </w:rPr>
        <w:t>Do not</w:t>
      </w:r>
      <w:r w:rsidRPr="00BC07C1">
        <w:rPr>
          <w:rFonts w:ascii="Arial" w:hAnsi="Arial" w:cs="Arial"/>
          <w:szCs w:val="22"/>
        </w:rPr>
        <w:t xml:space="preserve"> shear or break contaminated sharps. Recapping, bending, or removing needles is permissible only if there is no feasible alternative or if such actions is required for a specific procedure. If recapping, bending, or removal is necessary, ensure that workers utilize a mechanical device or a one-handed technique </w:t>
      </w:r>
    </w:p>
    <w:p w14:paraId="1B8ADBA9"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bCs/>
          <w:szCs w:val="22"/>
        </w:rPr>
        <w:t>Do not</w:t>
      </w:r>
      <w:r w:rsidRPr="00BC07C1">
        <w:rPr>
          <w:rFonts w:ascii="Arial" w:hAnsi="Arial" w:cs="Arial"/>
          <w:szCs w:val="22"/>
        </w:rPr>
        <w:t xml:space="preserve"> transport used needle and sharps in your hand to another location</w:t>
      </w:r>
    </w:p>
    <w:p w14:paraId="3919B39E"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bCs/>
          <w:szCs w:val="22"/>
        </w:rPr>
        <w:t>Do not</w:t>
      </w:r>
      <w:r w:rsidRPr="00BC07C1">
        <w:rPr>
          <w:rFonts w:ascii="Arial" w:hAnsi="Arial" w:cs="Arial"/>
          <w:szCs w:val="22"/>
        </w:rPr>
        <w:t xml:space="preserve"> pick up broken glass with bare or gloved hands; use an instrument such as a brush and dustpan, tongs, or forceps to prevent exposure to glass.  Place in a sharps container immediately</w:t>
      </w:r>
    </w:p>
    <w:p w14:paraId="2A0C8A58"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szCs w:val="22"/>
        </w:rPr>
        <w:t>Dispose of used needles in an appropriate puncture-resistant sharps container immediately after use. Do not put sharps/needles in a plastic bag</w:t>
      </w:r>
    </w:p>
    <w:p w14:paraId="3E24128F"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szCs w:val="22"/>
        </w:rPr>
        <w:t xml:space="preserve">Sharps disposal containers must be readily accessible and located as close as feasible to the area where sharps are used </w:t>
      </w:r>
    </w:p>
    <w:p w14:paraId="08E8C175" w14:textId="77777777" w:rsidR="00512DB8" w:rsidRPr="00BC07C1" w:rsidRDefault="00512DB8" w:rsidP="00A06939">
      <w:pPr>
        <w:pStyle w:val="ListParagraph"/>
        <w:numPr>
          <w:ilvl w:val="0"/>
          <w:numId w:val="62"/>
        </w:numPr>
        <w:spacing w:after="60"/>
        <w:ind w:left="1440"/>
        <w:contextualSpacing w:val="0"/>
        <w:rPr>
          <w:rFonts w:ascii="Arial" w:hAnsi="Arial" w:cs="Arial"/>
          <w:szCs w:val="22"/>
        </w:rPr>
      </w:pPr>
      <w:r w:rsidRPr="00BC07C1">
        <w:rPr>
          <w:rFonts w:ascii="Arial" w:hAnsi="Arial" w:cs="Arial"/>
          <w:szCs w:val="22"/>
        </w:rPr>
        <w:t>If the sharps container is damaged/cracked, place it in another biohazard container to prevent leakage</w:t>
      </w:r>
    </w:p>
    <w:p w14:paraId="6452603F" w14:textId="77777777" w:rsidR="00512DB8" w:rsidRPr="00BC07C1" w:rsidRDefault="00512DB8" w:rsidP="00A06939">
      <w:pPr>
        <w:pStyle w:val="ListParagraph"/>
        <w:numPr>
          <w:ilvl w:val="0"/>
          <w:numId w:val="62"/>
        </w:numPr>
        <w:spacing w:after="120"/>
        <w:ind w:left="1440"/>
        <w:contextualSpacing w:val="0"/>
        <w:rPr>
          <w:rFonts w:ascii="Arial" w:hAnsi="Arial" w:cs="Arial"/>
          <w:szCs w:val="22"/>
        </w:rPr>
      </w:pPr>
      <w:r w:rsidRPr="00BC07C1">
        <w:rPr>
          <w:rFonts w:ascii="Arial" w:hAnsi="Arial" w:cs="Arial"/>
          <w:szCs w:val="22"/>
        </w:rPr>
        <w:t>Do not empty a sharps container into another sharps container.  Close the container and dispose of it immediately</w:t>
      </w:r>
    </w:p>
    <w:p w14:paraId="47433A50" w14:textId="77777777" w:rsidR="00512DB8" w:rsidRPr="00512DB8" w:rsidRDefault="00512DB8" w:rsidP="00A06939">
      <w:pPr>
        <w:pStyle w:val="ListParagraph"/>
        <w:numPr>
          <w:ilvl w:val="0"/>
          <w:numId w:val="61"/>
        </w:numPr>
        <w:spacing w:before="120" w:after="60"/>
        <w:ind w:left="900"/>
        <w:contextualSpacing w:val="0"/>
        <w:rPr>
          <w:rFonts w:ascii="Arial" w:hAnsi="Arial" w:cs="Arial"/>
          <w:szCs w:val="22"/>
        </w:rPr>
      </w:pPr>
      <w:r w:rsidRPr="00512DB8">
        <w:rPr>
          <w:rFonts w:ascii="Arial" w:hAnsi="Arial" w:cs="Arial"/>
          <w:szCs w:val="22"/>
        </w:rPr>
        <w:t>Needle and injection safety</w:t>
      </w:r>
    </w:p>
    <w:p w14:paraId="7920D857" w14:textId="77777777" w:rsidR="00512DB8" w:rsidRPr="00BC07C1" w:rsidRDefault="00512DB8" w:rsidP="00A06939">
      <w:pPr>
        <w:pStyle w:val="ListParagraph"/>
        <w:numPr>
          <w:ilvl w:val="0"/>
          <w:numId w:val="63"/>
        </w:numPr>
        <w:spacing w:after="60"/>
        <w:ind w:left="1440"/>
        <w:contextualSpacing w:val="0"/>
        <w:rPr>
          <w:rFonts w:ascii="Arial" w:hAnsi="Arial" w:cs="Arial"/>
          <w:szCs w:val="22"/>
        </w:rPr>
      </w:pPr>
      <w:r w:rsidRPr="00BC07C1">
        <w:rPr>
          <w:rFonts w:ascii="Arial" w:hAnsi="Arial" w:cs="Arial"/>
          <w:color w:val="000000"/>
          <w:szCs w:val="22"/>
        </w:rPr>
        <w:t>Use aseptic technique to avoid contamination of sterile injection equipment</w:t>
      </w:r>
    </w:p>
    <w:p w14:paraId="7C18742B" w14:textId="77777777" w:rsidR="00512DB8" w:rsidRPr="00BC07C1" w:rsidRDefault="00512DB8" w:rsidP="00A06939">
      <w:pPr>
        <w:pStyle w:val="ListParagraph"/>
        <w:numPr>
          <w:ilvl w:val="0"/>
          <w:numId w:val="63"/>
        </w:numPr>
        <w:spacing w:after="60"/>
        <w:ind w:left="1440"/>
        <w:contextualSpacing w:val="0"/>
        <w:rPr>
          <w:rFonts w:ascii="Arial" w:hAnsi="Arial" w:cs="Arial"/>
          <w:color w:val="000000"/>
          <w:szCs w:val="22"/>
        </w:rPr>
      </w:pPr>
      <w:r w:rsidRPr="00BC07C1">
        <w:rPr>
          <w:rFonts w:ascii="Arial" w:hAnsi="Arial" w:cs="Arial"/>
          <w:color w:val="000000"/>
          <w:szCs w:val="22"/>
        </w:rPr>
        <w:t>Needles, IV cannulas, and syringes are sterile single-use items.  Do not administer medications from a syringe to multiple patients, even if the needle or cannula on the syringe is changed. Do not reuse the syringes for another patient or access a medication or solution that might be used for a subsequent patient</w:t>
      </w:r>
    </w:p>
    <w:p w14:paraId="512D8B7C" w14:textId="77777777" w:rsidR="00512DB8" w:rsidRPr="00BC07C1" w:rsidRDefault="00512DB8" w:rsidP="00A06939">
      <w:pPr>
        <w:pStyle w:val="ListParagraph"/>
        <w:numPr>
          <w:ilvl w:val="0"/>
          <w:numId w:val="63"/>
        </w:numPr>
        <w:spacing w:after="60"/>
        <w:ind w:left="1440" w:right="-90"/>
        <w:contextualSpacing w:val="0"/>
        <w:rPr>
          <w:rFonts w:ascii="Arial" w:hAnsi="Arial" w:cs="Arial"/>
          <w:szCs w:val="22"/>
        </w:rPr>
      </w:pPr>
      <w:r w:rsidRPr="00BC07C1">
        <w:rPr>
          <w:rFonts w:ascii="Arial" w:hAnsi="Arial" w:cs="Arial"/>
          <w:color w:val="000000"/>
          <w:szCs w:val="22"/>
        </w:rPr>
        <w:t>Use fluid infusion and administration set (intravenous bag, tubing, and connectors) for one patient only.  Dispose of appropriately after use.  A syringe, needle, or IV cannula is contaminated once it has been used to enter or connect to an intravenous infusion bag or an administration set</w:t>
      </w:r>
    </w:p>
    <w:p w14:paraId="5B4CE33F" w14:textId="77777777" w:rsidR="00512DB8" w:rsidRPr="00BC07C1" w:rsidRDefault="00512DB8" w:rsidP="00A06939">
      <w:pPr>
        <w:pStyle w:val="ListParagraph"/>
        <w:numPr>
          <w:ilvl w:val="0"/>
          <w:numId w:val="63"/>
        </w:numPr>
        <w:spacing w:after="60"/>
        <w:ind w:left="1440"/>
        <w:contextualSpacing w:val="0"/>
        <w:rPr>
          <w:rFonts w:ascii="Arial" w:hAnsi="Arial" w:cs="Arial"/>
          <w:szCs w:val="22"/>
        </w:rPr>
      </w:pPr>
      <w:r w:rsidRPr="00BC07C1">
        <w:rPr>
          <w:rFonts w:ascii="Arial" w:hAnsi="Arial" w:cs="Arial"/>
          <w:color w:val="000000"/>
          <w:szCs w:val="22"/>
        </w:rPr>
        <w:t>Use single-dose vials for parenteral medications whenever possible</w:t>
      </w:r>
    </w:p>
    <w:p w14:paraId="2FB6C181" w14:textId="77777777" w:rsidR="00512DB8" w:rsidRPr="00BC07C1" w:rsidRDefault="00512DB8" w:rsidP="00A06939">
      <w:pPr>
        <w:pStyle w:val="ListParagraph"/>
        <w:numPr>
          <w:ilvl w:val="0"/>
          <w:numId w:val="63"/>
        </w:numPr>
        <w:spacing w:after="60"/>
        <w:ind w:left="1440"/>
        <w:contextualSpacing w:val="0"/>
        <w:rPr>
          <w:rFonts w:ascii="Arial" w:hAnsi="Arial" w:cs="Arial"/>
          <w:szCs w:val="22"/>
        </w:rPr>
      </w:pPr>
      <w:r w:rsidRPr="00BC07C1">
        <w:rPr>
          <w:rFonts w:ascii="Arial" w:hAnsi="Arial" w:cs="Arial"/>
          <w:color w:val="000000"/>
          <w:szCs w:val="22"/>
        </w:rPr>
        <w:t xml:space="preserve">Do not administer medications from single-dose vials or ampules to multiple patients  </w:t>
      </w:r>
    </w:p>
    <w:p w14:paraId="112A2EA2" w14:textId="77777777" w:rsidR="00512DB8" w:rsidRPr="00BC07C1" w:rsidRDefault="00512DB8" w:rsidP="00A06939">
      <w:pPr>
        <w:pStyle w:val="ListParagraph"/>
        <w:numPr>
          <w:ilvl w:val="0"/>
          <w:numId w:val="63"/>
        </w:numPr>
        <w:spacing w:after="60"/>
        <w:ind w:left="1440"/>
        <w:contextualSpacing w:val="0"/>
        <w:rPr>
          <w:rFonts w:ascii="Arial" w:hAnsi="Arial" w:cs="Arial"/>
          <w:szCs w:val="22"/>
        </w:rPr>
      </w:pPr>
      <w:r w:rsidRPr="00BC07C1">
        <w:rPr>
          <w:rFonts w:ascii="Arial" w:hAnsi="Arial" w:cs="Arial"/>
          <w:color w:val="000000"/>
          <w:szCs w:val="22"/>
        </w:rPr>
        <w:t>Do not combine leftover contents from single-dose vials or ampules for later use. Discard after every use</w:t>
      </w:r>
    </w:p>
    <w:p w14:paraId="1A4BBC3E" w14:textId="77777777" w:rsidR="00512DB8" w:rsidRPr="00BC07C1" w:rsidRDefault="00512DB8" w:rsidP="00A06939">
      <w:pPr>
        <w:pStyle w:val="ListParagraph"/>
        <w:numPr>
          <w:ilvl w:val="0"/>
          <w:numId w:val="63"/>
        </w:numPr>
        <w:spacing w:after="60"/>
        <w:ind w:left="1440"/>
        <w:contextualSpacing w:val="0"/>
        <w:rPr>
          <w:rFonts w:ascii="Arial" w:hAnsi="Arial" w:cs="Arial"/>
          <w:szCs w:val="22"/>
        </w:rPr>
      </w:pPr>
      <w:r w:rsidRPr="00BC07C1">
        <w:rPr>
          <w:rFonts w:ascii="Arial" w:hAnsi="Arial" w:cs="Arial"/>
          <w:color w:val="000000"/>
          <w:szCs w:val="22"/>
        </w:rPr>
        <w:t>If multi-dose vials must be used, both the needle or cannula and syringe used to access the multi-dose vial must be sterile and aseptic technique followed</w:t>
      </w:r>
    </w:p>
    <w:p w14:paraId="6681639F" w14:textId="77777777" w:rsidR="00512DB8" w:rsidRPr="00BC07C1" w:rsidRDefault="00512DB8" w:rsidP="00A06939">
      <w:pPr>
        <w:pStyle w:val="ListParagraph"/>
        <w:numPr>
          <w:ilvl w:val="0"/>
          <w:numId w:val="63"/>
        </w:numPr>
        <w:spacing w:after="60"/>
        <w:ind w:left="1440"/>
        <w:contextualSpacing w:val="0"/>
        <w:rPr>
          <w:rFonts w:ascii="Arial" w:hAnsi="Arial" w:cs="Arial"/>
          <w:color w:val="000000"/>
          <w:szCs w:val="22"/>
        </w:rPr>
      </w:pPr>
      <w:r w:rsidRPr="00BC07C1">
        <w:rPr>
          <w:rFonts w:ascii="Arial" w:hAnsi="Arial" w:cs="Arial"/>
          <w:color w:val="000000"/>
          <w:szCs w:val="22"/>
        </w:rPr>
        <w:t>Do not keep multi-dose vials in the immediate treatment areas but maintain them in the medication room.  Multi-dose vials will be stored in accordance with the manufacturer's recommendations (temperature, light, etc.).  Multi-dose vials must be discarded if sterility is compromised or questionable, when the beyond-use date has been reached, and when doses are drawn in the patient's treatment area</w:t>
      </w:r>
    </w:p>
    <w:p w14:paraId="0CD7C772" w14:textId="77777777" w:rsidR="00512DB8" w:rsidRPr="00BC07C1" w:rsidRDefault="00512DB8" w:rsidP="00A06939">
      <w:pPr>
        <w:pStyle w:val="ListParagraph"/>
        <w:numPr>
          <w:ilvl w:val="0"/>
          <w:numId w:val="63"/>
        </w:numPr>
        <w:spacing w:after="60"/>
        <w:ind w:left="1440"/>
        <w:contextualSpacing w:val="0"/>
        <w:rPr>
          <w:rFonts w:ascii="Arial" w:hAnsi="Arial" w:cs="Arial"/>
          <w:szCs w:val="22"/>
        </w:rPr>
      </w:pPr>
      <w:r w:rsidRPr="00BC07C1">
        <w:rPr>
          <w:rFonts w:ascii="Arial" w:hAnsi="Arial" w:cs="Arial"/>
          <w:szCs w:val="22"/>
        </w:rPr>
        <w:t xml:space="preserve">Multi-dose vials must be dated and initialed when opened.  Discard the vial within 30 days from date opened or per manufacturer's recommendations </w:t>
      </w:r>
    </w:p>
    <w:p w14:paraId="4D0B1D7B" w14:textId="77777777" w:rsidR="00512DB8" w:rsidRPr="00BC07C1" w:rsidRDefault="00512DB8" w:rsidP="00A06939">
      <w:pPr>
        <w:pStyle w:val="ListParagraph"/>
        <w:numPr>
          <w:ilvl w:val="0"/>
          <w:numId w:val="63"/>
        </w:numPr>
        <w:spacing w:after="60"/>
        <w:ind w:left="1440"/>
        <w:contextualSpacing w:val="0"/>
        <w:rPr>
          <w:rFonts w:ascii="Arial" w:hAnsi="Arial" w:cs="Arial"/>
          <w:color w:val="000000"/>
          <w:szCs w:val="22"/>
        </w:rPr>
      </w:pPr>
      <w:r w:rsidRPr="00BC07C1">
        <w:rPr>
          <w:rFonts w:ascii="Arial" w:hAnsi="Arial" w:cs="Arial"/>
          <w:color w:val="000000"/>
          <w:szCs w:val="22"/>
        </w:rPr>
        <w:t xml:space="preserve">Do not use bags or bottles of intravenous solution as a common source of supply for multiple patients </w:t>
      </w:r>
    </w:p>
    <w:p w14:paraId="3E76D2F2" w14:textId="77777777" w:rsidR="00512DB8" w:rsidRPr="00512DB8" w:rsidRDefault="00512DB8" w:rsidP="00A06939">
      <w:pPr>
        <w:pStyle w:val="ListParagraph"/>
        <w:numPr>
          <w:ilvl w:val="0"/>
          <w:numId w:val="61"/>
        </w:numPr>
        <w:spacing w:before="120" w:after="60"/>
        <w:ind w:left="900" w:right="-187"/>
        <w:contextualSpacing w:val="0"/>
        <w:rPr>
          <w:rFonts w:ascii="Arial" w:hAnsi="Arial" w:cs="Arial"/>
          <w:szCs w:val="22"/>
        </w:rPr>
      </w:pPr>
      <w:r w:rsidRPr="00512DB8">
        <w:rPr>
          <w:rFonts w:ascii="Arial" w:hAnsi="Arial" w:cs="Arial"/>
          <w:color w:val="000000"/>
          <w:szCs w:val="22"/>
        </w:rPr>
        <w:t xml:space="preserve">Safer Medical Devices </w:t>
      </w:r>
      <w:r w:rsidRPr="00512DB8">
        <w:rPr>
          <w:rFonts w:ascii="Arial" w:hAnsi="Arial" w:cs="Arial"/>
          <w:szCs w:val="22"/>
        </w:rPr>
        <w:t xml:space="preserve"> </w:t>
      </w:r>
    </w:p>
    <w:p w14:paraId="6F8770E4" w14:textId="77777777" w:rsidR="00512DB8" w:rsidRPr="00BC07C1" w:rsidRDefault="00512DB8" w:rsidP="00512DB8">
      <w:pPr>
        <w:pStyle w:val="ListParagraph"/>
        <w:spacing w:after="60"/>
        <w:ind w:left="540" w:right="-187"/>
        <w:rPr>
          <w:rFonts w:ascii="Arial" w:hAnsi="Arial" w:cs="Arial"/>
          <w:szCs w:val="22"/>
        </w:rPr>
      </w:pPr>
      <w:r w:rsidRPr="00BC07C1">
        <w:rPr>
          <w:rFonts w:ascii="Arial" w:hAnsi="Arial" w:cs="Arial"/>
          <w:szCs w:val="22"/>
        </w:rPr>
        <w:t>Appropriate safer medical devices are designed to eliminate or minimize occupational exposures to bloodborne pathogens are utilized.  Safer medical devices include sharps with engineered sharps injury protections and needleless systems.</w:t>
      </w:r>
    </w:p>
    <w:p w14:paraId="3A02D902" w14:textId="77777777" w:rsidR="00512DB8" w:rsidRPr="00BC07C1" w:rsidRDefault="00512DB8" w:rsidP="00A06939">
      <w:pPr>
        <w:numPr>
          <w:ilvl w:val="0"/>
          <w:numId w:val="64"/>
        </w:numPr>
        <w:tabs>
          <w:tab w:val="clear" w:pos="720"/>
        </w:tabs>
        <w:spacing w:after="60"/>
        <w:ind w:left="1440"/>
        <w:rPr>
          <w:rFonts w:ascii="Arial" w:hAnsi="Arial" w:cs="Arial"/>
          <w:szCs w:val="22"/>
        </w:rPr>
      </w:pPr>
      <w:r w:rsidRPr="00BC07C1">
        <w:rPr>
          <w:rFonts w:ascii="Arial" w:hAnsi="Arial" w:cs="Arial"/>
          <w:szCs w:val="22"/>
        </w:rPr>
        <w:t>Safety devices are chosen and implemented with healthcare staff input.  Healthcare staff using safety devices receive orientation and continuing education on safety devices used at the site.  Complete selection and evaluation program for safer medical devices is outlined in the Bloodborne Pathogen Exposure Control Plan and is implemented by the Infection Prevention and Control Committee, director of nursing, or designated staff member</w:t>
      </w:r>
    </w:p>
    <w:p w14:paraId="1A4BF713" w14:textId="77777777" w:rsidR="00512DB8" w:rsidRPr="00BC07C1" w:rsidRDefault="00512DB8" w:rsidP="00A06939">
      <w:pPr>
        <w:numPr>
          <w:ilvl w:val="0"/>
          <w:numId w:val="64"/>
        </w:numPr>
        <w:tabs>
          <w:tab w:val="clear" w:pos="720"/>
        </w:tabs>
        <w:spacing w:after="60"/>
        <w:ind w:left="1440"/>
        <w:rPr>
          <w:rFonts w:ascii="Arial" w:hAnsi="Arial" w:cs="Arial"/>
          <w:szCs w:val="22"/>
        </w:rPr>
      </w:pPr>
      <w:r w:rsidRPr="00BC07C1">
        <w:rPr>
          <w:rFonts w:ascii="Arial" w:hAnsi="Arial" w:cs="Arial"/>
          <w:szCs w:val="22"/>
        </w:rPr>
        <w:t xml:space="preserve">Approved devices for recapping may be used in the dental area.  Small portable sharps containers are provided when security considerations do not allow fixed disposal containers at the point an injection is given  </w:t>
      </w:r>
    </w:p>
    <w:p w14:paraId="6F52431B" w14:textId="77777777" w:rsidR="00512DB8" w:rsidRPr="00BC07C1" w:rsidRDefault="00512DB8" w:rsidP="00A06939">
      <w:pPr>
        <w:numPr>
          <w:ilvl w:val="0"/>
          <w:numId w:val="64"/>
        </w:numPr>
        <w:tabs>
          <w:tab w:val="clear" w:pos="720"/>
        </w:tabs>
        <w:spacing w:after="60"/>
        <w:ind w:left="1440"/>
        <w:rPr>
          <w:rFonts w:ascii="Arial" w:hAnsi="Arial" w:cs="Arial"/>
          <w:szCs w:val="22"/>
        </w:rPr>
      </w:pPr>
      <w:r w:rsidRPr="00BC07C1">
        <w:rPr>
          <w:rFonts w:ascii="Arial" w:hAnsi="Arial" w:cs="Arial"/>
          <w:szCs w:val="22"/>
        </w:rPr>
        <w:t>Contaminated sharps are any contaminated object that can penetrate the skin including, but not limited to, needles, scalpels, broken glass, broken capillary tubes, and exposed ends of dental wires</w:t>
      </w:r>
    </w:p>
    <w:p w14:paraId="41E54D48" w14:textId="77777777" w:rsidR="00512DB8" w:rsidRPr="00BC07C1" w:rsidRDefault="00512DB8" w:rsidP="00A06939">
      <w:pPr>
        <w:numPr>
          <w:ilvl w:val="0"/>
          <w:numId w:val="64"/>
        </w:numPr>
        <w:tabs>
          <w:tab w:val="clear" w:pos="720"/>
        </w:tabs>
        <w:spacing w:after="60"/>
        <w:ind w:left="1440"/>
        <w:rPr>
          <w:rFonts w:ascii="Arial" w:hAnsi="Arial" w:cs="Arial"/>
          <w:szCs w:val="22"/>
        </w:rPr>
      </w:pPr>
      <w:r w:rsidRPr="00BC07C1">
        <w:rPr>
          <w:rFonts w:ascii="Arial" w:hAnsi="Arial" w:cs="Arial"/>
          <w:szCs w:val="22"/>
        </w:rPr>
        <w:t>Discard all contaminated needles, sharps, and razors immediately at the point of use in puncture-resistant containers (sharps containers)</w:t>
      </w:r>
    </w:p>
    <w:p w14:paraId="14D2A158" w14:textId="77777777" w:rsidR="00512DB8" w:rsidRPr="00BC07C1" w:rsidRDefault="00512DB8" w:rsidP="00512DB8">
      <w:pPr>
        <w:pStyle w:val="Heading2"/>
        <w:spacing w:before="240" w:after="120"/>
        <w:rPr>
          <w:rFonts w:ascii="Arial" w:hAnsi="Arial" w:cs="Arial"/>
          <w:sz w:val="22"/>
          <w:szCs w:val="22"/>
        </w:rPr>
      </w:pPr>
      <w:r w:rsidRPr="00BC07C1">
        <w:rPr>
          <w:rFonts w:ascii="Arial" w:hAnsi="Arial" w:cs="Arial"/>
          <w:sz w:val="22"/>
          <w:szCs w:val="22"/>
        </w:rPr>
        <w:t>Clinical Operations Revision Dates:</w:t>
      </w:r>
    </w:p>
    <w:sdt>
      <w:sdtPr>
        <w:rPr>
          <w:rStyle w:val="Style8"/>
          <w:rFonts w:cs="Arial"/>
          <w:szCs w:val="22"/>
        </w:rPr>
        <w:id w:val="131907624"/>
        <w:placeholder>
          <w:docPart w:val="BFF6F1E0B4E94C38B02981733F6EFFC0"/>
        </w:placeholder>
      </w:sdtPr>
      <w:sdtEndPr>
        <w:rPr>
          <w:rStyle w:val="DefaultParagraphFont"/>
          <w:rFonts w:ascii="CG Times" w:hAnsi="CG Times"/>
        </w:rPr>
      </w:sdtEndPr>
      <w:sdtContent>
        <w:p w14:paraId="6F846CCE" w14:textId="77777777" w:rsidR="00512DB8" w:rsidRPr="00BC07C1" w:rsidRDefault="00512DB8" w:rsidP="00512DB8">
          <w:pPr>
            <w:ind w:left="540"/>
            <w:rPr>
              <w:rStyle w:val="Style8"/>
              <w:rFonts w:cs="Arial"/>
              <w:szCs w:val="22"/>
            </w:rPr>
          </w:pPr>
          <w:r w:rsidRPr="00BC07C1">
            <w:rPr>
              <w:rStyle w:val="Style8"/>
              <w:rFonts w:cs="Arial"/>
              <w:szCs w:val="22"/>
            </w:rPr>
            <w:t>Originated 2016</w:t>
          </w:r>
        </w:p>
        <w:p w14:paraId="464F11BF" w14:textId="77777777" w:rsidR="00512DB8" w:rsidRPr="00BC07C1" w:rsidRDefault="00512DB8" w:rsidP="00512DB8">
          <w:pPr>
            <w:ind w:left="540"/>
            <w:rPr>
              <w:rStyle w:val="Style8"/>
              <w:rFonts w:cs="Arial"/>
              <w:szCs w:val="22"/>
            </w:rPr>
          </w:pPr>
          <w:r w:rsidRPr="00BC07C1">
            <w:rPr>
              <w:rStyle w:val="Style8"/>
              <w:rFonts w:cs="Arial"/>
              <w:szCs w:val="22"/>
            </w:rPr>
            <w:t>Revised June 2019</w:t>
          </w:r>
        </w:p>
        <w:p w14:paraId="6268B06A" w14:textId="77777777" w:rsidR="00512DB8" w:rsidRPr="00BC07C1" w:rsidRDefault="00512DB8" w:rsidP="00512DB8">
          <w:pPr>
            <w:ind w:left="540"/>
            <w:rPr>
              <w:rFonts w:ascii="Arial" w:hAnsi="Arial" w:cs="Arial"/>
              <w:szCs w:val="22"/>
            </w:rPr>
          </w:pPr>
          <w:r w:rsidRPr="00BC07C1">
            <w:rPr>
              <w:rStyle w:val="Style8"/>
              <w:rFonts w:cs="Arial"/>
              <w:szCs w:val="22"/>
            </w:rPr>
            <w:t>Revised December 2021</w:t>
          </w:r>
        </w:p>
      </w:sdtContent>
    </w:sdt>
    <w:p w14:paraId="6544BF27" w14:textId="77777777" w:rsidR="00363E20" w:rsidRDefault="00363E20" w:rsidP="00512DB8"/>
    <w:p w14:paraId="1966238C" w14:textId="77777777" w:rsidR="00512DB8" w:rsidRDefault="00512DB8" w:rsidP="00512DB8"/>
    <w:p w14:paraId="7E6E664E" w14:textId="77777777" w:rsidR="00512DB8" w:rsidRDefault="00512DB8" w:rsidP="00512DB8"/>
    <w:p w14:paraId="6C57C43B" w14:textId="77777777" w:rsidR="00512DB8" w:rsidRDefault="00512DB8" w:rsidP="00512DB8"/>
    <w:p w14:paraId="7E0FFC0C" w14:textId="77777777" w:rsidR="00512DB8" w:rsidRDefault="00512DB8" w:rsidP="00512DB8"/>
    <w:p w14:paraId="101957DC" w14:textId="77777777" w:rsidR="00512DB8" w:rsidRDefault="00512DB8" w:rsidP="00512DB8">
      <w:pPr>
        <w:sectPr w:rsidR="00512DB8" w:rsidSect="000F1362">
          <w:headerReference w:type="default" r:id="rId53"/>
          <w:pgSz w:w="12240" w:h="15840"/>
          <w:pgMar w:top="1440" w:right="1440" w:bottom="270" w:left="1440" w:header="720" w:footer="0" w:gutter="0"/>
          <w:cols w:space="720"/>
          <w:docGrid w:linePitch="360"/>
        </w:sectPr>
      </w:pPr>
    </w:p>
    <w:p w14:paraId="374C5888" w14:textId="77777777" w:rsidR="00A11CF5" w:rsidRPr="00CC4CF3" w:rsidRDefault="00A11CF5" w:rsidP="00A06939">
      <w:pPr>
        <w:pStyle w:val="Heading1"/>
        <w:numPr>
          <w:ilvl w:val="0"/>
          <w:numId w:val="67"/>
        </w:numPr>
        <w:spacing w:before="120" w:after="120"/>
        <w:ind w:left="540"/>
        <w:rPr>
          <w:rFonts w:ascii="Arial" w:hAnsi="Arial" w:cs="Arial"/>
          <w:b/>
          <w:sz w:val="28"/>
        </w:rPr>
      </w:pPr>
      <w:r w:rsidRPr="00CC4CF3">
        <w:rPr>
          <w:rFonts w:ascii="Arial" w:hAnsi="Arial" w:cs="Arial"/>
          <w:b/>
          <w:sz w:val="28"/>
        </w:rPr>
        <w:t>Purpose</w:t>
      </w:r>
    </w:p>
    <w:sdt>
      <w:sdtPr>
        <w:rPr>
          <w:rStyle w:val="Style7"/>
        </w:rPr>
        <w:id w:val="1135379467"/>
        <w:placeholder>
          <w:docPart w:val="67C4CCFA058D49F2908DB1CAF744664C"/>
        </w:placeholder>
      </w:sdtPr>
      <w:sdtEndPr>
        <w:rPr>
          <w:rStyle w:val="DefaultParagraphFont"/>
          <w:rFonts w:ascii="CG Times" w:hAnsi="CG Times" w:cs="Arial"/>
        </w:rPr>
      </w:sdtEndPr>
      <w:sdtContent>
        <w:sdt>
          <w:sdtPr>
            <w:rPr>
              <w:rStyle w:val="Style7"/>
              <w:rFonts w:cs="Arial"/>
              <w:szCs w:val="22"/>
            </w:rPr>
            <w:id w:val="1848055880"/>
            <w:placeholder>
              <w:docPart w:val="2953C02D14104078B1AC99D45578128A"/>
            </w:placeholder>
          </w:sdtPr>
          <w:sdtEndPr>
            <w:rPr>
              <w:rStyle w:val="DefaultParagraphFont"/>
              <w:rFonts w:ascii="CG Times" w:hAnsi="CG Times"/>
            </w:rPr>
          </w:sdtEndPr>
          <w:sdtContent>
            <w:p w14:paraId="06ED296F" w14:textId="77777777" w:rsidR="00A11CF5" w:rsidRPr="00A11CF5" w:rsidRDefault="00A11CF5" w:rsidP="00AD0BBE">
              <w:pPr>
                <w:ind w:left="540"/>
                <w:rPr>
                  <w:rFonts w:ascii="Arial" w:hAnsi="Arial" w:cs="Arial"/>
                  <w:szCs w:val="22"/>
                </w:rPr>
              </w:pPr>
              <w:r w:rsidRPr="003B5F2F">
                <w:rPr>
                  <w:rFonts w:ascii="Arial" w:hAnsi="Arial" w:cs="Arial"/>
                  <w:szCs w:val="22"/>
                </w:rPr>
                <w:t>To decrease, prevent or stop the spread of disease.  The Centers for Disease Control and Prevention has identified specific precautions and hygienic actions that are effective in decreasing the transmission of microorganisms to protect people from the spread of multiple types of infectious microorganisms.</w:t>
              </w:r>
            </w:p>
          </w:sdtContent>
        </w:sdt>
      </w:sdtContent>
    </w:sdt>
    <w:p w14:paraId="535B3A80" w14:textId="77777777" w:rsidR="00A11CF5" w:rsidRPr="00CC4CF3" w:rsidRDefault="00A11CF5" w:rsidP="00A06939">
      <w:pPr>
        <w:pStyle w:val="Heading1"/>
        <w:numPr>
          <w:ilvl w:val="0"/>
          <w:numId w:val="67"/>
        </w:numPr>
        <w:spacing w:before="240" w:after="120"/>
        <w:ind w:left="540" w:hanging="288"/>
        <w:rPr>
          <w:rFonts w:ascii="Arial" w:hAnsi="Arial" w:cs="Arial"/>
          <w:b/>
          <w:sz w:val="28"/>
        </w:rPr>
      </w:pPr>
      <w:r w:rsidRPr="00CC4CF3">
        <w:rPr>
          <w:rFonts w:ascii="Arial" w:hAnsi="Arial" w:cs="Arial"/>
          <w:b/>
          <w:sz w:val="28"/>
        </w:rPr>
        <w:t>Policy</w:t>
      </w:r>
    </w:p>
    <w:sdt>
      <w:sdtPr>
        <w:rPr>
          <w:rStyle w:val="Style8"/>
        </w:rPr>
        <w:id w:val="-388118504"/>
        <w:placeholder>
          <w:docPart w:val="36B753B78F6E40E7AE8EC92F2DDBDA31"/>
        </w:placeholder>
      </w:sdtPr>
      <w:sdtEndPr>
        <w:rPr>
          <w:rStyle w:val="DefaultParagraphFont"/>
          <w:rFonts w:ascii="CG Times" w:hAnsi="CG Times" w:cs="Arial"/>
          <w:b/>
        </w:rPr>
      </w:sdtEndPr>
      <w:sdtContent>
        <w:sdt>
          <w:sdtPr>
            <w:rPr>
              <w:rStyle w:val="Style8"/>
              <w:rFonts w:cs="Arial"/>
              <w:szCs w:val="22"/>
            </w:rPr>
            <w:id w:val="-261765707"/>
            <w:placeholder>
              <w:docPart w:val="850FF9FA9FCE45F4A500F97882A2A919"/>
            </w:placeholder>
          </w:sdtPr>
          <w:sdtEndPr>
            <w:rPr>
              <w:rStyle w:val="DefaultParagraphFont"/>
              <w:rFonts w:ascii="CG Times" w:hAnsi="CG Times"/>
              <w:b/>
            </w:rPr>
          </w:sdtEndPr>
          <w:sdtContent>
            <w:p w14:paraId="6DE01CA9" w14:textId="77777777" w:rsidR="00A11CF5" w:rsidRPr="00A11CF5" w:rsidRDefault="00A11CF5" w:rsidP="00AD0BBE">
              <w:pPr>
                <w:autoSpaceDE w:val="0"/>
                <w:autoSpaceDN w:val="0"/>
                <w:adjustRightInd w:val="0"/>
                <w:ind w:left="540"/>
                <w:rPr>
                  <w:rFonts w:ascii="Arial" w:hAnsi="Arial" w:cs="Arial"/>
                  <w:b/>
                  <w:szCs w:val="22"/>
                </w:rPr>
              </w:pPr>
              <w:r w:rsidRPr="003B5F2F">
                <w:rPr>
                  <w:rFonts w:ascii="Arial" w:hAnsi="Arial" w:cs="Arial"/>
                  <w:szCs w:val="22"/>
                </w:rPr>
                <w:t xml:space="preserve">All healthcare staff use Standard Precautions to protect themselves from the transmission of pathogens and other infectious agents and to prevent the spread of infectious organisms.  Healthcare staff are expected to comply with all practices and safeguards published in this manual and to exercise reasonable caution to protect inmates and facility staff from the spread of infectious agents. </w:t>
              </w:r>
            </w:p>
          </w:sdtContent>
        </w:sdt>
      </w:sdtContent>
    </w:sdt>
    <w:p w14:paraId="49B86945" w14:textId="77777777" w:rsidR="00A11CF5" w:rsidRPr="007C59EA" w:rsidRDefault="00A11CF5" w:rsidP="00A06939">
      <w:pPr>
        <w:pStyle w:val="Heading1"/>
        <w:numPr>
          <w:ilvl w:val="0"/>
          <w:numId w:val="67"/>
        </w:numPr>
        <w:spacing w:before="240" w:after="120"/>
        <w:ind w:left="54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609156610"/>
        <w:placeholder>
          <w:docPart w:val="224682AFFB73469EACF85D2B11756D5C"/>
        </w:placeholder>
      </w:sdtPr>
      <w:sdtEndPr>
        <w:rPr>
          <w:rStyle w:val="DefaultParagraphFont"/>
          <w:rFonts w:ascii="CG Times" w:hAnsi="CG Times" w:cs="Arial"/>
        </w:rPr>
      </w:sdtEndPr>
      <w:sdtContent>
        <w:p w14:paraId="42AB48DE" w14:textId="77777777" w:rsidR="00A11CF5" w:rsidRPr="003B5F2F" w:rsidRDefault="00A11CF5" w:rsidP="00A06939">
          <w:pPr>
            <w:pStyle w:val="ListParagraph"/>
            <w:numPr>
              <w:ilvl w:val="0"/>
              <w:numId w:val="88"/>
            </w:numPr>
            <w:spacing w:after="120"/>
            <w:ind w:left="900"/>
            <w:contextualSpacing w:val="0"/>
            <w:rPr>
              <w:rFonts w:ascii="Arial" w:hAnsi="Arial" w:cs="Arial"/>
              <w:szCs w:val="22"/>
            </w:rPr>
          </w:pPr>
          <w:r w:rsidRPr="003B5F2F">
            <w:rPr>
              <w:rStyle w:val="Strong"/>
              <w:rFonts w:ascii="Arial" w:hAnsi="Arial" w:cs="Arial"/>
              <w:color w:val="000000"/>
              <w:szCs w:val="22"/>
            </w:rPr>
            <w:t>Standard Precautions</w:t>
          </w:r>
          <w:r w:rsidRPr="003B5F2F">
            <w:rPr>
              <w:rFonts w:ascii="Arial" w:hAnsi="Arial" w:cs="Arial"/>
              <w:color w:val="000000"/>
              <w:szCs w:val="22"/>
            </w:rPr>
            <w:t xml:space="preserve"> </w:t>
          </w:r>
        </w:p>
        <w:p w14:paraId="40174D75" w14:textId="77777777" w:rsidR="00A11CF5" w:rsidRPr="003B5F2F" w:rsidRDefault="00A11CF5" w:rsidP="00A06939">
          <w:pPr>
            <w:numPr>
              <w:ilvl w:val="0"/>
              <w:numId w:val="72"/>
            </w:numPr>
            <w:spacing w:after="60"/>
            <w:ind w:left="1440"/>
            <w:rPr>
              <w:rFonts w:ascii="Arial" w:hAnsi="Arial" w:cs="Arial"/>
              <w:szCs w:val="22"/>
            </w:rPr>
          </w:pPr>
          <w:r w:rsidRPr="003B5F2F">
            <w:rPr>
              <w:rFonts w:ascii="Arial" w:hAnsi="Arial" w:cs="Arial"/>
              <w:color w:val="000000"/>
              <w:szCs w:val="22"/>
            </w:rPr>
            <w:t>Combine the major features of Universal Precautions (UP) and Body Substance Isolation (BSI).  Standard Precautions are based on the principle that all blood, body fluids, secretions, excretions except sweat, non-intact skin, and mucous membranes may contain transmissible infectious agents.</w:t>
          </w:r>
        </w:p>
        <w:p w14:paraId="59034F0E" w14:textId="77777777" w:rsidR="00A11CF5" w:rsidRPr="003B5F2F" w:rsidRDefault="00A11CF5" w:rsidP="00A06939">
          <w:pPr>
            <w:numPr>
              <w:ilvl w:val="0"/>
              <w:numId w:val="72"/>
            </w:numPr>
            <w:spacing w:after="60"/>
            <w:ind w:left="1440"/>
            <w:rPr>
              <w:rFonts w:ascii="Arial" w:hAnsi="Arial" w:cs="Arial"/>
              <w:szCs w:val="22"/>
            </w:rPr>
          </w:pPr>
          <w:r w:rsidRPr="003B5F2F">
            <w:rPr>
              <w:rFonts w:ascii="Arial" w:hAnsi="Arial" w:cs="Arial"/>
              <w:color w:val="000000"/>
              <w:szCs w:val="22"/>
            </w:rPr>
            <w:t>Standard Precautions include a group of infection prevention practices that apply to all inmates, regardless of suspected or confirmed infection status, in any setting in which healthcare is delivered.</w:t>
          </w:r>
        </w:p>
        <w:p w14:paraId="6EFCA5D9" w14:textId="77777777" w:rsidR="00A11CF5" w:rsidRPr="003B5F2F" w:rsidRDefault="00A11CF5" w:rsidP="00A06939">
          <w:pPr>
            <w:numPr>
              <w:ilvl w:val="0"/>
              <w:numId w:val="72"/>
            </w:numPr>
            <w:spacing w:after="60"/>
            <w:ind w:left="1440"/>
            <w:rPr>
              <w:rFonts w:ascii="Arial" w:hAnsi="Arial" w:cs="Arial"/>
              <w:szCs w:val="22"/>
            </w:rPr>
          </w:pPr>
          <w:r w:rsidRPr="003B5F2F">
            <w:rPr>
              <w:rFonts w:ascii="Arial" w:hAnsi="Arial" w:cs="Arial"/>
              <w:color w:val="000000"/>
              <w:szCs w:val="22"/>
            </w:rPr>
            <w:t>The application of Standard Precautions during treatment is determined by the nature of the interaction and the extent of anticipated blood, body fluid, or pathogen exposure.</w:t>
          </w:r>
        </w:p>
        <w:p w14:paraId="6D7366E5" w14:textId="77777777" w:rsidR="00A11CF5" w:rsidRPr="003B5F2F" w:rsidRDefault="00A11CF5" w:rsidP="00A06939">
          <w:pPr>
            <w:numPr>
              <w:ilvl w:val="0"/>
              <w:numId w:val="72"/>
            </w:numPr>
            <w:spacing w:after="60"/>
            <w:ind w:left="1440"/>
            <w:rPr>
              <w:rFonts w:ascii="Arial" w:hAnsi="Arial" w:cs="Arial"/>
              <w:szCs w:val="22"/>
            </w:rPr>
          </w:pPr>
          <w:r w:rsidRPr="003B5F2F">
            <w:rPr>
              <w:rFonts w:ascii="Arial" w:hAnsi="Arial" w:cs="Arial"/>
              <w:color w:val="000000"/>
              <w:szCs w:val="22"/>
            </w:rPr>
            <w:t>Standard Precautions are also intended to protect inmates from healthcare staff carrying infectious agents on their hands or equipment used during healthcare activities.</w:t>
          </w:r>
        </w:p>
        <w:p w14:paraId="7F3F6323" w14:textId="77777777" w:rsidR="00A11CF5" w:rsidRPr="003B5F2F" w:rsidRDefault="00A11CF5" w:rsidP="00A06939">
          <w:pPr>
            <w:numPr>
              <w:ilvl w:val="0"/>
              <w:numId w:val="72"/>
            </w:numPr>
            <w:spacing w:after="60"/>
            <w:ind w:left="1440"/>
            <w:rPr>
              <w:rFonts w:ascii="Arial" w:hAnsi="Arial" w:cs="Arial"/>
              <w:szCs w:val="22"/>
            </w:rPr>
          </w:pPr>
          <w:r w:rsidRPr="003B5F2F">
            <w:rPr>
              <w:rFonts w:ascii="Arial" w:hAnsi="Arial" w:cs="Arial"/>
              <w:color w:val="000000"/>
              <w:szCs w:val="22"/>
            </w:rPr>
            <w:t>Standard Precautions apply to the following:</w:t>
          </w:r>
        </w:p>
        <w:p w14:paraId="3DCB30F9" w14:textId="77777777" w:rsidR="00A11CF5" w:rsidRPr="003B5F2F" w:rsidRDefault="00A11CF5" w:rsidP="00A06939">
          <w:pPr>
            <w:numPr>
              <w:ilvl w:val="1"/>
              <w:numId w:val="73"/>
            </w:numPr>
            <w:tabs>
              <w:tab w:val="left" w:pos="2160"/>
            </w:tabs>
            <w:autoSpaceDE w:val="0"/>
            <w:autoSpaceDN w:val="0"/>
            <w:adjustRightInd w:val="0"/>
            <w:spacing w:after="60"/>
            <w:ind w:left="2160"/>
            <w:rPr>
              <w:rFonts w:ascii="Arial" w:hAnsi="Arial" w:cs="Arial"/>
              <w:szCs w:val="22"/>
            </w:rPr>
          </w:pPr>
          <w:r w:rsidRPr="003B5F2F">
            <w:rPr>
              <w:rFonts w:ascii="Arial" w:hAnsi="Arial" w:cs="Arial"/>
              <w:szCs w:val="22"/>
            </w:rPr>
            <w:t>Blood</w:t>
          </w:r>
        </w:p>
        <w:p w14:paraId="372292A7" w14:textId="77777777" w:rsidR="00A11CF5" w:rsidRPr="003B5F2F" w:rsidRDefault="00A11CF5" w:rsidP="00A06939">
          <w:pPr>
            <w:numPr>
              <w:ilvl w:val="1"/>
              <w:numId w:val="73"/>
            </w:numPr>
            <w:tabs>
              <w:tab w:val="left" w:pos="2160"/>
            </w:tabs>
            <w:autoSpaceDE w:val="0"/>
            <w:autoSpaceDN w:val="0"/>
            <w:adjustRightInd w:val="0"/>
            <w:spacing w:after="60"/>
            <w:ind w:left="2160"/>
            <w:rPr>
              <w:rFonts w:ascii="Arial" w:hAnsi="Arial" w:cs="Arial"/>
              <w:szCs w:val="22"/>
            </w:rPr>
          </w:pPr>
          <w:r w:rsidRPr="003B5F2F">
            <w:rPr>
              <w:rFonts w:ascii="Arial" w:hAnsi="Arial" w:cs="Arial"/>
              <w:szCs w:val="22"/>
            </w:rPr>
            <w:t>All body fluids, secretions, and excretions except sweat, regardless of whether or not they contain visible blood</w:t>
          </w:r>
        </w:p>
        <w:p w14:paraId="4460F479" w14:textId="77777777" w:rsidR="00A11CF5" w:rsidRPr="003B5F2F" w:rsidRDefault="00A11CF5" w:rsidP="00A06939">
          <w:pPr>
            <w:numPr>
              <w:ilvl w:val="1"/>
              <w:numId w:val="73"/>
            </w:numPr>
            <w:tabs>
              <w:tab w:val="left" w:pos="2160"/>
            </w:tabs>
            <w:autoSpaceDE w:val="0"/>
            <w:autoSpaceDN w:val="0"/>
            <w:adjustRightInd w:val="0"/>
            <w:spacing w:after="60"/>
            <w:ind w:left="2160"/>
            <w:rPr>
              <w:rFonts w:ascii="Arial" w:hAnsi="Arial" w:cs="Arial"/>
              <w:szCs w:val="22"/>
            </w:rPr>
          </w:pPr>
          <w:r w:rsidRPr="003B5F2F">
            <w:rPr>
              <w:rFonts w:ascii="Arial" w:hAnsi="Arial" w:cs="Arial"/>
              <w:szCs w:val="22"/>
            </w:rPr>
            <w:t>Non-intact skin</w:t>
          </w:r>
        </w:p>
        <w:p w14:paraId="568F9DB2" w14:textId="77777777" w:rsidR="00A11CF5" w:rsidRPr="003B5F2F" w:rsidRDefault="00A11CF5" w:rsidP="00A06939">
          <w:pPr>
            <w:numPr>
              <w:ilvl w:val="1"/>
              <w:numId w:val="73"/>
            </w:numPr>
            <w:tabs>
              <w:tab w:val="left" w:pos="2160"/>
            </w:tabs>
            <w:autoSpaceDE w:val="0"/>
            <w:autoSpaceDN w:val="0"/>
            <w:adjustRightInd w:val="0"/>
            <w:spacing w:after="60"/>
            <w:ind w:left="2160"/>
            <w:rPr>
              <w:rFonts w:ascii="Arial" w:hAnsi="Arial" w:cs="Arial"/>
              <w:szCs w:val="22"/>
            </w:rPr>
          </w:pPr>
          <w:r w:rsidRPr="003B5F2F">
            <w:rPr>
              <w:rFonts w:ascii="Arial" w:hAnsi="Arial" w:cs="Arial"/>
              <w:szCs w:val="22"/>
            </w:rPr>
            <w:t>Mucous membranes</w:t>
          </w:r>
        </w:p>
        <w:p w14:paraId="5EA1AA67" w14:textId="77777777" w:rsidR="00A11CF5" w:rsidRPr="003B5F2F" w:rsidRDefault="00A11CF5" w:rsidP="00A06939">
          <w:pPr>
            <w:numPr>
              <w:ilvl w:val="0"/>
              <w:numId w:val="72"/>
            </w:numPr>
            <w:spacing w:after="60"/>
            <w:ind w:left="1440"/>
            <w:rPr>
              <w:rFonts w:ascii="Arial" w:hAnsi="Arial" w:cs="Arial"/>
              <w:szCs w:val="22"/>
            </w:rPr>
          </w:pPr>
          <w:r w:rsidRPr="003B5F2F">
            <w:rPr>
              <w:rFonts w:ascii="Arial" w:hAnsi="Arial" w:cs="Arial"/>
              <w:szCs w:val="22"/>
            </w:rPr>
            <w:t>In 2007 Centers for Disease Control added three new elements of practice to Standard Precautions that focus on the protection of patients receiving healthcare:</w:t>
          </w:r>
        </w:p>
        <w:p w14:paraId="7B130B1B" w14:textId="77777777" w:rsidR="00A11CF5" w:rsidRPr="003B5F2F" w:rsidRDefault="00A11CF5" w:rsidP="00A06939">
          <w:pPr>
            <w:numPr>
              <w:ilvl w:val="1"/>
              <w:numId w:val="74"/>
            </w:numPr>
            <w:tabs>
              <w:tab w:val="left" w:pos="1080"/>
            </w:tabs>
            <w:spacing w:after="60"/>
            <w:ind w:left="2160"/>
            <w:rPr>
              <w:rFonts w:ascii="Arial" w:hAnsi="Arial" w:cs="Arial"/>
              <w:szCs w:val="22"/>
            </w:rPr>
          </w:pPr>
          <w:r w:rsidRPr="003B5F2F">
            <w:rPr>
              <w:rFonts w:ascii="Arial" w:hAnsi="Arial" w:cs="Arial"/>
              <w:color w:val="000000"/>
              <w:szCs w:val="22"/>
            </w:rPr>
            <w:t>Respiratory hygiene/cough etiquette</w:t>
          </w:r>
        </w:p>
        <w:p w14:paraId="249DF4E9" w14:textId="77777777" w:rsidR="00A11CF5" w:rsidRPr="003B5F2F" w:rsidRDefault="00A11CF5" w:rsidP="00A06939">
          <w:pPr>
            <w:numPr>
              <w:ilvl w:val="1"/>
              <w:numId w:val="74"/>
            </w:numPr>
            <w:tabs>
              <w:tab w:val="left" w:pos="1080"/>
            </w:tabs>
            <w:spacing w:after="60"/>
            <w:ind w:left="2160"/>
            <w:rPr>
              <w:rFonts w:ascii="Arial" w:hAnsi="Arial" w:cs="Arial"/>
              <w:szCs w:val="22"/>
            </w:rPr>
          </w:pPr>
          <w:r w:rsidRPr="003B5F2F">
            <w:rPr>
              <w:rFonts w:ascii="Arial" w:hAnsi="Arial" w:cs="Arial"/>
              <w:color w:val="000000"/>
              <w:szCs w:val="22"/>
            </w:rPr>
            <w:t xml:space="preserve">Sharp safety </w:t>
          </w:r>
        </w:p>
        <w:p w14:paraId="5AC949E9" w14:textId="77777777" w:rsidR="00A11CF5" w:rsidRPr="003B5F2F" w:rsidRDefault="00A11CF5" w:rsidP="00A06939">
          <w:pPr>
            <w:numPr>
              <w:ilvl w:val="1"/>
              <w:numId w:val="74"/>
            </w:numPr>
            <w:tabs>
              <w:tab w:val="left" w:pos="1080"/>
            </w:tabs>
            <w:spacing w:after="60"/>
            <w:ind w:left="2160"/>
            <w:rPr>
              <w:rFonts w:ascii="Arial" w:hAnsi="Arial" w:cs="Arial"/>
              <w:szCs w:val="22"/>
            </w:rPr>
          </w:pPr>
          <w:r w:rsidRPr="003B5F2F">
            <w:rPr>
              <w:rFonts w:ascii="Arial" w:hAnsi="Arial" w:cs="Arial"/>
              <w:color w:val="000000"/>
              <w:szCs w:val="22"/>
            </w:rPr>
            <w:t>Safe injection practices</w:t>
          </w:r>
        </w:p>
        <w:p w14:paraId="7725637B" w14:textId="77777777" w:rsidR="00A11CF5" w:rsidRPr="003B5F2F" w:rsidRDefault="00A11CF5" w:rsidP="00A06939">
          <w:pPr>
            <w:pStyle w:val="ListParagraph"/>
            <w:numPr>
              <w:ilvl w:val="0"/>
              <w:numId w:val="72"/>
            </w:numPr>
            <w:tabs>
              <w:tab w:val="left" w:pos="1440"/>
            </w:tabs>
            <w:spacing w:after="60"/>
            <w:ind w:left="1440"/>
            <w:contextualSpacing w:val="0"/>
            <w:rPr>
              <w:rFonts w:ascii="Arial" w:hAnsi="Arial" w:cs="Arial"/>
              <w:szCs w:val="22"/>
            </w:rPr>
          </w:pPr>
          <w:r w:rsidRPr="003B5F2F">
            <w:rPr>
              <w:rFonts w:ascii="Arial" w:hAnsi="Arial" w:cs="Arial"/>
              <w:color w:val="000000"/>
              <w:szCs w:val="22"/>
            </w:rPr>
            <w:t>Use of masks for insertion of catheters or injection of material into spinal or epidural spaces during lumbar puncture procedures (myelogram, spinal or epidural anesthesia)</w:t>
          </w:r>
        </w:p>
        <w:p w14:paraId="70665ED7" w14:textId="77777777" w:rsidR="00A11CF5" w:rsidRPr="003B5F2F" w:rsidRDefault="00A11CF5" w:rsidP="00A06939">
          <w:pPr>
            <w:numPr>
              <w:ilvl w:val="0"/>
              <w:numId w:val="72"/>
            </w:numPr>
            <w:tabs>
              <w:tab w:val="left" w:pos="1440"/>
            </w:tabs>
            <w:autoSpaceDE w:val="0"/>
            <w:autoSpaceDN w:val="0"/>
            <w:adjustRightInd w:val="0"/>
            <w:spacing w:after="60"/>
            <w:ind w:left="1440"/>
            <w:rPr>
              <w:rFonts w:ascii="Arial" w:hAnsi="Arial" w:cs="Arial"/>
              <w:szCs w:val="22"/>
            </w:rPr>
          </w:pPr>
          <w:r w:rsidRPr="003B5F2F">
            <w:rPr>
              <w:rFonts w:ascii="Arial" w:hAnsi="Arial" w:cs="Arial"/>
              <w:bCs/>
              <w:szCs w:val="22"/>
            </w:rPr>
            <w:t>Work area restrictions for healthcare staff include: e</w:t>
          </w:r>
          <w:r w:rsidRPr="003B5F2F">
            <w:rPr>
              <w:rFonts w:ascii="Arial" w:hAnsi="Arial" w:cs="Arial"/>
              <w:szCs w:val="22"/>
            </w:rPr>
            <w:t>ating, drinking, smoking, applying cosmetics or lip balm, and handling contact lenses.  These activities are prohibited in work areas where there is a reasonable likelihood of exposure to blood or other potentially infectious materials.  Food and drink will not be kept in refrigerators, freezers, shelves, cabinets, or on countertops or bench-tops where blood or other potentially infectious materials are present.</w:t>
          </w:r>
        </w:p>
        <w:p w14:paraId="2251535F" w14:textId="77777777" w:rsidR="00177471" w:rsidRDefault="00A11CF5" w:rsidP="00A06939">
          <w:pPr>
            <w:numPr>
              <w:ilvl w:val="0"/>
              <w:numId w:val="72"/>
            </w:numPr>
            <w:tabs>
              <w:tab w:val="left" w:pos="1440"/>
            </w:tabs>
            <w:autoSpaceDE w:val="0"/>
            <w:autoSpaceDN w:val="0"/>
            <w:adjustRightInd w:val="0"/>
            <w:spacing w:after="60"/>
            <w:ind w:left="1440"/>
            <w:rPr>
              <w:rFonts w:ascii="Arial" w:hAnsi="Arial" w:cs="Arial"/>
              <w:szCs w:val="22"/>
            </w:rPr>
          </w:pPr>
          <w:r w:rsidRPr="003B5F2F">
            <w:rPr>
              <w:rFonts w:ascii="Arial" w:hAnsi="Arial" w:cs="Arial"/>
              <w:szCs w:val="22"/>
            </w:rPr>
            <w:t>All procedures involving blood or other potentially infectious materials are performed in such a manner as to minimize splashing, spraying, spattering, and generating droplets of blood or other potentially infectious materials.</w:t>
          </w:r>
        </w:p>
        <w:p w14:paraId="24F82154" w14:textId="77777777" w:rsidR="00A11CF5" w:rsidRPr="00177471" w:rsidRDefault="00A11CF5" w:rsidP="00A06939">
          <w:pPr>
            <w:numPr>
              <w:ilvl w:val="0"/>
              <w:numId w:val="72"/>
            </w:numPr>
            <w:tabs>
              <w:tab w:val="left" w:pos="1440"/>
            </w:tabs>
            <w:autoSpaceDE w:val="0"/>
            <w:autoSpaceDN w:val="0"/>
            <w:adjustRightInd w:val="0"/>
            <w:spacing w:after="60"/>
            <w:ind w:left="1440"/>
            <w:rPr>
              <w:rFonts w:ascii="Arial" w:hAnsi="Arial" w:cs="Arial"/>
              <w:szCs w:val="22"/>
            </w:rPr>
          </w:pPr>
          <w:r w:rsidRPr="00177471">
            <w:rPr>
              <w:rFonts w:ascii="Arial" w:hAnsi="Arial" w:cs="Arial"/>
              <w:szCs w:val="22"/>
            </w:rPr>
            <w:t>The following personal protective equipment is provided for staff:</w:t>
          </w:r>
        </w:p>
        <w:p w14:paraId="5E2367BC" w14:textId="77777777" w:rsidR="00A11CF5" w:rsidRPr="003B5F2F" w:rsidRDefault="00A11CF5" w:rsidP="00A06939">
          <w:pPr>
            <w:pStyle w:val="ListParagraph"/>
            <w:numPr>
              <w:ilvl w:val="2"/>
              <w:numId w:val="74"/>
            </w:numPr>
            <w:spacing w:after="60"/>
            <w:ind w:left="2160" w:hanging="360"/>
            <w:contextualSpacing w:val="0"/>
            <w:rPr>
              <w:rFonts w:ascii="Arial" w:hAnsi="Arial" w:cs="Arial"/>
              <w:szCs w:val="22"/>
            </w:rPr>
          </w:pPr>
          <w:r w:rsidRPr="003B5F2F">
            <w:rPr>
              <w:rFonts w:ascii="Arial" w:hAnsi="Arial" w:cs="Arial"/>
              <w:szCs w:val="22"/>
            </w:rPr>
            <w:t>Gloves</w:t>
          </w:r>
        </w:p>
        <w:p w14:paraId="0F4F776F" w14:textId="77777777" w:rsidR="00A11CF5" w:rsidRPr="003B5F2F" w:rsidRDefault="00A11CF5" w:rsidP="00A06939">
          <w:pPr>
            <w:pStyle w:val="ListParagraph"/>
            <w:numPr>
              <w:ilvl w:val="2"/>
              <w:numId w:val="74"/>
            </w:numPr>
            <w:spacing w:after="60"/>
            <w:ind w:left="2160" w:hanging="360"/>
            <w:contextualSpacing w:val="0"/>
            <w:rPr>
              <w:rFonts w:ascii="Arial" w:hAnsi="Arial" w:cs="Arial"/>
              <w:szCs w:val="22"/>
            </w:rPr>
          </w:pPr>
          <w:r w:rsidRPr="003B5F2F">
            <w:rPr>
              <w:rFonts w:ascii="Arial" w:hAnsi="Arial" w:cs="Arial"/>
              <w:szCs w:val="22"/>
            </w:rPr>
            <w:t>Gowns and aprons</w:t>
          </w:r>
        </w:p>
        <w:p w14:paraId="76A59285" w14:textId="77777777" w:rsidR="00A11CF5" w:rsidRPr="003B5F2F" w:rsidRDefault="00A11CF5" w:rsidP="00A06939">
          <w:pPr>
            <w:pStyle w:val="ListParagraph"/>
            <w:numPr>
              <w:ilvl w:val="2"/>
              <w:numId w:val="74"/>
            </w:numPr>
            <w:spacing w:after="60"/>
            <w:ind w:left="2160" w:hanging="360"/>
            <w:contextualSpacing w:val="0"/>
            <w:rPr>
              <w:rFonts w:ascii="Arial" w:hAnsi="Arial" w:cs="Arial"/>
              <w:szCs w:val="22"/>
            </w:rPr>
          </w:pPr>
          <w:r w:rsidRPr="003B5F2F">
            <w:rPr>
              <w:rFonts w:ascii="Arial" w:hAnsi="Arial" w:cs="Arial"/>
              <w:szCs w:val="22"/>
            </w:rPr>
            <w:t>Resuscitation equipment-pocket masks</w:t>
          </w:r>
        </w:p>
        <w:p w14:paraId="48F2F72B" w14:textId="77777777" w:rsidR="00A11CF5" w:rsidRPr="003B5F2F" w:rsidRDefault="00A11CF5" w:rsidP="00A06939">
          <w:pPr>
            <w:pStyle w:val="ListParagraph"/>
            <w:numPr>
              <w:ilvl w:val="2"/>
              <w:numId w:val="74"/>
            </w:numPr>
            <w:spacing w:after="60"/>
            <w:ind w:left="2160" w:hanging="360"/>
            <w:contextualSpacing w:val="0"/>
            <w:rPr>
              <w:rFonts w:ascii="Arial" w:hAnsi="Arial" w:cs="Arial"/>
              <w:szCs w:val="22"/>
            </w:rPr>
          </w:pPr>
          <w:r w:rsidRPr="003B5F2F">
            <w:rPr>
              <w:rFonts w:ascii="Arial" w:hAnsi="Arial" w:cs="Arial"/>
              <w:szCs w:val="22"/>
            </w:rPr>
            <w:t>Masks/eye protection and face shields</w:t>
          </w:r>
        </w:p>
        <w:p w14:paraId="2C011A65" w14:textId="77777777" w:rsidR="00A11CF5" w:rsidRPr="003B5F2F" w:rsidRDefault="00A11CF5" w:rsidP="00A06939">
          <w:pPr>
            <w:pStyle w:val="ListParagraph"/>
            <w:numPr>
              <w:ilvl w:val="2"/>
              <w:numId w:val="74"/>
            </w:numPr>
            <w:spacing w:after="60"/>
            <w:ind w:left="2160" w:hanging="360"/>
            <w:contextualSpacing w:val="0"/>
            <w:rPr>
              <w:rFonts w:ascii="Arial" w:hAnsi="Arial" w:cs="Arial"/>
              <w:szCs w:val="22"/>
            </w:rPr>
          </w:pPr>
          <w:r w:rsidRPr="003B5F2F">
            <w:rPr>
              <w:rFonts w:ascii="Arial" w:hAnsi="Arial" w:cs="Arial"/>
              <w:szCs w:val="22"/>
            </w:rPr>
            <w:t>Surgical caps and shoe covers</w:t>
          </w:r>
        </w:p>
        <w:p w14:paraId="415E4C23" w14:textId="77777777" w:rsidR="00A11CF5" w:rsidRPr="003B5F2F" w:rsidRDefault="00A11CF5" w:rsidP="00A06939">
          <w:pPr>
            <w:numPr>
              <w:ilvl w:val="0"/>
              <w:numId w:val="74"/>
            </w:numPr>
            <w:autoSpaceDE w:val="0"/>
            <w:autoSpaceDN w:val="0"/>
            <w:adjustRightInd w:val="0"/>
            <w:spacing w:after="60"/>
            <w:ind w:left="1440"/>
            <w:rPr>
              <w:rFonts w:ascii="Arial" w:hAnsi="Arial" w:cs="Arial"/>
              <w:szCs w:val="22"/>
            </w:rPr>
          </w:pPr>
          <w:r w:rsidRPr="003B5F2F">
            <w:rPr>
              <w:rFonts w:ascii="Arial" w:hAnsi="Arial" w:cs="Arial"/>
              <w:szCs w:val="22"/>
            </w:rPr>
            <w:t>A handout providing an overview of personal protective equipment and other standard precaution measures is provided for review and distribution to new staff.</w:t>
          </w:r>
        </w:p>
        <w:p w14:paraId="599BC470" w14:textId="77777777" w:rsidR="00A11CF5" w:rsidRPr="003B5F2F" w:rsidRDefault="00A11CF5" w:rsidP="00A06939">
          <w:pPr>
            <w:numPr>
              <w:ilvl w:val="0"/>
              <w:numId w:val="74"/>
            </w:numPr>
            <w:spacing w:after="60"/>
            <w:ind w:left="1440"/>
            <w:rPr>
              <w:rFonts w:ascii="Arial" w:hAnsi="Arial" w:cs="Arial"/>
              <w:szCs w:val="22"/>
            </w:rPr>
          </w:pPr>
          <w:r w:rsidRPr="003B5F2F">
            <w:rPr>
              <w:rFonts w:ascii="Arial" w:hAnsi="Arial" w:cs="Arial"/>
              <w:color w:val="000000"/>
              <w:szCs w:val="22"/>
            </w:rPr>
            <w:t>Hand hygiene is the single most effective infection prevention intervention. The procedure is found in Section #10.</w:t>
          </w:r>
        </w:p>
        <w:p w14:paraId="47CBE1D7" w14:textId="77777777" w:rsidR="00A11CF5" w:rsidRPr="003B5F2F" w:rsidRDefault="00A11CF5" w:rsidP="00A06939">
          <w:pPr>
            <w:pStyle w:val="ListParagraph"/>
            <w:numPr>
              <w:ilvl w:val="0"/>
              <w:numId w:val="88"/>
            </w:numPr>
            <w:autoSpaceDE w:val="0"/>
            <w:autoSpaceDN w:val="0"/>
            <w:adjustRightInd w:val="0"/>
            <w:spacing w:before="120" w:after="120"/>
            <w:ind w:left="900"/>
            <w:contextualSpacing w:val="0"/>
            <w:rPr>
              <w:rFonts w:ascii="Arial" w:hAnsi="Arial" w:cs="Arial"/>
              <w:b/>
              <w:szCs w:val="22"/>
            </w:rPr>
          </w:pPr>
          <w:r w:rsidRPr="003B5F2F">
            <w:rPr>
              <w:rFonts w:ascii="Arial" w:hAnsi="Arial" w:cs="Arial"/>
              <w:b/>
              <w:szCs w:val="22"/>
            </w:rPr>
            <w:t>Universal Precautions:</w:t>
          </w:r>
        </w:p>
        <w:p w14:paraId="73A3D72F" w14:textId="77777777" w:rsidR="00A11CF5" w:rsidRPr="003B5F2F" w:rsidRDefault="00A11CF5" w:rsidP="00AD0BBE">
          <w:pPr>
            <w:autoSpaceDE w:val="0"/>
            <w:autoSpaceDN w:val="0"/>
            <w:adjustRightInd w:val="0"/>
            <w:spacing w:after="120"/>
            <w:ind w:left="900"/>
            <w:rPr>
              <w:rFonts w:ascii="Arial" w:hAnsi="Arial" w:cs="Arial"/>
              <w:color w:val="222222"/>
              <w:szCs w:val="22"/>
              <w:shd w:val="clear" w:color="auto" w:fill="FFFFFF"/>
            </w:rPr>
          </w:pPr>
          <w:r w:rsidRPr="003B5F2F">
            <w:rPr>
              <w:rFonts w:ascii="Arial" w:hAnsi="Arial" w:cs="Arial"/>
              <w:szCs w:val="22"/>
            </w:rPr>
            <w:t xml:space="preserve">Is part of </w:t>
          </w:r>
          <w:r w:rsidRPr="003B5F2F">
            <w:rPr>
              <w:rFonts w:ascii="Arial" w:hAnsi="Arial" w:cs="Arial"/>
              <w:color w:val="222222"/>
              <w:szCs w:val="22"/>
              <w:shd w:val="clear" w:color="auto" w:fill="FFFFFF"/>
            </w:rPr>
            <w:t xml:space="preserve">Standard Precautions and is an approach to infection control to treat all human blood and certain human body fluids as if they were known to be infectious for HIV, HBV, HCV, and other bloodborne pathogens.  </w:t>
          </w:r>
        </w:p>
        <w:p w14:paraId="6F831D5C" w14:textId="77777777" w:rsidR="00A11CF5" w:rsidRPr="003B5F2F" w:rsidRDefault="00A11CF5" w:rsidP="00AD0BBE">
          <w:pPr>
            <w:autoSpaceDE w:val="0"/>
            <w:autoSpaceDN w:val="0"/>
            <w:adjustRightInd w:val="0"/>
            <w:ind w:left="900"/>
            <w:rPr>
              <w:rFonts w:ascii="Arial" w:hAnsi="Arial" w:cs="Arial"/>
              <w:szCs w:val="22"/>
            </w:rPr>
          </w:pPr>
          <w:r w:rsidRPr="003B5F2F">
            <w:rPr>
              <w:rFonts w:ascii="Arial" w:hAnsi="Arial" w:cs="Arial"/>
              <w:color w:val="222222"/>
              <w:szCs w:val="22"/>
              <w:shd w:val="clear" w:color="auto" w:fill="FFFFFF"/>
            </w:rPr>
            <w:t>Universal Precautions is part of the Occupational Safety an</w:t>
          </w:r>
          <w:r w:rsidR="00177471">
            <w:rPr>
              <w:rFonts w:ascii="Arial" w:hAnsi="Arial" w:cs="Arial"/>
              <w:color w:val="222222"/>
              <w:szCs w:val="22"/>
              <w:shd w:val="clear" w:color="auto" w:fill="FFFFFF"/>
            </w:rPr>
            <w:t xml:space="preserve">d Health Administration (OSHA) </w:t>
          </w:r>
          <w:r w:rsidRPr="003B5F2F">
            <w:rPr>
              <w:rFonts w:ascii="Arial" w:hAnsi="Arial" w:cs="Arial"/>
              <w:color w:val="222222"/>
              <w:szCs w:val="22"/>
              <w:shd w:val="clear" w:color="auto" w:fill="FFFFFF"/>
            </w:rPr>
            <w:t xml:space="preserve">established Bloodborne Pathogens Standard 29 CFR 1910.1030(b) </w:t>
          </w:r>
          <w:r w:rsidRPr="003B5F2F">
            <w:rPr>
              <w:rFonts w:ascii="Arial" w:hAnsi="Arial" w:cs="Arial"/>
              <w:color w:val="000000"/>
              <w:szCs w:val="22"/>
              <w:shd w:val="clear" w:color="auto" w:fill="FFFFFF"/>
            </w:rPr>
            <w:t xml:space="preserve">that was developed to eliminate or minimize occupational exposure bloodborne pathogens from blood </w:t>
          </w:r>
          <w:r w:rsidRPr="003B5F2F">
            <w:rPr>
              <w:rFonts w:ascii="Arial" w:hAnsi="Arial" w:cs="Arial"/>
              <w:color w:val="000000"/>
              <w:szCs w:val="22"/>
            </w:rPr>
            <w:t>or other potentially infectious materials (OPIM)</w:t>
          </w:r>
          <w:r w:rsidR="00177471">
            <w:rPr>
              <w:rFonts w:ascii="Arial" w:hAnsi="Arial" w:cs="Arial"/>
              <w:color w:val="000000"/>
              <w:szCs w:val="22"/>
            </w:rPr>
            <w:t>.</w:t>
          </w:r>
        </w:p>
        <w:p w14:paraId="140A32DC" w14:textId="77777777" w:rsidR="00A11CF5" w:rsidRPr="003B5F2F" w:rsidRDefault="00A11CF5" w:rsidP="00A06939">
          <w:pPr>
            <w:numPr>
              <w:ilvl w:val="1"/>
              <w:numId w:val="78"/>
            </w:numPr>
            <w:autoSpaceDE w:val="0"/>
            <w:autoSpaceDN w:val="0"/>
            <w:adjustRightInd w:val="0"/>
            <w:spacing w:after="60"/>
            <w:rPr>
              <w:rFonts w:ascii="Arial" w:hAnsi="Arial" w:cs="Arial"/>
              <w:szCs w:val="22"/>
            </w:rPr>
          </w:pPr>
          <w:r w:rsidRPr="003B5F2F">
            <w:rPr>
              <w:rFonts w:ascii="Arial" w:hAnsi="Arial" w:cs="Arial"/>
              <w:color w:val="000000"/>
              <w:szCs w:val="22"/>
            </w:rPr>
            <w:t xml:space="preserve">Under circumstances in which differentiation between body fluid types is difficult or impossible, all body fluids shall be considered potentially infectious materials.  </w:t>
          </w:r>
        </w:p>
        <w:p w14:paraId="664DCCB4" w14:textId="77777777" w:rsidR="00A11CF5" w:rsidRPr="003B5F2F" w:rsidRDefault="00A11CF5" w:rsidP="00A06939">
          <w:pPr>
            <w:numPr>
              <w:ilvl w:val="1"/>
              <w:numId w:val="78"/>
            </w:numPr>
            <w:autoSpaceDE w:val="0"/>
            <w:autoSpaceDN w:val="0"/>
            <w:adjustRightInd w:val="0"/>
            <w:spacing w:after="60"/>
            <w:rPr>
              <w:rFonts w:ascii="Arial" w:hAnsi="Arial" w:cs="Arial"/>
              <w:szCs w:val="22"/>
            </w:rPr>
          </w:pPr>
          <w:r w:rsidRPr="003B5F2F">
            <w:rPr>
              <w:rFonts w:ascii="Arial" w:hAnsi="Arial" w:cs="Arial"/>
              <w:color w:val="000000"/>
              <w:szCs w:val="22"/>
            </w:rPr>
            <w:t xml:space="preserve">Treat all blood and other potentially infectious materials with appropriate precautions such as: </w:t>
          </w:r>
        </w:p>
        <w:p w14:paraId="51B30ABA" w14:textId="77777777" w:rsidR="00A11CF5" w:rsidRPr="003B5F2F" w:rsidRDefault="00A11CF5" w:rsidP="00A06939">
          <w:pPr>
            <w:numPr>
              <w:ilvl w:val="2"/>
              <w:numId w:val="78"/>
            </w:numPr>
            <w:spacing w:after="60"/>
            <w:ind w:left="2160" w:hanging="360"/>
            <w:rPr>
              <w:rFonts w:ascii="Arial" w:hAnsi="Arial" w:cs="Arial"/>
              <w:color w:val="000000"/>
              <w:szCs w:val="22"/>
            </w:rPr>
          </w:pPr>
          <w:r w:rsidRPr="003B5F2F">
            <w:rPr>
              <w:rFonts w:ascii="Arial" w:hAnsi="Arial" w:cs="Arial"/>
              <w:color w:val="000000"/>
              <w:szCs w:val="22"/>
            </w:rPr>
            <w:t>Use personal protective equipment, gloves, masks, eye protection, and gowns if blood or OPIM exposure is anticipated.</w:t>
          </w:r>
        </w:p>
        <w:p w14:paraId="5CAF6CA4" w14:textId="77777777" w:rsidR="00A11CF5" w:rsidRPr="003B5F2F" w:rsidRDefault="00A11CF5" w:rsidP="00A06939">
          <w:pPr>
            <w:numPr>
              <w:ilvl w:val="2"/>
              <w:numId w:val="78"/>
            </w:numPr>
            <w:spacing w:after="60"/>
            <w:ind w:left="2160" w:hanging="360"/>
            <w:rPr>
              <w:rFonts w:ascii="Arial" w:hAnsi="Arial" w:cs="Arial"/>
              <w:color w:val="000000"/>
              <w:szCs w:val="22"/>
            </w:rPr>
          </w:pPr>
          <w:r w:rsidRPr="003B5F2F">
            <w:rPr>
              <w:rFonts w:ascii="Arial" w:hAnsi="Arial" w:cs="Arial"/>
              <w:color w:val="000000"/>
              <w:szCs w:val="22"/>
            </w:rPr>
            <w:t>Use engineering and work practice controls to limit exposure.</w:t>
          </w:r>
        </w:p>
        <w:p w14:paraId="50E7BF12" w14:textId="77777777" w:rsidR="00A11CF5" w:rsidRPr="003B5F2F" w:rsidRDefault="00A11CF5" w:rsidP="00A06939">
          <w:pPr>
            <w:pStyle w:val="ListParagraph"/>
            <w:numPr>
              <w:ilvl w:val="1"/>
              <w:numId w:val="78"/>
            </w:numPr>
            <w:autoSpaceDE w:val="0"/>
            <w:autoSpaceDN w:val="0"/>
            <w:adjustRightInd w:val="0"/>
            <w:spacing w:after="60"/>
            <w:contextualSpacing w:val="0"/>
            <w:rPr>
              <w:rFonts w:ascii="Arial" w:hAnsi="Arial" w:cs="Arial"/>
              <w:color w:val="222222"/>
              <w:szCs w:val="22"/>
              <w:shd w:val="clear" w:color="auto" w:fill="FFFFFF"/>
            </w:rPr>
          </w:pPr>
          <w:r w:rsidRPr="00177471">
            <w:rPr>
              <w:rFonts w:ascii="Arial" w:hAnsi="Arial" w:cs="Arial"/>
              <w:color w:val="000000"/>
              <w:szCs w:val="22"/>
            </w:rPr>
            <w:t>Other potentially infectious materials (OPIM)</w:t>
          </w:r>
          <w:r w:rsidRPr="00177471">
            <w:rPr>
              <w:rFonts w:ascii="Arial" w:hAnsi="Arial" w:cs="Arial"/>
              <w:color w:val="222222"/>
              <w:szCs w:val="22"/>
            </w:rPr>
            <w:t xml:space="preserve"> include the following human bo</w:t>
          </w:r>
          <w:r w:rsidRPr="003B5F2F">
            <w:rPr>
              <w:rFonts w:ascii="Arial" w:hAnsi="Arial" w:cs="Arial"/>
              <w:color w:val="222222"/>
              <w:szCs w:val="22"/>
              <w:shd w:val="clear" w:color="auto" w:fill="FFFFFF"/>
            </w:rPr>
            <w:t>dy fluids:</w:t>
          </w:r>
        </w:p>
        <w:p w14:paraId="6599FA2A"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Amniotic fluid</w:t>
          </w:r>
        </w:p>
        <w:p w14:paraId="5F1F1B49"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Cerebrospinal fluid</w:t>
          </w:r>
        </w:p>
        <w:p w14:paraId="4766AD4A"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Pericardial fluid</w:t>
          </w:r>
        </w:p>
        <w:p w14:paraId="4912CDB1"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Peritoneal fluid</w:t>
          </w:r>
        </w:p>
        <w:p w14:paraId="7169E906"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Pleural fluid</w:t>
          </w:r>
        </w:p>
        <w:p w14:paraId="071D7056"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Semen</w:t>
          </w:r>
        </w:p>
        <w:p w14:paraId="0F6B4F1D"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Synovial fluid</w:t>
          </w:r>
        </w:p>
        <w:p w14:paraId="22C6C408"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Vaginal secretions</w:t>
          </w:r>
        </w:p>
        <w:p w14:paraId="3E5B3F19"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222222"/>
              <w:szCs w:val="22"/>
              <w:shd w:val="clear" w:color="auto" w:fill="FFFFFF"/>
            </w:rPr>
            <w:t>Saliva in dental procedures, or containing blood</w:t>
          </w:r>
        </w:p>
        <w:p w14:paraId="4D9073E7"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222222"/>
              <w:szCs w:val="22"/>
              <w:shd w:val="clear" w:color="auto" w:fill="FFFFFF"/>
            </w:rPr>
            <w:t>Any body fluid that is visibly contaminated with blood</w:t>
          </w:r>
        </w:p>
        <w:p w14:paraId="39BB4C3F"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222222"/>
              <w:szCs w:val="22"/>
              <w:shd w:val="clear" w:color="auto" w:fill="FFFFFF"/>
            </w:rPr>
            <w:t>All body fluids in situations where it is difficult or impossible to differentiate between body fluids</w:t>
          </w:r>
        </w:p>
        <w:p w14:paraId="6168D2DE"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Any unfixed tissue or organ (other than intact skin) from a human (living or dead)</w:t>
          </w:r>
        </w:p>
        <w:p w14:paraId="0D6E8184" w14:textId="77777777" w:rsidR="00A11CF5" w:rsidRPr="003B5F2F" w:rsidRDefault="00A11CF5" w:rsidP="00A06939">
          <w:pPr>
            <w:pStyle w:val="ListParagraph"/>
            <w:numPr>
              <w:ilvl w:val="0"/>
              <w:numId w:val="75"/>
            </w:numPr>
            <w:autoSpaceDE w:val="0"/>
            <w:autoSpaceDN w:val="0"/>
            <w:adjustRightInd w:val="0"/>
            <w:spacing w:after="60"/>
            <w:ind w:left="2160"/>
            <w:contextualSpacing w:val="0"/>
            <w:rPr>
              <w:rFonts w:ascii="Arial" w:hAnsi="Arial" w:cs="Arial"/>
              <w:color w:val="222222"/>
              <w:szCs w:val="22"/>
              <w:shd w:val="clear" w:color="auto" w:fill="FFFFFF"/>
            </w:rPr>
          </w:pPr>
          <w:r w:rsidRPr="003B5F2F">
            <w:rPr>
              <w:rFonts w:ascii="Arial" w:hAnsi="Arial" w:cs="Arial"/>
              <w:color w:val="000000"/>
              <w:szCs w:val="22"/>
            </w:rPr>
            <w:t>HIV containing cells or tissue cultures, organ cultures, and HIV, HBV, HCV containing culture medium or other solutions, other solutions, and blood, organs, or other tissues from experimental animals infected with HIV, HBV, or HCV.</w:t>
          </w:r>
        </w:p>
        <w:p w14:paraId="636B69E3" w14:textId="77777777" w:rsidR="00A11CF5" w:rsidRPr="003B5F2F" w:rsidRDefault="00A11CF5" w:rsidP="00A06939">
          <w:pPr>
            <w:numPr>
              <w:ilvl w:val="0"/>
              <w:numId w:val="76"/>
            </w:numPr>
            <w:spacing w:before="120"/>
            <w:ind w:left="900"/>
            <w:rPr>
              <w:rFonts w:ascii="Arial" w:hAnsi="Arial" w:cs="Arial"/>
              <w:b/>
              <w:color w:val="000000"/>
              <w:szCs w:val="22"/>
            </w:rPr>
          </w:pPr>
          <w:r w:rsidRPr="003B5F2F">
            <w:rPr>
              <w:rFonts w:ascii="Arial" w:hAnsi="Arial" w:cs="Arial"/>
              <w:b/>
              <w:color w:val="000000"/>
              <w:szCs w:val="22"/>
            </w:rPr>
            <w:t xml:space="preserve">Transmission-Based Precautions </w:t>
          </w:r>
        </w:p>
        <w:p w14:paraId="2ACA0780" w14:textId="77777777" w:rsidR="00A11CF5" w:rsidRPr="003B5F2F" w:rsidRDefault="00A11CF5" w:rsidP="00AD0BBE">
          <w:pPr>
            <w:spacing w:after="120"/>
            <w:ind w:left="900"/>
            <w:rPr>
              <w:rFonts w:ascii="Arial" w:hAnsi="Arial" w:cs="Arial"/>
              <w:color w:val="000000"/>
              <w:szCs w:val="22"/>
            </w:rPr>
          </w:pPr>
          <w:r w:rsidRPr="003B5F2F">
            <w:rPr>
              <w:rFonts w:ascii="Arial" w:hAnsi="Arial" w:cs="Arial"/>
              <w:color w:val="000000"/>
              <w:szCs w:val="22"/>
            </w:rPr>
            <w:t>These precautions are guidelines used when the route(s) of transmission are suspected or known. They are part of Standard Precautions, and provide specific precautions for each type of transmission</w:t>
          </w:r>
        </w:p>
        <w:p w14:paraId="238E91C5" w14:textId="77777777" w:rsidR="00A11CF5" w:rsidRPr="003B5F2F" w:rsidRDefault="00A11CF5" w:rsidP="00A06939">
          <w:pPr>
            <w:numPr>
              <w:ilvl w:val="1"/>
              <w:numId w:val="77"/>
            </w:numPr>
            <w:spacing w:after="60"/>
            <w:ind w:left="1440"/>
            <w:rPr>
              <w:rFonts w:ascii="Arial" w:hAnsi="Arial" w:cs="Arial"/>
              <w:color w:val="000000"/>
              <w:szCs w:val="22"/>
            </w:rPr>
          </w:pPr>
          <w:r w:rsidRPr="003B5F2F">
            <w:rPr>
              <w:rFonts w:ascii="Arial" w:hAnsi="Arial" w:cs="Arial"/>
              <w:color w:val="000000"/>
              <w:szCs w:val="22"/>
            </w:rPr>
            <w:t xml:space="preserve">There are three categories of transmission-based precautions: Droplet Precautions, Contact Precautions, and Airborne Precautions. </w:t>
          </w:r>
        </w:p>
        <w:p w14:paraId="2F7AE4FF" w14:textId="77777777" w:rsidR="00A11CF5" w:rsidRPr="003B5F2F" w:rsidRDefault="00A11CF5" w:rsidP="00A06939">
          <w:pPr>
            <w:numPr>
              <w:ilvl w:val="1"/>
              <w:numId w:val="77"/>
            </w:numPr>
            <w:spacing w:after="60"/>
            <w:ind w:left="1440"/>
            <w:rPr>
              <w:rFonts w:ascii="Arial" w:hAnsi="Arial" w:cs="Arial"/>
              <w:i/>
              <w:color w:val="000000"/>
              <w:szCs w:val="22"/>
            </w:rPr>
          </w:pPr>
          <w:r w:rsidRPr="003B5F2F">
            <w:rPr>
              <w:rFonts w:ascii="Arial" w:hAnsi="Arial" w:cs="Arial"/>
              <w:szCs w:val="22"/>
            </w:rPr>
            <w:t xml:space="preserve">Special handling of laundry, dishes, and other environmental items are not usually indicated with transmission-based precautions unless specified in the precaution guideline.  Laundry and equipment are addressed in Infection Prevention and Control policies and procedures: </w:t>
          </w:r>
          <w:r w:rsidRPr="003B5F2F">
            <w:rPr>
              <w:rFonts w:ascii="Arial" w:hAnsi="Arial" w:cs="Arial"/>
              <w:i/>
              <w:szCs w:val="22"/>
            </w:rPr>
            <w:t xml:space="preserve">IPC-18M Cleaning, Disinfecting, and Sterilization.  </w:t>
          </w:r>
        </w:p>
        <w:p w14:paraId="18AFC77B" w14:textId="77777777" w:rsidR="00A11CF5" w:rsidRPr="003B5F2F" w:rsidRDefault="00A11CF5" w:rsidP="00A06939">
          <w:pPr>
            <w:numPr>
              <w:ilvl w:val="1"/>
              <w:numId w:val="77"/>
            </w:numPr>
            <w:spacing w:after="60"/>
            <w:ind w:left="1440"/>
            <w:rPr>
              <w:rFonts w:ascii="Arial" w:hAnsi="Arial" w:cs="Arial"/>
              <w:color w:val="000000"/>
              <w:szCs w:val="22"/>
            </w:rPr>
          </w:pPr>
          <w:r w:rsidRPr="003B5F2F">
            <w:rPr>
              <w:rFonts w:ascii="Arial" w:hAnsi="Arial" w:cs="Arial"/>
              <w:szCs w:val="22"/>
            </w:rPr>
            <w:t xml:space="preserve">Specially designated cells located within the healthcare unit, near the healthcare unit, in the infirmary or designated by the facility are used for contact and droplet Precautions.  Airborne precautions require isolation cells, Airborne Infection Isolation Rooms (negative pressure rooms) designed to prevent airborne transmission.  </w:t>
          </w:r>
        </w:p>
        <w:p w14:paraId="2A84800B" w14:textId="77777777" w:rsidR="00A11CF5" w:rsidRPr="003B5F2F" w:rsidRDefault="00A11CF5" w:rsidP="00A06939">
          <w:pPr>
            <w:numPr>
              <w:ilvl w:val="1"/>
              <w:numId w:val="77"/>
            </w:numPr>
            <w:spacing w:after="60"/>
            <w:ind w:left="1440"/>
            <w:rPr>
              <w:rFonts w:ascii="Arial" w:hAnsi="Arial" w:cs="Arial"/>
              <w:color w:val="000000"/>
              <w:szCs w:val="22"/>
            </w:rPr>
          </w:pPr>
          <w:r w:rsidRPr="003B5F2F">
            <w:rPr>
              <w:rFonts w:ascii="Arial" w:hAnsi="Arial" w:cs="Arial"/>
              <w:szCs w:val="22"/>
            </w:rPr>
            <w:t xml:space="preserve">Appropriate signs are placed outside of the cell door to indicate what precautions are in place and what precautions are to be taken.  A diagnosis or name of the patient are not noted on the signs.  Sample signs for </w:t>
          </w:r>
          <w:r w:rsidRPr="003B5F2F">
            <w:rPr>
              <w:rFonts w:ascii="Arial" w:hAnsi="Arial" w:cs="Arial"/>
              <w:color w:val="000000"/>
              <w:szCs w:val="22"/>
            </w:rPr>
            <w:t xml:space="preserve">Droplet Precautions, Contact Precautions and Airborne Precautions are provided. </w:t>
          </w:r>
        </w:p>
        <w:p w14:paraId="3830EEFA" w14:textId="77777777" w:rsidR="00A11CF5" w:rsidRPr="003B5F2F" w:rsidRDefault="00A11CF5" w:rsidP="00A06939">
          <w:pPr>
            <w:numPr>
              <w:ilvl w:val="0"/>
              <w:numId w:val="68"/>
            </w:numPr>
            <w:spacing w:before="120" w:after="120"/>
            <w:ind w:left="900"/>
            <w:rPr>
              <w:rFonts w:ascii="Arial" w:hAnsi="Arial" w:cs="Arial"/>
              <w:szCs w:val="22"/>
            </w:rPr>
          </w:pPr>
          <w:r w:rsidRPr="003B5F2F">
            <w:rPr>
              <w:rFonts w:ascii="Arial" w:hAnsi="Arial" w:cs="Arial"/>
              <w:b/>
              <w:szCs w:val="22"/>
            </w:rPr>
            <w:t>Droplet Precautions</w:t>
          </w:r>
          <w:r w:rsidRPr="003B5F2F">
            <w:rPr>
              <w:rFonts w:ascii="Arial" w:hAnsi="Arial" w:cs="Arial"/>
              <w:szCs w:val="22"/>
            </w:rPr>
            <w:t xml:space="preserve"> </w:t>
          </w:r>
        </w:p>
        <w:p w14:paraId="484CC383" w14:textId="77777777" w:rsidR="00A11CF5" w:rsidRPr="003B5F2F" w:rsidRDefault="00A11CF5" w:rsidP="00177471">
          <w:pPr>
            <w:spacing w:before="120" w:after="120"/>
            <w:ind w:left="1080"/>
            <w:rPr>
              <w:rFonts w:ascii="Arial" w:hAnsi="Arial" w:cs="Arial"/>
              <w:szCs w:val="22"/>
            </w:rPr>
          </w:pPr>
          <w:r w:rsidRPr="003B5F2F">
            <w:rPr>
              <w:rFonts w:ascii="Arial" w:hAnsi="Arial" w:cs="Arial"/>
              <w:szCs w:val="22"/>
            </w:rPr>
            <w:t xml:space="preserve">Intended to prevent transmission of pathogens spread through close contact with respiratory or mucous membrane secretions (including any contaminated surfaces).  Droplet precautions are used for patients known or suspected to be infected with pathogens transmitted by respiratory droplets (large-particle droplets greater than 5 microns in size) generated by a patient who is coughing or sneezing.   </w:t>
          </w:r>
        </w:p>
        <w:p w14:paraId="43F55880" w14:textId="77777777" w:rsidR="00A11CF5" w:rsidRPr="003B5F2F" w:rsidRDefault="00A11CF5" w:rsidP="00A06939">
          <w:pPr>
            <w:numPr>
              <w:ilvl w:val="1"/>
              <w:numId w:val="89"/>
            </w:numPr>
            <w:spacing w:after="60"/>
            <w:ind w:left="1440"/>
            <w:rPr>
              <w:rFonts w:ascii="Arial" w:hAnsi="Arial" w:cs="Arial"/>
              <w:szCs w:val="22"/>
            </w:rPr>
          </w:pPr>
          <w:r w:rsidRPr="003B5F2F">
            <w:rPr>
              <w:rFonts w:ascii="Arial" w:hAnsi="Arial" w:cs="Arial"/>
              <w:szCs w:val="22"/>
            </w:rPr>
            <w:t xml:space="preserve">Most common illnesses that require droplet precautions include but are not limited to:  seasonal/pandemic influenza, mumps, and rubella (German measles).  </w:t>
          </w:r>
        </w:p>
        <w:p w14:paraId="3650ED29" w14:textId="77777777" w:rsidR="00A11CF5" w:rsidRPr="003B5F2F" w:rsidRDefault="00A11CF5" w:rsidP="00A06939">
          <w:pPr>
            <w:numPr>
              <w:ilvl w:val="1"/>
              <w:numId w:val="89"/>
            </w:numPr>
            <w:spacing w:after="60"/>
            <w:ind w:left="1440"/>
            <w:rPr>
              <w:rFonts w:ascii="Arial" w:hAnsi="Arial" w:cs="Arial"/>
              <w:szCs w:val="22"/>
            </w:rPr>
          </w:pPr>
          <w:r w:rsidRPr="003B5F2F">
            <w:rPr>
              <w:rFonts w:ascii="Arial" w:hAnsi="Arial" w:cs="Arial"/>
              <w:szCs w:val="22"/>
            </w:rPr>
            <w:t>When droplet precautions are ordered, a single cell with individual bathroom facilities is ideal.  Common areas should be avoided. If single cells are not available, ill patients may be confined to an isolation unit or cohorted (housed with patients with the same illness) together in a separate living area away from patients who are not ill.</w:t>
          </w:r>
        </w:p>
        <w:p w14:paraId="59A6FC62" w14:textId="77777777" w:rsidR="00A11CF5" w:rsidRPr="003B5F2F" w:rsidRDefault="00A11CF5" w:rsidP="00A06939">
          <w:pPr>
            <w:numPr>
              <w:ilvl w:val="1"/>
              <w:numId w:val="89"/>
            </w:numPr>
            <w:spacing w:after="60"/>
            <w:ind w:left="1440"/>
            <w:rPr>
              <w:rFonts w:ascii="Arial" w:hAnsi="Arial" w:cs="Arial"/>
              <w:szCs w:val="22"/>
            </w:rPr>
          </w:pPr>
          <w:r w:rsidRPr="003B5F2F">
            <w:rPr>
              <w:rFonts w:ascii="Arial" w:hAnsi="Arial" w:cs="Arial"/>
              <w:szCs w:val="22"/>
            </w:rPr>
            <w:t>Staff will wear a surgical mask and gloves when working with the patient or in the patient’s room.  Change gloves after contact with infected material (fecal material and wound drainage) or contaminated surfaces.   Removed and discard gloves and masks before leaving the cell and wash your hands immediately after removal of gloves.  Staff may use protective gowns if there is anticipated contact of clothing with secretions.</w:t>
          </w:r>
        </w:p>
        <w:p w14:paraId="762D282B" w14:textId="77777777" w:rsidR="00A11CF5" w:rsidRPr="003B5F2F" w:rsidRDefault="00A11CF5" w:rsidP="00A06939">
          <w:pPr>
            <w:numPr>
              <w:ilvl w:val="1"/>
              <w:numId w:val="89"/>
            </w:numPr>
            <w:spacing w:after="60"/>
            <w:ind w:left="1440"/>
            <w:rPr>
              <w:rFonts w:ascii="Arial" w:hAnsi="Arial" w:cs="Arial"/>
              <w:szCs w:val="22"/>
            </w:rPr>
          </w:pPr>
          <w:r w:rsidRPr="003B5F2F">
            <w:rPr>
              <w:rFonts w:ascii="Arial" w:hAnsi="Arial" w:cs="Arial"/>
              <w:szCs w:val="22"/>
            </w:rPr>
            <w:t xml:space="preserve">Droplet precautions are discontinued after signs and symptoms have resolved.  The patient should be afebrile for 24 hours.  For influenza and mumps, precautions can generally be discontinued at least five days after symptoms began.  In immune-competent patients and for rubella, precautions can usually be discontinued seven days after onset of rash.  Isolation can only be discontinued by a provider.  </w:t>
          </w:r>
        </w:p>
        <w:p w14:paraId="3D6B0164" w14:textId="77777777" w:rsidR="00A11CF5" w:rsidRPr="003B5F2F" w:rsidRDefault="00A11CF5" w:rsidP="00A06939">
          <w:pPr>
            <w:numPr>
              <w:ilvl w:val="1"/>
              <w:numId w:val="89"/>
            </w:numPr>
            <w:spacing w:after="60"/>
            <w:ind w:left="1440"/>
            <w:rPr>
              <w:rFonts w:ascii="Arial" w:hAnsi="Arial" w:cs="Arial"/>
              <w:szCs w:val="22"/>
            </w:rPr>
          </w:pPr>
          <w:r w:rsidRPr="003B5F2F">
            <w:rPr>
              <w:rFonts w:ascii="Arial" w:hAnsi="Arial" w:cs="Arial"/>
              <w:szCs w:val="22"/>
            </w:rPr>
            <w:t>S</w:t>
          </w:r>
          <w:r w:rsidRPr="003B5F2F">
            <w:rPr>
              <w:rFonts w:ascii="Arial" w:hAnsi="Arial" w:cs="Arial"/>
              <w:color w:val="000000"/>
              <w:szCs w:val="22"/>
            </w:rPr>
            <w:t>usceptible/immunocompromised healthcare staff do not provide care for patients requiring droplet precautions if immune healthcare staff are available.</w:t>
          </w:r>
        </w:p>
        <w:p w14:paraId="4D213843" w14:textId="77777777" w:rsidR="00A11CF5" w:rsidRPr="003B5F2F" w:rsidRDefault="00A11CF5" w:rsidP="00A06939">
          <w:pPr>
            <w:numPr>
              <w:ilvl w:val="1"/>
              <w:numId w:val="89"/>
            </w:numPr>
            <w:spacing w:after="120"/>
            <w:ind w:left="1080"/>
            <w:rPr>
              <w:rFonts w:ascii="Arial" w:hAnsi="Arial" w:cs="Arial"/>
              <w:szCs w:val="22"/>
            </w:rPr>
          </w:pPr>
          <w:r w:rsidRPr="003B5F2F">
            <w:rPr>
              <w:rFonts w:ascii="Arial" w:hAnsi="Arial" w:cs="Arial"/>
              <w:color w:val="000000"/>
              <w:szCs w:val="22"/>
            </w:rPr>
            <w:t xml:space="preserve">Facility administration is immediately notified if a patient requires droplet precautions to facilitate coordination of correctional staff.  </w:t>
          </w:r>
        </w:p>
        <w:p w14:paraId="0E784181" w14:textId="77777777" w:rsidR="00A11CF5" w:rsidRPr="003B5F2F" w:rsidRDefault="00A11CF5" w:rsidP="00A06939">
          <w:pPr>
            <w:numPr>
              <w:ilvl w:val="1"/>
              <w:numId w:val="89"/>
            </w:numPr>
            <w:spacing w:after="120"/>
            <w:ind w:left="1080"/>
            <w:rPr>
              <w:rFonts w:ascii="Arial" w:hAnsi="Arial" w:cs="Arial"/>
              <w:color w:val="000000"/>
              <w:szCs w:val="22"/>
            </w:rPr>
          </w:pPr>
          <w:r w:rsidRPr="003B5F2F">
            <w:rPr>
              <w:rFonts w:ascii="Arial" w:hAnsi="Arial" w:cs="Arial"/>
              <w:szCs w:val="22"/>
            </w:rPr>
            <w:t xml:space="preserve">Transport of patient from the isolation room is limited, and the patient must wear a surgical mask during transport.  Other personal protective equipment is not required.  </w:t>
          </w:r>
          <w:r w:rsidRPr="003B5F2F">
            <w:rPr>
              <w:rFonts w:ascii="Arial" w:hAnsi="Arial" w:cs="Arial"/>
              <w:color w:val="000000"/>
              <w:szCs w:val="22"/>
            </w:rPr>
            <w:t>No mask is required for persons transporting patients on droplet precautions as long as the patient maintains the surgical mask in place.</w:t>
          </w:r>
        </w:p>
        <w:p w14:paraId="36759934" w14:textId="77777777" w:rsidR="00A11CF5" w:rsidRPr="003B5F2F" w:rsidRDefault="00A11CF5" w:rsidP="00A06939">
          <w:pPr>
            <w:numPr>
              <w:ilvl w:val="0"/>
              <w:numId w:val="68"/>
            </w:numPr>
            <w:spacing w:after="120"/>
            <w:ind w:left="900"/>
            <w:rPr>
              <w:rFonts w:ascii="Arial" w:hAnsi="Arial" w:cs="Arial"/>
              <w:szCs w:val="22"/>
            </w:rPr>
          </w:pPr>
          <w:r w:rsidRPr="003B5F2F">
            <w:rPr>
              <w:rFonts w:ascii="Arial" w:hAnsi="Arial" w:cs="Arial"/>
              <w:b/>
              <w:szCs w:val="22"/>
            </w:rPr>
            <w:t>Contact Precautions</w:t>
          </w:r>
          <w:r w:rsidRPr="003B5F2F">
            <w:rPr>
              <w:rFonts w:ascii="Arial" w:hAnsi="Arial" w:cs="Arial"/>
              <w:szCs w:val="22"/>
            </w:rPr>
            <w:t xml:space="preserve"> are intended to prevent the direct (person to person) and indirect (person to object to person) transfer of an infectious agent.  Hands are the greatest offender in indirect contact transmission.  Standard precautions, including strict hand hygiene, are sufficient in most instances to provide adequate prevention of contact transfer of organisms.  </w:t>
          </w:r>
        </w:p>
        <w:p w14:paraId="5883213A" w14:textId="77777777" w:rsidR="00A11CF5" w:rsidRPr="003B5F2F" w:rsidRDefault="00A11CF5" w:rsidP="00A06939">
          <w:pPr>
            <w:numPr>
              <w:ilvl w:val="0"/>
              <w:numId w:val="79"/>
            </w:numPr>
            <w:spacing w:after="60"/>
            <w:ind w:left="1440"/>
            <w:rPr>
              <w:rFonts w:ascii="Arial" w:hAnsi="Arial" w:cs="Arial"/>
              <w:szCs w:val="22"/>
            </w:rPr>
          </w:pPr>
          <w:r w:rsidRPr="003B5F2F">
            <w:rPr>
              <w:rFonts w:ascii="Arial" w:hAnsi="Arial" w:cs="Arial"/>
              <w:szCs w:val="22"/>
            </w:rPr>
            <w:t>Common illnesses that require contact precautions are diarrhea in an incontinent patient, an uncooperative patient who cannot complete self-care, and patients with draining lesions where the drainage cannot be contained with a dressing.  These patients may be cared for in the regular housing unit depending on the diagnosis and ordered by the provider.</w:t>
          </w:r>
        </w:p>
        <w:p w14:paraId="399E96E5" w14:textId="77777777" w:rsidR="00A11CF5" w:rsidRPr="003B5F2F" w:rsidRDefault="00A11CF5" w:rsidP="00A06939">
          <w:pPr>
            <w:numPr>
              <w:ilvl w:val="0"/>
              <w:numId w:val="79"/>
            </w:numPr>
            <w:spacing w:after="60"/>
            <w:ind w:left="1440"/>
            <w:rPr>
              <w:rFonts w:ascii="Arial" w:hAnsi="Arial" w:cs="Arial"/>
              <w:szCs w:val="22"/>
            </w:rPr>
          </w:pPr>
          <w:r w:rsidRPr="003B5F2F">
            <w:rPr>
              <w:rFonts w:ascii="Arial" w:hAnsi="Arial" w:cs="Arial"/>
              <w:szCs w:val="22"/>
            </w:rPr>
            <w:t xml:space="preserve">When contact precautions are ordered, a single cell with individual bathroom facilities is ideal.  Common areas should be avoided.  If single cells are not available, ill patients may be confined to an isolation unit or patients cohorted (housed with patients with the same illness) together in a separate living area away from patients who are not ill. </w:t>
          </w:r>
        </w:p>
        <w:p w14:paraId="140FAD74" w14:textId="77777777" w:rsidR="00A11CF5" w:rsidRPr="003B5F2F" w:rsidRDefault="00A11CF5" w:rsidP="00A06939">
          <w:pPr>
            <w:numPr>
              <w:ilvl w:val="0"/>
              <w:numId w:val="79"/>
            </w:numPr>
            <w:spacing w:after="60"/>
            <w:ind w:left="1440"/>
            <w:rPr>
              <w:rFonts w:ascii="Arial" w:hAnsi="Arial" w:cs="Arial"/>
              <w:szCs w:val="22"/>
            </w:rPr>
          </w:pPr>
          <w:r w:rsidRPr="003B5F2F">
            <w:rPr>
              <w:rFonts w:ascii="Arial" w:hAnsi="Arial" w:cs="Arial"/>
              <w:szCs w:val="22"/>
            </w:rPr>
            <w:t>Staff members entering the cell should wear gloves.  Gloves are changed after contact with infected material (fecal material, wound drainage) or contaminated surfaces.  Gloves are removed and discarded before leaving the cell, and hands are washed immediately after removal of gloves.</w:t>
          </w:r>
        </w:p>
        <w:p w14:paraId="387E01F3" w14:textId="77777777" w:rsidR="00A11CF5" w:rsidRPr="003B5F2F" w:rsidRDefault="00A11CF5" w:rsidP="00A06939">
          <w:pPr>
            <w:numPr>
              <w:ilvl w:val="0"/>
              <w:numId w:val="79"/>
            </w:numPr>
            <w:spacing w:after="60"/>
            <w:ind w:left="1440"/>
            <w:rPr>
              <w:rFonts w:ascii="Arial" w:hAnsi="Arial" w:cs="Arial"/>
              <w:szCs w:val="22"/>
            </w:rPr>
          </w:pPr>
          <w:r w:rsidRPr="003B5F2F">
            <w:rPr>
              <w:rFonts w:ascii="Arial" w:hAnsi="Arial" w:cs="Arial"/>
              <w:szCs w:val="22"/>
            </w:rPr>
            <w:t>The anticipation of significant contact with feces or wound drainage requires additional personal protective equipment, including wearing a gown, a mask, and eye protection when indicated.  Remove and discard gowns, gloves, and other personal protective equipment before leaving the cell or immediately outside the cell. Wash your hands.  Ensure that hands and clothing do not come in contact with contaminated environmental surfaces.</w:t>
          </w:r>
        </w:p>
        <w:p w14:paraId="551D93B4" w14:textId="77777777" w:rsidR="00A11CF5" w:rsidRPr="003B5F2F" w:rsidRDefault="00A11CF5" w:rsidP="00A06939">
          <w:pPr>
            <w:numPr>
              <w:ilvl w:val="0"/>
              <w:numId w:val="79"/>
            </w:numPr>
            <w:spacing w:after="60"/>
            <w:ind w:left="1440"/>
            <w:rPr>
              <w:rFonts w:ascii="Arial" w:hAnsi="Arial" w:cs="Arial"/>
              <w:szCs w:val="22"/>
            </w:rPr>
          </w:pPr>
          <w:r w:rsidRPr="003B5F2F">
            <w:rPr>
              <w:rFonts w:ascii="Arial" w:hAnsi="Arial" w:cs="Arial"/>
              <w:szCs w:val="22"/>
            </w:rPr>
            <w:t xml:space="preserve">Limit the amount of non-disposable healthcare items used with the patient on Contact Precautions and ensure the items are disinfected before use on another patient.  </w:t>
          </w:r>
        </w:p>
        <w:p w14:paraId="6AB844B8" w14:textId="77777777" w:rsidR="00A11CF5" w:rsidRPr="003B5F2F" w:rsidRDefault="00A11CF5" w:rsidP="00A06939">
          <w:pPr>
            <w:numPr>
              <w:ilvl w:val="0"/>
              <w:numId w:val="79"/>
            </w:numPr>
            <w:spacing w:after="60"/>
            <w:ind w:left="1440"/>
            <w:rPr>
              <w:rFonts w:ascii="Arial" w:hAnsi="Arial" w:cs="Arial"/>
              <w:color w:val="000000"/>
              <w:szCs w:val="22"/>
            </w:rPr>
          </w:pPr>
          <w:r w:rsidRPr="003B5F2F">
            <w:rPr>
              <w:rFonts w:ascii="Arial" w:hAnsi="Arial" w:cs="Arial"/>
              <w:szCs w:val="22"/>
            </w:rPr>
            <w:t xml:space="preserve">When transport or movement is necessary, ensure that infected or colonized areas of the patient’s body are contained and covered.  </w:t>
          </w:r>
          <w:r w:rsidRPr="003B5F2F">
            <w:rPr>
              <w:rFonts w:ascii="Arial" w:hAnsi="Arial" w:cs="Arial"/>
              <w:color w:val="000000"/>
              <w:szCs w:val="22"/>
            </w:rPr>
            <w:t xml:space="preserve">Remove and dispose of contaminated personal protective equipment and perform hand hygiene prior to transporting patients on contact precautions. </w:t>
          </w:r>
        </w:p>
        <w:p w14:paraId="3A312900" w14:textId="77777777" w:rsidR="00A11CF5" w:rsidRPr="003B5F2F" w:rsidRDefault="00A11CF5" w:rsidP="00A06939">
          <w:pPr>
            <w:numPr>
              <w:ilvl w:val="0"/>
              <w:numId w:val="79"/>
            </w:numPr>
            <w:spacing w:after="120"/>
            <w:ind w:left="1440"/>
            <w:rPr>
              <w:rFonts w:ascii="Arial" w:hAnsi="Arial" w:cs="Arial"/>
              <w:szCs w:val="22"/>
            </w:rPr>
          </w:pPr>
          <w:r w:rsidRPr="003B5F2F">
            <w:rPr>
              <w:rFonts w:ascii="Arial" w:hAnsi="Arial" w:cs="Arial"/>
              <w:szCs w:val="22"/>
            </w:rPr>
            <w:t>Discontinue contact precautions after signs and symptoms of the infection/ condition have resolved or drainage is controlled, and when ordered by a provider.</w:t>
          </w:r>
        </w:p>
        <w:p w14:paraId="0AFEBCE5" w14:textId="77777777" w:rsidR="00A11CF5" w:rsidRPr="003B5F2F" w:rsidRDefault="00A11CF5" w:rsidP="00A06939">
          <w:pPr>
            <w:numPr>
              <w:ilvl w:val="0"/>
              <w:numId w:val="68"/>
            </w:numPr>
            <w:spacing w:after="120"/>
            <w:ind w:left="900"/>
            <w:rPr>
              <w:rFonts w:ascii="Arial" w:hAnsi="Arial" w:cs="Arial"/>
              <w:szCs w:val="22"/>
            </w:rPr>
          </w:pPr>
          <w:r w:rsidRPr="003B5F2F">
            <w:rPr>
              <w:rFonts w:ascii="Arial" w:hAnsi="Arial" w:cs="Arial"/>
              <w:b/>
              <w:szCs w:val="22"/>
            </w:rPr>
            <w:t>Airborne Precautions</w:t>
          </w:r>
          <w:r w:rsidRPr="003B5F2F">
            <w:rPr>
              <w:rFonts w:ascii="Arial" w:hAnsi="Arial" w:cs="Arial"/>
              <w:szCs w:val="22"/>
            </w:rPr>
            <w:t xml:space="preserve"> </w:t>
          </w:r>
        </w:p>
        <w:p w14:paraId="69A15323" w14:textId="77777777" w:rsidR="00A11CF5" w:rsidRPr="003B5F2F" w:rsidRDefault="00A11CF5" w:rsidP="00177471">
          <w:pPr>
            <w:spacing w:after="120"/>
            <w:ind w:left="1080"/>
            <w:rPr>
              <w:rFonts w:ascii="Arial" w:hAnsi="Arial" w:cs="Arial"/>
              <w:szCs w:val="22"/>
            </w:rPr>
          </w:pPr>
          <w:r w:rsidRPr="003B5F2F">
            <w:rPr>
              <w:rFonts w:ascii="Arial" w:hAnsi="Arial" w:cs="Arial"/>
              <w:szCs w:val="22"/>
            </w:rPr>
            <w:t xml:space="preserve">Used for patients known or suspected to be infected with microorganisms transmitted by airborne droplet nuclei (small-particle residue - 5 microns or smaller - of evaporated droplets containing microorganisms) that remain suspended in the air and can be dispersed widely by air currents within a room or over a long distance.  Most droplets fall within 3 feet of the patient, but </w:t>
          </w:r>
          <w:r w:rsidRPr="003B5F2F">
            <w:rPr>
              <w:rFonts w:ascii="Arial" w:hAnsi="Arial" w:cs="Arial"/>
              <w:color w:val="000000"/>
              <w:szCs w:val="22"/>
            </w:rPr>
            <w:t>some microorganisms may remain suspended and can be carried by air currents and inhaled by susceptible individuals who have not had face-to-face contact with or been in the same room with the infectious patient.</w:t>
          </w:r>
        </w:p>
        <w:p w14:paraId="6CFF5D86" w14:textId="77777777" w:rsidR="00A11CF5" w:rsidRPr="003B5F2F" w:rsidRDefault="00A11CF5" w:rsidP="00A06939">
          <w:pPr>
            <w:numPr>
              <w:ilvl w:val="1"/>
              <w:numId w:val="90"/>
            </w:numPr>
            <w:spacing w:after="60"/>
            <w:ind w:left="1440"/>
            <w:rPr>
              <w:rFonts w:ascii="Arial" w:hAnsi="Arial" w:cs="Arial"/>
              <w:szCs w:val="22"/>
            </w:rPr>
          </w:pPr>
          <w:r w:rsidRPr="003B5F2F">
            <w:rPr>
              <w:rFonts w:ascii="Arial" w:hAnsi="Arial" w:cs="Arial"/>
              <w:szCs w:val="22"/>
            </w:rPr>
            <w:t xml:space="preserve">Airborne precautions are most commonly used in a correctional environment for isolation of </w:t>
          </w:r>
          <w:r w:rsidRPr="003B5F2F">
            <w:rPr>
              <w:rFonts w:ascii="Arial" w:hAnsi="Arial" w:cs="Arial"/>
              <w:i/>
              <w:iCs/>
              <w:color w:val="000000"/>
              <w:szCs w:val="22"/>
            </w:rPr>
            <w:t xml:space="preserve">M. tuberculosis </w:t>
          </w:r>
          <w:r w:rsidRPr="003B5F2F">
            <w:rPr>
              <w:rFonts w:ascii="Arial" w:hAnsi="Arial" w:cs="Arial"/>
              <w:iCs/>
              <w:color w:val="000000"/>
              <w:szCs w:val="22"/>
            </w:rPr>
            <w:t>(confirmed or suspected active cases)</w:t>
          </w:r>
          <w:r w:rsidRPr="003B5F2F">
            <w:rPr>
              <w:rFonts w:ascii="Arial" w:hAnsi="Arial" w:cs="Arial"/>
              <w:i/>
              <w:iCs/>
              <w:color w:val="000000"/>
              <w:szCs w:val="22"/>
            </w:rPr>
            <w:t xml:space="preserve">, </w:t>
          </w:r>
          <w:r w:rsidRPr="003B5F2F">
            <w:rPr>
              <w:rFonts w:ascii="Arial" w:hAnsi="Arial" w:cs="Arial"/>
              <w:iCs/>
              <w:color w:val="000000"/>
              <w:szCs w:val="22"/>
            </w:rPr>
            <w:t>acute</w:t>
          </w:r>
          <w:r w:rsidRPr="003B5F2F">
            <w:rPr>
              <w:rFonts w:ascii="Arial" w:hAnsi="Arial" w:cs="Arial"/>
              <w:i/>
              <w:iCs/>
              <w:color w:val="000000"/>
              <w:szCs w:val="22"/>
            </w:rPr>
            <w:t xml:space="preserve"> </w:t>
          </w:r>
          <w:r w:rsidRPr="003B5F2F">
            <w:rPr>
              <w:rFonts w:ascii="Arial" w:hAnsi="Arial" w:cs="Arial"/>
              <w:color w:val="000000"/>
              <w:szCs w:val="22"/>
            </w:rPr>
            <w:t xml:space="preserve">varicella-zoster virus (chickenpox), and </w:t>
          </w:r>
          <w:r w:rsidR="00E32E87" w:rsidRPr="003B5F2F">
            <w:rPr>
              <w:rFonts w:ascii="Arial" w:hAnsi="Arial" w:cs="Arial"/>
              <w:color w:val="000000"/>
              <w:szCs w:val="22"/>
            </w:rPr>
            <w:t>Rubella</w:t>
          </w:r>
          <w:r w:rsidRPr="003B5F2F">
            <w:rPr>
              <w:rFonts w:ascii="Arial" w:hAnsi="Arial" w:cs="Arial"/>
              <w:color w:val="000000"/>
              <w:szCs w:val="22"/>
            </w:rPr>
            <w:t xml:space="preserve"> (measles).</w:t>
          </w:r>
        </w:p>
        <w:p w14:paraId="1BB3C888" w14:textId="77777777" w:rsidR="00A11CF5" w:rsidRPr="003B5F2F" w:rsidRDefault="00A11CF5" w:rsidP="00A06939">
          <w:pPr>
            <w:numPr>
              <w:ilvl w:val="1"/>
              <w:numId w:val="90"/>
            </w:numPr>
            <w:spacing w:after="60"/>
            <w:ind w:left="1440"/>
            <w:rPr>
              <w:rFonts w:ascii="Arial" w:hAnsi="Arial" w:cs="Arial"/>
              <w:szCs w:val="22"/>
            </w:rPr>
          </w:pPr>
          <w:r w:rsidRPr="003B5F2F">
            <w:rPr>
              <w:rFonts w:ascii="Arial" w:hAnsi="Arial" w:cs="Arial"/>
              <w:szCs w:val="22"/>
            </w:rPr>
            <w:t xml:space="preserve">Staff will wear an N-95 mask and gloves when working with the patient or in the patient’s room. Change the gloves after contact with infected material or contaminated surfaces.  Remove and discard gloves and masks before leaving the cell and wash hands immediately after removal of gloves </w:t>
          </w:r>
        </w:p>
        <w:p w14:paraId="5B20BDC8" w14:textId="77777777" w:rsidR="00A11CF5" w:rsidRPr="003B5F2F" w:rsidRDefault="00A11CF5" w:rsidP="00A06939">
          <w:pPr>
            <w:numPr>
              <w:ilvl w:val="1"/>
              <w:numId w:val="90"/>
            </w:numPr>
            <w:spacing w:after="60"/>
            <w:ind w:left="1440"/>
            <w:rPr>
              <w:rFonts w:ascii="Arial" w:hAnsi="Arial" w:cs="Arial"/>
              <w:i/>
              <w:szCs w:val="22"/>
            </w:rPr>
          </w:pPr>
          <w:r w:rsidRPr="003B5F2F">
            <w:rPr>
              <w:rFonts w:ascii="Arial" w:hAnsi="Arial" w:cs="Arial"/>
              <w:szCs w:val="22"/>
            </w:rPr>
            <w:t>Airborne</w:t>
          </w:r>
          <w:r w:rsidRPr="003B5F2F">
            <w:rPr>
              <w:rFonts w:ascii="Arial" w:hAnsi="Arial" w:cs="Arial"/>
              <w:color w:val="000000"/>
              <w:szCs w:val="22"/>
            </w:rPr>
            <w:t xml:space="preserve"> precautions require Airborne Infection Isolation Rooms (AIIRs) that are monitored for negative pressure relative to the surrounding area.  AIIRs provide at least 12 air exchanges per hour for new construction and renovation and at least 6 air exchanges per hour for existing facilities.  Air is exhausted directly to the outside or recirculated through HEPA filtration before return or exhaust.  The unoccupied Airborne Infection Isolation Rooms are monitored as indicated in </w:t>
          </w:r>
          <w:r w:rsidRPr="003B5F2F">
            <w:rPr>
              <w:rFonts w:ascii="Arial" w:hAnsi="Arial" w:cs="Arial"/>
              <w:i/>
              <w:color w:val="000000"/>
              <w:szCs w:val="22"/>
            </w:rPr>
            <w:t>IPC-20M, Respiratory Protection: Airborne Infection Isolation Rooms.</w:t>
          </w:r>
        </w:p>
        <w:p w14:paraId="121D7A3A" w14:textId="77777777" w:rsidR="00A11CF5" w:rsidRPr="003B5F2F" w:rsidRDefault="00A11CF5" w:rsidP="00A06939">
          <w:pPr>
            <w:numPr>
              <w:ilvl w:val="1"/>
              <w:numId w:val="90"/>
            </w:numPr>
            <w:spacing w:after="60"/>
            <w:ind w:left="1440"/>
            <w:rPr>
              <w:rFonts w:ascii="Arial" w:hAnsi="Arial" w:cs="Arial"/>
              <w:szCs w:val="22"/>
            </w:rPr>
          </w:pPr>
          <w:r w:rsidRPr="003B5F2F">
            <w:rPr>
              <w:rFonts w:ascii="Arial" w:hAnsi="Arial" w:cs="Arial"/>
              <w:color w:val="000000"/>
              <w:szCs w:val="22"/>
            </w:rPr>
            <w:t xml:space="preserve">When airborne precautions are ordered, notify facility administration or shift command, and immediately place the patient in a single cell or examination room that has a solid door that can be closed and is away from staff and others.  If possible, the air in the room is vented to the outside or appropriate filter system in place.  An exhaust fan may facilitate the air movement to the outside.  Healthcare and security staff use standard precautions, including airborne precautions.  The patient is instructed to wear a surgical mask if outside of the cell, and observe respiratory hygiene/cough etiquette at all times.  Healthcare and transportation staff provide the patient with tissues, a red plastic bag for used tissues, and masks to change if wet or soiled.  </w:t>
          </w:r>
        </w:p>
        <w:p w14:paraId="0FE6AB03" w14:textId="77777777" w:rsidR="00A11CF5" w:rsidRPr="003B5F2F" w:rsidRDefault="00A11CF5" w:rsidP="00A06939">
          <w:pPr>
            <w:pStyle w:val="ListParagraph"/>
            <w:numPr>
              <w:ilvl w:val="0"/>
              <w:numId w:val="68"/>
            </w:numPr>
            <w:spacing w:before="120" w:after="120"/>
            <w:ind w:left="900"/>
            <w:contextualSpacing w:val="0"/>
            <w:rPr>
              <w:rFonts w:ascii="Arial" w:hAnsi="Arial" w:cs="Arial"/>
              <w:b/>
              <w:i/>
              <w:szCs w:val="22"/>
            </w:rPr>
          </w:pPr>
          <w:r w:rsidRPr="003B5F2F">
            <w:rPr>
              <w:rFonts w:ascii="Arial" w:hAnsi="Arial" w:cs="Arial"/>
              <w:b/>
              <w:i/>
              <w:szCs w:val="22"/>
            </w:rPr>
            <w:t>Procedures below refer to facilities that DO NOT have Airborne Infection Isolation Rooms</w:t>
          </w:r>
        </w:p>
        <w:p w14:paraId="1F3B3E73" w14:textId="77777777" w:rsidR="00A11CF5" w:rsidRPr="003B5F2F" w:rsidRDefault="00A11CF5" w:rsidP="00A06939">
          <w:pPr>
            <w:numPr>
              <w:ilvl w:val="0"/>
              <w:numId w:val="80"/>
            </w:numPr>
            <w:spacing w:after="60"/>
            <w:ind w:left="1440"/>
            <w:rPr>
              <w:rFonts w:ascii="Arial" w:hAnsi="Arial" w:cs="Arial"/>
              <w:szCs w:val="22"/>
            </w:rPr>
          </w:pPr>
          <w:r w:rsidRPr="003B5F2F">
            <w:rPr>
              <w:rFonts w:ascii="Arial" w:hAnsi="Arial" w:cs="Arial"/>
              <w:color w:val="000000"/>
              <w:szCs w:val="22"/>
            </w:rPr>
            <w:t>If AIIR is NOT available, healthcare staff will notify the medical director or designee.  Security staff are alerted to facilitate immediate transfer of the patient for airborne precautions to a designated hospital or correctional facility that has a letter of memorandum/agreement with the facility.  Healthcare staff will alert and give a report to the designated hospital or facility to arrange for safe transport to the required AIIR.</w:t>
          </w:r>
        </w:p>
        <w:p w14:paraId="3ED789A2" w14:textId="77777777" w:rsidR="00A11CF5" w:rsidRPr="003B5F2F" w:rsidRDefault="00A11CF5" w:rsidP="00A06939">
          <w:pPr>
            <w:numPr>
              <w:ilvl w:val="0"/>
              <w:numId w:val="80"/>
            </w:numPr>
            <w:spacing w:after="60"/>
            <w:ind w:left="1440"/>
            <w:rPr>
              <w:rFonts w:ascii="Arial" w:hAnsi="Arial" w:cs="Arial"/>
              <w:color w:val="000000"/>
              <w:szCs w:val="22"/>
            </w:rPr>
          </w:pPr>
          <w:r w:rsidRPr="003B5F2F">
            <w:rPr>
              <w:rFonts w:ascii="Arial" w:hAnsi="Arial" w:cs="Arial"/>
              <w:color w:val="000000"/>
              <w:szCs w:val="22"/>
            </w:rPr>
            <w:t xml:space="preserve">Transportation of a patient with suspected/diagnosed airborne infection (including but not limited to tuberculosis, chicken pox, measles) should be done safely following the CDC recommendations.  The type of transportation of the patient is discussed with security, (security vehicle or ambulance) using best practices. Refer to the client and facility policies for security transportation </w:t>
          </w:r>
        </w:p>
        <w:p w14:paraId="6DC7ED1B" w14:textId="77777777" w:rsidR="00A11CF5" w:rsidRPr="003B5F2F" w:rsidRDefault="00A11CF5" w:rsidP="00A06939">
          <w:pPr>
            <w:pStyle w:val="ListParagraph"/>
            <w:numPr>
              <w:ilvl w:val="0"/>
              <w:numId w:val="94"/>
            </w:numPr>
            <w:spacing w:after="120"/>
            <w:ind w:left="900"/>
            <w:contextualSpacing w:val="0"/>
            <w:rPr>
              <w:rFonts w:ascii="Arial" w:hAnsi="Arial" w:cs="Arial"/>
              <w:b/>
              <w:color w:val="000000"/>
              <w:szCs w:val="22"/>
            </w:rPr>
          </w:pPr>
          <w:r w:rsidRPr="003B5F2F">
            <w:rPr>
              <w:rFonts w:ascii="Arial" w:hAnsi="Arial" w:cs="Arial"/>
              <w:b/>
              <w:color w:val="000000"/>
              <w:szCs w:val="22"/>
            </w:rPr>
            <w:t>Transportation of Airborne Infection patient best practices:</w:t>
          </w:r>
        </w:p>
        <w:p w14:paraId="29E01C2C" w14:textId="77777777" w:rsidR="00A11CF5" w:rsidRPr="003B5F2F" w:rsidRDefault="00A11CF5" w:rsidP="00A06939">
          <w:pPr>
            <w:pStyle w:val="ListParagraph"/>
            <w:numPr>
              <w:ilvl w:val="0"/>
              <w:numId w:val="96"/>
            </w:numPr>
            <w:spacing w:after="60"/>
            <w:ind w:left="1440"/>
            <w:contextualSpacing w:val="0"/>
            <w:rPr>
              <w:rFonts w:ascii="Arial" w:hAnsi="Arial" w:cs="Arial"/>
              <w:szCs w:val="22"/>
            </w:rPr>
          </w:pPr>
          <w:r w:rsidRPr="003B5F2F">
            <w:rPr>
              <w:rFonts w:ascii="Arial" w:hAnsi="Arial" w:cs="Arial"/>
              <w:color w:val="000000"/>
              <w:szCs w:val="22"/>
            </w:rPr>
            <w:t xml:space="preserve">Staff are to follow infectious airborne precautions </w:t>
          </w:r>
        </w:p>
        <w:p w14:paraId="15A5851A" w14:textId="77777777" w:rsidR="00A11CF5" w:rsidRPr="003B5F2F" w:rsidRDefault="00A11CF5" w:rsidP="00A06939">
          <w:pPr>
            <w:pStyle w:val="ListParagraph"/>
            <w:numPr>
              <w:ilvl w:val="0"/>
              <w:numId w:val="96"/>
            </w:numPr>
            <w:spacing w:after="60"/>
            <w:ind w:left="1440"/>
            <w:contextualSpacing w:val="0"/>
            <w:rPr>
              <w:rFonts w:ascii="Arial" w:hAnsi="Arial" w:cs="Arial"/>
              <w:szCs w:val="22"/>
            </w:rPr>
          </w:pPr>
          <w:r w:rsidRPr="003B5F2F">
            <w:rPr>
              <w:rFonts w:ascii="Arial" w:hAnsi="Arial" w:cs="Arial"/>
              <w:color w:val="000000"/>
              <w:szCs w:val="22"/>
            </w:rPr>
            <w:t>The patient is to wear a surgical mask at all times and observes respiratory hygiene/cough etiquette at all times</w:t>
          </w:r>
        </w:p>
        <w:p w14:paraId="09EFE401" w14:textId="77777777" w:rsidR="00A11CF5" w:rsidRPr="003B5F2F" w:rsidRDefault="00A11CF5" w:rsidP="00A06939">
          <w:pPr>
            <w:pStyle w:val="ListParagraph"/>
            <w:numPr>
              <w:ilvl w:val="0"/>
              <w:numId w:val="96"/>
            </w:numPr>
            <w:spacing w:after="60"/>
            <w:ind w:left="1440"/>
            <w:contextualSpacing w:val="0"/>
            <w:rPr>
              <w:rFonts w:ascii="Arial" w:hAnsi="Arial" w:cs="Arial"/>
              <w:szCs w:val="22"/>
            </w:rPr>
          </w:pPr>
          <w:r w:rsidRPr="003B5F2F">
            <w:rPr>
              <w:rFonts w:ascii="Arial" w:hAnsi="Arial" w:cs="Arial"/>
              <w:color w:val="000000"/>
              <w:szCs w:val="22"/>
            </w:rPr>
            <w:t>Staff is to wear N-95 respirator masks</w:t>
          </w:r>
        </w:p>
        <w:p w14:paraId="530ABE9F" w14:textId="77777777" w:rsidR="00A11CF5" w:rsidRPr="003B5F2F" w:rsidRDefault="00A11CF5" w:rsidP="00A06939">
          <w:pPr>
            <w:pStyle w:val="ListParagraph"/>
            <w:numPr>
              <w:ilvl w:val="0"/>
              <w:numId w:val="96"/>
            </w:numPr>
            <w:spacing w:after="60"/>
            <w:ind w:left="1440"/>
            <w:contextualSpacing w:val="0"/>
            <w:rPr>
              <w:rFonts w:ascii="Arial" w:hAnsi="Arial" w:cs="Arial"/>
              <w:szCs w:val="22"/>
            </w:rPr>
          </w:pPr>
          <w:r w:rsidRPr="003B5F2F">
            <w:rPr>
              <w:rFonts w:ascii="Arial" w:hAnsi="Arial" w:cs="Arial"/>
              <w:color w:val="000000"/>
              <w:szCs w:val="22"/>
            </w:rPr>
            <w:t>If transporting by security vehicle:</w:t>
          </w:r>
        </w:p>
        <w:p w14:paraId="5E3FC5CF" w14:textId="77777777" w:rsidR="00A11CF5" w:rsidRPr="003B5F2F" w:rsidRDefault="00A11CF5" w:rsidP="00A06939">
          <w:pPr>
            <w:pStyle w:val="ListParagraph"/>
            <w:numPr>
              <w:ilvl w:val="0"/>
              <w:numId w:val="97"/>
            </w:numPr>
            <w:spacing w:after="60"/>
            <w:ind w:left="2160"/>
            <w:contextualSpacing w:val="0"/>
            <w:rPr>
              <w:rFonts w:ascii="Arial" w:hAnsi="Arial" w:cs="Arial"/>
              <w:szCs w:val="22"/>
            </w:rPr>
          </w:pPr>
          <w:r w:rsidRPr="003B5F2F">
            <w:rPr>
              <w:rFonts w:ascii="Arial" w:hAnsi="Arial" w:cs="Arial"/>
              <w:color w:val="000000"/>
              <w:szCs w:val="22"/>
            </w:rPr>
            <w:t>Do not use recycled air setting.</w:t>
          </w:r>
        </w:p>
        <w:p w14:paraId="4F946D31" w14:textId="77777777" w:rsidR="00A11CF5" w:rsidRPr="003B5F2F" w:rsidRDefault="00A11CF5" w:rsidP="00A06939">
          <w:pPr>
            <w:pStyle w:val="ListParagraph"/>
            <w:numPr>
              <w:ilvl w:val="0"/>
              <w:numId w:val="97"/>
            </w:numPr>
            <w:spacing w:after="60"/>
            <w:ind w:left="2160"/>
            <w:contextualSpacing w:val="0"/>
            <w:rPr>
              <w:rFonts w:ascii="Arial" w:hAnsi="Arial" w:cs="Arial"/>
              <w:szCs w:val="22"/>
            </w:rPr>
          </w:pPr>
          <w:r w:rsidRPr="003B5F2F">
            <w:rPr>
              <w:rFonts w:ascii="Arial" w:hAnsi="Arial" w:cs="Arial"/>
              <w:color w:val="000000"/>
              <w:szCs w:val="22"/>
            </w:rPr>
            <w:t>Have air on blowing toward the back of the vehicle</w:t>
          </w:r>
        </w:p>
        <w:p w14:paraId="0C2DC639" w14:textId="77777777" w:rsidR="00A11CF5" w:rsidRPr="003B5F2F" w:rsidRDefault="00A11CF5" w:rsidP="00A06939">
          <w:pPr>
            <w:pStyle w:val="ListParagraph"/>
            <w:numPr>
              <w:ilvl w:val="0"/>
              <w:numId w:val="97"/>
            </w:numPr>
            <w:spacing w:after="60"/>
            <w:ind w:left="2160"/>
            <w:contextualSpacing w:val="0"/>
            <w:rPr>
              <w:rFonts w:ascii="Arial" w:hAnsi="Arial" w:cs="Arial"/>
              <w:szCs w:val="22"/>
            </w:rPr>
          </w:pPr>
          <w:r w:rsidRPr="003B5F2F">
            <w:rPr>
              <w:rFonts w:ascii="Arial" w:hAnsi="Arial" w:cs="Arial"/>
              <w:color w:val="000000"/>
              <w:szCs w:val="22"/>
            </w:rPr>
            <w:t>Lower the front windows as much as possible</w:t>
          </w:r>
        </w:p>
        <w:p w14:paraId="531A2EE1" w14:textId="77777777" w:rsidR="00A11CF5" w:rsidRPr="003B5F2F" w:rsidRDefault="00A11CF5" w:rsidP="00A06939">
          <w:pPr>
            <w:pStyle w:val="ListParagraph"/>
            <w:numPr>
              <w:ilvl w:val="0"/>
              <w:numId w:val="97"/>
            </w:numPr>
            <w:spacing w:after="60"/>
            <w:ind w:left="2160"/>
            <w:contextualSpacing w:val="0"/>
            <w:rPr>
              <w:rFonts w:ascii="Arial" w:hAnsi="Arial" w:cs="Arial"/>
              <w:szCs w:val="22"/>
            </w:rPr>
          </w:pPr>
          <w:r w:rsidRPr="003B5F2F">
            <w:rPr>
              <w:rFonts w:ascii="Arial" w:hAnsi="Arial" w:cs="Arial"/>
              <w:szCs w:val="22"/>
            </w:rPr>
            <w:t>DO NOT open the back windows</w:t>
          </w:r>
        </w:p>
        <w:p w14:paraId="2E855417" w14:textId="77777777" w:rsidR="00A11CF5" w:rsidRPr="003B5F2F" w:rsidRDefault="00A11CF5" w:rsidP="00A06939">
          <w:pPr>
            <w:numPr>
              <w:ilvl w:val="0"/>
              <w:numId w:val="98"/>
            </w:numPr>
            <w:spacing w:after="60"/>
            <w:ind w:left="2880"/>
            <w:rPr>
              <w:rFonts w:ascii="Arial" w:hAnsi="Arial" w:cs="Arial"/>
              <w:szCs w:val="22"/>
            </w:rPr>
          </w:pPr>
          <w:r w:rsidRPr="003B5F2F">
            <w:rPr>
              <w:rFonts w:ascii="Arial" w:hAnsi="Arial" w:cs="Arial"/>
              <w:color w:val="000000"/>
              <w:szCs w:val="22"/>
            </w:rPr>
            <w:t>Once the patient is transferred, the room/cell remains vacant for the appropriate time, a minimum of two hours, to allow for a full exchange of air.</w:t>
          </w:r>
        </w:p>
        <w:p w14:paraId="4BF7D4D7" w14:textId="77777777" w:rsidR="00A11CF5" w:rsidRPr="003B5F2F" w:rsidRDefault="00A11CF5" w:rsidP="00A06939">
          <w:pPr>
            <w:pStyle w:val="ListParagraph"/>
            <w:numPr>
              <w:ilvl w:val="0"/>
              <w:numId w:val="95"/>
            </w:numPr>
            <w:spacing w:before="120" w:after="120"/>
            <w:ind w:left="900"/>
            <w:contextualSpacing w:val="0"/>
            <w:rPr>
              <w:rFonts w:ascii="Arial" w:hAnsi="Arial" w:cs="Arial"/>
              <w:b/>
              <w:i/>
              <w:szCs w:val="22"/>
            </w:rPr>
          </w:pPr>
          <w:r w:rsidRPr="003B5F2F">
            <w:rPr>
              <w:rFonts w:ascii="Arial" w:hAnsi="Arial" w:cs="Arial"/>
              <w:b/>
              <w:i/>
              <w:szCs w:val="22"/>
            </w:rPr>
            <w:t>The remaining procedures apply to facilities with Airborne Infection Isolation Rooms</w:t>
          </w:r>
        </w:p>
        <w:p w14:paraId="7DAD17D0" w14:textId="77777777" w:rsidR="00A11CF5" w:rsidRPr="003B5F2F" w:rsidRDefault="00A11CF5" w:rsidP="00A06939">
          <w:pPr>
            <w:numPr>
              <w:ilvl w:val="0"/>
              <w:numId w:val="81"/>
            </w:numPr>
            <w:spacing w:after="60"/>
            <w:ind w:left="1440"/>
            <w:rPr>
              <w:rFonts w:ascii="Arial" w:hAnsi="Arial" w:cs="Arial"/>
              <w:szCs w:val="22"/>
            </w:rPr>
          </w:pPr>
          <w:r w:rsidRPr="003B5F2F">
            <w:rPr>
              <w:rFonts w:ascii="Arial" w:hAnsi="Arial" w:cs="Arial"/>
              <w:szCs w:val="22"/>
            </w:rPr>
            <w:t>Keep food trap doors closed at all times, only open to pass medications or foods to patient.</w:t>
          </w:r>
        </w:p>
        <w:p w14:paraId="7477935A" w14:textId="77777777" w:rsidR="00A11CF5" w:rsidRPr="003B5F2F" w:rsidRDefault="00A11CF5" w:rsidP="00A06939">
          <w:pPr>
            <w:numPr>
              <w:ilvl w:val="0"/>
              <w:numId w:val="81"/>
            </w:numPr>
            <w:spacing w:after="60"/>
            <w:ind w:left="1440"/>
            <w:rPr>
              <w:rFonts w:ascii="Arial" w:hAnsi="Arial" w:cs="Arial"/>
              <w:szCs w:val="22"/>
            </w:rPr>
          </w:pPr>
          <w:r w:rsidRPr="003B5F2F">
            <w:rPr>
              <w:rFonts w:ascii="Arial" w:hAnsi="Arial" w:cs="Arial"/>
              <w:szCs w:val="22"/>
            </w:rPr>
            <w:t>Anytime staff enter room, they must wear an N-95 respirator.</w:t>
          </w:r>
        </w:p>
        <w:p w14:paraId="2A5CC93A" w14:textId="77777777" w:rsidR="00A11CF5" w:rsidRPr="003B5F2F" w:rsidRDefault="00A11CF5" w:rsidP="00A06939">
          <w:pPr>
            <w:numPr>
              <w:ilvl w:val="0"/>
              <w:numId w:val="81"/>
            </w:numPr>
            <w:spacing w:after="60"/>
            <w:ind w:left="1440"/>
            <w:rPr>
              <w:rFonts w:ascii="Arial" w:hAnsi="Arial" w:cs="Arial"/>
              <w:szCs w:val="22"/>
            </w:rPr>
          </w:pPr>
          <w:r w:rsidRPr="003B5F2F">
            <w:rPr>
              <w:rFonts w:ascii="Arial" w:hAnsi="Arial" w:cs="Arial"/>
              <w:szCs w:val="22"/>
            </w:rPr>
            <w:t>Discontinuation of airborne precautions must be done by a provider.</w:t>
          </w:r>
        </w:p>
        <w:p w14:paraId="44A06E57" w14:textId="77777777" w:rsidR="00A11CF5" w:rsidRPr="003B5F2F" w:rsidRDefault="00A11CF5" w:rsidP="00A06939">
          <w:pPr>
            <w:numPr>
              <w:ilvl w:val="0"/>
              <w:numId w:val="81"/>
            </w:numPr>
            <w:spacing w:after="60"/>
            <w:ind w:left="1440"/>
            <w:rPr>
              <w:rFonts w:ascii="Arial" w:hAnsi="Arial" w:cs="Arial"/>
              <w:szCs w:val="22"/>
            </w:rPr>
          </w:pPr>
          <w:r w:rsidRPr="003B5F2F">
            <w:rPr>
              <w:rFonts w:ascii="Arial" w:hAnsi="Arial" w:cs="Arial"/>
              <w:szCs w:val="22"/>
            </w:rPr>
            <w:t>Criteria for release from airborne isolation: After signs and symptoms have resolved according to the microorganism/disease involved including but not limited to TB</w:t>
          </w:r>
        </w:p>
        <w:p w14:paraId="59B5E941" w14:textId="77777777" w:rsidR="00A11CF5" w:rsidRPr="003B5F2F" w:rsidRDefault="00A11CF5" w:rsidP="00A06939">
          <w:pPr>
            <w:pStyle w:val="ListParagraph"/>
            <w:numPr>
              <w:ilvl w:val="0"/>
              <w:numId w:val="82"/>
            </w:numPr>
            <w:spacing w:after="60"/>
            <w:ind w:left="2160"/>
            <w:contextualSpacing w:val="0"/>
            <w:rPr>
              <w:rFonts w:ascii="Arial" w:hAnsi="Arial" w:cs="Arial"/>
              <w:szCs w:val="22"/>
            </w:rPr>
          </w:pPr>
          <w:r w:rsidRPr="003B5F2F">
            <w:rPr>
              <w:rFonts w:ascii="Arial" w:hAnsi="Arial" w:cs="Arial"/>
              <w:szCs w:val="22"/>
            </w:rPr>
            <w:t xml:space="preserve">Active TB disease must be ruled out. </w:t>
          </w:r>
        </w:p>
        <w:p w14:paraId="32C240CD" w14:textId="77777777" w:rsidR="00A11CF5" w:rsidRPr="003B5F2F" w:rsidRDefault="00A11CF5" w:rsidP="00A06939">
          <w:pPr>
            <w:pStyle w:val="ListParagraph"/>
            <w:numPr>
              <w:ilvl w:val="0"/>
              <w:numId w:val="82"/>
            </w:numPr>
            <w:spacing w:after="60"/>
            <w:ind w:left="2160"/>
            <w:contextualSpacing w:val="0"/>
            <w:rPr>
              <w:rFonts w:ascii="Arial" w:hAnsi="Arial" w:cs="Arial"/>
              <w:szCs w:val="22"/>
            </w:rPr>
          </w:pPr>
          <w:r w:rsidRPr="003B5F2F">
            <w:rPr>
              <w:rFonts w:ascii="Arial" w:hAnsi="Arial" w:cs="Arial"/>
              <w:szCs w:val="22"/>
            </w:rPr>
            <w:t xml:space="preserve">If there is a diagnosis of active TB (on four medications for a minimum of 2 weeks (daily doses x 14 days), the patient must demonstrate improvement in symptoms and three negative sputum smears.  (follow </w:t>
          </w:r>
          <w:r w:rsidRPr="003B5F2F">
            <w:rPr>
              <w:rFonts w:ascii="Arial" w:hAnsi="Arial" w:cs="Arial"/>
              <w:i/>
              <w:szCs w:val="22"/>
            </w:rPr>
            <w:t>Tuberculosis Disease Management Guidelines</w:t>
          </w:r>
          <w:r w:rsidRPr="003B5F2F">
            <w:rPr>
              <w:rFonts w:ascii="Arial" w:hAnsi="Arial" w:cs="Arial"/>
              <w:szCs w:val="22"/>
            </w:rPr>
            <w:t>)</w:t>
          </w:r>
        </w:p>
        <w:p w14:paraId="613CB84F" w14:textId="77777777" w:rsidR="00A11CF5" w:rsidRPr="003B5F2F" w:rsidRDefault="00A11CF5" w:rsidP="00A06939">
          <w:pPr>
            <w:numPr>
              <w:ilvl w:val="0"/>
              <w:numId w:val="82"/>
            </w:numPr>
            <w:tabs>
              <w:tab w:val="left" w:pos="2160"/>
            </w:tabs>
            <w:spacing w:after="60"/>
            <w:ind w:left="2160"/>
            <w:rPr>
              <w:rFonts w:ascii="Arial" w:hAnsi="Arial" w:cs="Arial"/>
              <w:szCs w:val="22"/>
            </w:rPr>
          </w:pPr>
          <w:r w:rsidRPr="003B5F2F">
            <w:rPr>
              <w:rFonts w:ascii="Arial" w:hAnsi="Arial" w:cs="Arial"/>
              <w:szCs w:val="22"/>
            </w:rPr>
            <w:t>Chicken pox - after lesions have scabbed over</w:t>
          </w:r>
        </w:p>
        <w:p w14:paraId="7177A59C" w14:textId="77777777" w:rsidR="00A11CF5" w:rsidRPr="003B5F2F" w:rsidRDefault="00A11CF5" w:rsidP="00A06939">
          <w:pPr>
            <w:numPr>
              <w:ilvl w:val="0"/>
              <w:numId w:val="82"/>
            </w:numPr>
            <w:tabs>
              <w:tab w:val="left" w:pos="2160"/>
            </w:tabs>
            <w:spacing w:after="60"/>
            <w:ind w:left="2160"/>
            <w:rPr>
              <w:rFonts w:ascii="Arial" w:hAnsi="Arial" w:cs="Arial"/>
              <w:szCs w:val="22"/>
            </w:rPr>
          </w:pPr>
          <w:r w:rsidRPr="003B5F2F">
            <w:rPr>
              <w:rFonts w:ascii="Arial" w:hAnsi="Arial" w:cs="Arial"/>
              <w:szCs w:val="22"/>
            </w:rPr>
            <w:t>Measles - afebrile, and seven days after the rash appeared</w:t>
          </w:r>
        </w:p>
        <w:p w14:paraId="161935A1" w14:textId="77777777" w:rsidR="00A11CF5" w:rsidRPr="003B5F2F" w:rsidRDefault="00A11CF5" w:rsidP="00A06939">
          <w:pPr>
            <w:numPr>
              <w:ilvl w:val="0"/>
              <w:numId w:val="81"/>
            </w:numPr>
            <w:spacing w:after="60"/>
            <w:ind w:left="1440" w:right="-144"/>
            <w:rPr>
              <w:rFonts w:ascii="Arial" w:hAnsi="Arial" w:cs="Arial"/>
              <w:color w:val="000000"/>
              <w:szCs w:val="22"/>
            </w:rPr>
          </w:pPr>
          <w:r w:rsidRPr="003B5F2F">
            <w:rPr>
              <w:rFonts w:ascii="Arial" w:hAnsi="Arial" w:cs="Arial"/>
              <w:color w:val="000000"/>
              <w:szCs w:val="22"/>
            </w:rPr>
            <w:t>Once the patient is transferred, the room/cell remains vacant for the appropriate time, a minimum of two hours, to allow for a full exchange of air</w:t>
          </w:r>
        </w:p>
        <w:p w14:paraId="602B20F3" w14:textId="77777777" w:rsidR="00A11CF5" w:rsidRPr="003B5F2F" w:rsidRDefault="00A11CF5" w:rsidP="00A06939">
          <w:pPr>
            <w:numPr>
              <w:ilvl w:val="0"/>
              <w:numId w:val="81"/>
            </w:numPr>
            <w:autoSpaceDE w:val="0"/>
            <w:autoSpaceDN w:val="0"/>
            <w:adjustRightInd w:val="0"/>
            <w:spacing w:after="60"/>
            <w:ind w:left="1440" w:right="-144"/>
            <w:rPr>
              <w:rFonts w:ascii="Arial" w:hAnsi="Arial" w:cs="Arial"/>
              <w:b/>
              <w:szCs w:val="22"/>
            </w:rPr>
          </w:pPr>
          <w:r w:rsidRPr="003B5F2F">
            <w:rPr>
              <w:rFonts w:ascii="Arial" w:hAnsi="Arial" w:cs="Arial"/>
              <w:color w:val="000000"/>
              <w:szCs w:val="22"/>
            </w:rPr>
            <w:t xml:space="preserve">The respiratory protection program follows the OSHA standard and includes: education about the use of respirators, fit-testing, and user seal checks as required in any facility with AIIRs and follows contractual agreements.  Details of the respiratory protection are outlined in policy and procedures on particulate respirators </w:t>
          </w:r>
        </w:p>
        <w:p w14:paraId="719C04B5" w14:textId="77777777" w:rsidR="00A11CF5" w:rsidRPr="003B5F2F" w:rsidRDefault="00A11CF5" w:rsidP="00A06939">
          <w:pPr>
            <w:pStyle w:val="ListParagraph"/>
            <w:numPr>
              <w:ilvl w:val="0"/>
              <w:numId w:val="70"/>
            </w:numPr>
            <w:autoSpaceDE w:val="0"/>
            <w:autoSpaceDN w:val="0"/>
            <w:adjustRightInd w:val="0"/>
            <w:spacing w:before="120" w:after="120"/>
            <w:ind w:left="900" w:right="-144"/>
            <w:contextualSpacing w:val="0"/>
            <w:rPr>
              <w:rFonts w:ascii="Arial" w:hAnsi="Arial" w:cs="Arial"/>
              <w:b/>
              <w:szCs w:val="22"/>
            </w:rPr>
          </w:pPr>
          <w:r w:rsidRPr="003B5F2F">
            <w:rPr>
              <w:rFonts w:ascii="Arial" w:hAnsi="Arial" w:cs="Arial"/>
              <w:b/>
              <w:color w:val="000000"/>
              <w:szCs w:val="22"/>
            </w:rPr>
            <w:t xml:space="preserve">Respiratory Hygiene- Cover your cough.  </w:t>
          </w:r>
        </w:p>
        <w:p w14:paraId="096D8C51" w14:textId="77777777" w:rsidR="00A11CF5" w:rsidRPr="003B5F2F" w:rsidRDefault="00A11CF5" w:rsidP="00A06939">
          <w:pPr>
            <w:numPr>
              <w:ilvl w:val="0"/>
              <w:numId w:val="83"/>
            </w:numPr>
            <w:spacing w:after="60"/>
            <w:ind w:left="1440"/>
            <w:rPr>
              <w:rFonts w:ascii="Arial" w:hAnsi="Arial" w:cs="Arial"/>
              <w:szCs w:val="22"/>
            </w:rPr>
          </w:pPr>
          <w:r w:rsidRPr="003B5F2F">
            <w:rPr>
              <w:rFonts w:ascii="Arial" w:hAnsi="Arial" w:cs="Arial"/>
              <w:color w:val="000000"/>
              <w:szCs w:val="22"/>
            </w:rPr>
            <w:t>Do not cough into your hands</w:t>
          </w:r>
        </w:p>
        <w:p w14:paraId="4AACBCF1" w14:textId="77777777" w:rsidR="00A11CF5" w:rsidRPr="003B5F2F" w:rsidRDefault="00A11CF5" w:rsidP="00A06939">
          <w:pPr>
            <w:pStyle w:val="ListParagraph"/>
            <w:numPr>
              <w:ilvl w:val="0"/>
              <w:numId w:val="83"/>
            </w:numPr>
            <w:spacing w:after="60"/>
            <w:ind w:left="1440"/>
            <w:contextualSpacing w:val="0"/>
            <w:rPr>
              <w:rFonts w:ascii="Arial" w:hAnsi="Arial" w:cs="Arial"/>
              <w:szCs w:val="22"/>
            </w:rPr>
          </w:pPr>
          <w:r w:rsidRPr="003B5F2F">
            <w:rPr>
              <w:rFonts w:ascii="Arial" w:hAnsi="Arial" w:cs="Arial"/>
              <w:szCs w:val="22"/>
            </w:rPr>
            <w:t>Use a tissue to cover your mouth and nose when you cough or sneeze, throw the tissue in wastebasket, or</w:t>
          </w:r>
        </w:p>
        <w:p w14:paraId="5FD94842" w14:textId="77777777" w:rsidR="00A11CF5" w:rsidRPr="003B5F2F" w:rsidRDefault="00A11CF5" w:rsidP="00A06939">
          <w:pPr>
            <w:pStyle w:val="ListParagraph"/>
            <w:numPr>
              <w:ilvl w:val="0"/>
              <w:numId w:val="83"/>
            </w:numPr>
            <w:spacing w:after="60"/>
            <w:ind w:left="1440"/>
            <w:contextualSpacing w:val="0"/>
            <w:rPr>
              <w:rFonts w:ascii="Arial" w:hAnsi="Arial" w:cs="Arial"/>
              <w:szCs w:val="22"/>
            </w:rPr>
          </w:pPr>
          <w:r w:rsidRPr="003B5F2F">
            <w:rPr>
              <w:rFonts w:ascii="Arial" w:hAnsi="Arial" w:cs="Arial"/>
              <w:szCs w:val="22"/>
            </w:rPr>
            <w:t>Cover your cough or sleeve with your upper sleeve, not your hands</w:t>
          </w:r>
        </w:p>
        <w:p w14:paraId="2DB5FC98" w14:textId="77777777" w:rsidR="00A11CF5" w:rsidRPr="003B5F2F" w:rsidRDefault="00A11CF5" w:rsidP="00A06939">
          <w:pPr>
            <w:pStyle w:val="ListParagraph"/>
            <w:numPr>
              <w:ilvl w:val="0"/>
              <w:numId w:val="83"/>
            </w:numPr>
            <w:spacing w:after="60"/>
            <w:ind w:left="1440"/>
            <w:contextualSpacing w:val="0"/>
            <w:rPr>
              <w:rFonts w:ascii="Arial" w:hAnsi="Arial" w:cs="Arial"/>
              <w:szCs w:val="22"/>
            </w:rPr>
          </w:pPr>
          <w:r w:rsidRPr="003B5F2F">
            <w:rPr>
              <w:rFonts w:ascii="Arial" w:hAnsi="Arial" w:cs="Arial"/>
              <w:szCs w:val="22"/>
            </w:rPr>
            <w:t>After coughing or sneezing, wash hands for 20 seconds with soap and warm water or clean with hand sanitizer</w:t>
          </w:r>
        </w:p>
        <w:p w14:paraId="39A82D49" w14:textId="77777777" w:rsidR="00A11CF5" w:rsidRPr="003B5F2F" w:rsidRDefault="00A11CF5" w:rsidP="00A06939">
          <w:pPr>
            <w:pStyle w:val="ListParagraph"/>
            <w:numPr>
              <w:ilvl w:val="0"/>
              <w:numId w:val="71"/>
            </w:numPr>
            <w:autoSpaceDE w:val="0"/>
            <w:autoSpaceDN w:val="0"/>
            <w:adjustRightInd w:val="0"/>
            <w:spacing w:before="120" w:after="120"/>
            <w:ind w:left="900" w:right="-144"/>
            <w:contextualSpacing w:val="0"/>
            <w:rPr>
              <w:rFonts w:ascii="Arial" w:hAnsi="Arial" w:cs="Arial"/>
              <w:b/>
              <w:szCs w:val="22"/>
            </w:rPr>
          </w:pPr>
          <w:r w:rsidRPr="003B5F2F">
            <w:rPr>
              <w:rFonts w:ascii="Arial" w:hAnsi="Arial" w:cs="Arial"/>
              <w:b/>
              <w:color w:val="000000"/>
              <w:szCs w:val="22"/>
            </w:rPr>
            <w:t xml:space="preserve">Hand Hygiene  </w:t>
          </w:r>
        </w:p>
        <w:p w14:paraId="03DE09BD" w14:textId="77777777" w:rsidR="00A11CF5" w:rsidRPr="003B5F2F" w:rsidRDefault="00A11CF5" w:rsidP="00A06939">
          <w:pPr>
            <w:numPr>
              <w:ilvl w:val="0"/>
              <w:numId w:val="69"/>
            </w:numPr>
            <w:tabs>
              <w:tab w:val="clear" w:pos="1260"/>
            </w:tabs>
            <w:spacing w:after="60"/>
            <w:ind w:left="1440"/>
            <w:rPr>
              <w:rFonts w:ascii="Arial" w:hAnsi="Arial" w:cs="Arial"/>
              <w:szCs w:val="22"/>
            </w:rPr>
          </w:pPr>
          <w:r w:rsidRPr="003B5F2F">
            <w:rPr>
              <w:rFonts w:ascii="Arial" w:hAnsi="Arial" w:cs="Arial"/>
              <w:szCs w:val="22"/>
            </w:rPr>
            <w:t xml:space="preserve">Hand washing is defined as a vigorous, brief rubbing together of all surfaces of lathered hands, including under and around nails for 15 to 20 seconds, followed by rinsing under a stream of water.  </w:t>
          </w:r>
        </w:p>
        <w:p w14:paraId="78283E52" w14:textId="77777777" w:rsidR="00A11CF5" w:rsidRPr="003B5F2F" w:rsidRDefault="00A11CF5" w:rsidP="00A06939">
          <w:pPr>
            <w:numPr>
              <w:ilvl w:val="0"/>
              <w:numId w:val="69"/>
            </w:numPr>
            <w:tabs>
              <w:tab w:val="clear" w:pos="1260"/>
            </w:tabs>
            <w:spacing w:after="60"/>
            <w:ind w:left="1440"/>
            <w:rPr>
              <w:rFonts w:ascii="Arial" w:hAnsi="Arial" w:cs="Arial"/>
              <w:color w:val="000000"/>
              <w:szCs w:val="22"/>
              <w:shd w:val="clear" w:color="auto" w:fill="FFFFFF"/>
            </w:rPr>
          </w:pPr>
          <w:r w:rsidRPr="003B5F2F">
            <w:rPr>
              <w:rFonts w:ascii="Arial" w:hAnsi="Arial" w:cs="Arial"/>
              <w:szCs w:val="22"/>
            </w:rPr>
            <w:t>Hand washing is required when hands are visibly dirty, contaminated with body fluids of any type, touching patients, or touching contaminated surfaces.</w:t>
          </w:r>
        </w:p>
        <w:p w14:paraId="3AEBC581" w14:textId="77777777" w:rsidR="00A11CF5" w:rsidRPr="003B5F2F" w:rsidRDefault="00A11CF5" w:rsidP="00A06939">
          <w:pPr>
            <w:numPr>
              <w:ilvl w:val="0"/>
              <w:numId w:val="69"/>
            </w:numPr>
            <w:tabs>
              <w:tab w:val="clear" w:pos="1260"/>
            </w:tabs>
            <w:spacing w:after="60"/>
            <w:ind w:left="1440"/>
            <w:rPr>
              <w:rFonts w:ascii="Arial" w:hAnsi="Arial" w:cs="Arial"/>
              <w:color w:val="000000"/>
              <w:szCs w:val="22"/>
              <w:shd w:val="clear" w:color="auto" w:fill="FFFFFF"/>
            </w:rPr>
          </w:pPr>
          <w:r w:rsidRPr="003B5F2F">
            <w:rPr>
              <w:rFonts w:ascii="Arial" w:hAnsi="Arial" w:cs="Arial"/>
              <w:szCs w:val="22"/>
            </w:rPr>
            <w:t xml:space="preserve">For general patient care and routine hand washing, a plain, non-antimicrobial soap is acceptable.  Liquid soap in a disposable dispenser or refillable dispenser that has been emptied and thoroughly cleaned and dried before refilling is preferred.  Bar soap is not appropriate for use in the healthcare unit.  </w:t>
          </w:r>
        </w:p>
        <w:p w14:paraId="0204A721" w14:textId="77777777" w:rsidR="00A11CF5" w:rsidRPr="003B5F2F" w:rsidRDefault="00A11CF5" w:rsidP="00A06939">
          <w:pPr>
            <w:numPr>
              <w:ilvl w:val="0"/>
              <w:numId w:val="69"/>
            </w:numPr>
            <w:shd w:val="clear" w:color="auto" w:fill="FFFFFF"/>
            <w:tabs>
              <w:tab w:val="clear" w:pos="1260"/>
            </w:tabs>
            <w:spacing w:after="60"/>
            <w:ind w:left="1440"/>
            <w:rPr>
              <w:rFonts w:ascii="Arial" w:hAnsi="Arial" w:cs="Arial"/>
              <w:szCs w:val="22"/>
            </w:rPr>
          </w:pPr>
          <w:r w:rsidRPr="003B5F2F">
            <w:rPr>
              <w:rFonts w:ascii="Arial" w:hAnsi="Arial" w:cs="Arial"/>
              <w:szCs w:val="22"/>
            </w:rPr>
            <w:t xml:space="preserve">Hands may be washed with soap and water or by using alcohol-based cleaners on </w:t>
          </w:r>
          <w:r w:rsidRPr="003B5F2F">
            <w:rPr>
              <w:rFonts w:ascii="Arial" w:hAnsi="Arial" w:cs="Arial"/>
              <w:color w:val="000000"/>
              <w:szCs w:val="22"/>
              <w:shd w:val="clear" w:color="auto" w:fill="FFFFFF"/>
            </w:rPr>
            <w:t>hands. (Note: do not use only alcohol cleaners on visibly soiled hands)</w:t>
          </w:r>
        </w:p>
        <w:p w14:paraId="078C587C" w14:textId="77777777" w:rsidR="00A11CF5" w:rsidRPr="003B5F2F" w:rsidRDefault="00A11CF5" w:rsidP="00A06939">
          <w:pPr>
            <w:numPr>
              <w:ilvl w:val="0"/>
              <w:numId w:val="69"/>
            </w:numPr>
            <w:shd w:val="clear" w:color="auto" w:fill="FFFFFF"/>
            <w:tabs>
              <w:tab w:val="clear" w:pos="1260"/>
            </w:tabs>
            <w:spacing w:after="60"/>
            <w:ind w:left="1440"/>
            <w:rPr>
              <w:rFonts w:ascii="Arial" w:hAnsi="Arial" w:cs="Arial"/>
              <w:szCs w:val="22"/>
            </w:rPr>
          </w:pPr>
          <w:r w:rsidRPr="003B5F2F">
            <w:rPr>
              <w:rFonts w:ascii="Arial" w:hAnsi="Arial" w:cs="Arial"/>
              <w:szCs w:val="22"/>
            </w:rPr>
            <w:t xml:space="preserve">Perform hand hygiene: </w:t>
          </w:r>
        </w:p>
        <w:p w14:paraId="2E2B4911" w14:textId="77777777" w:rsidR="00A11CF5" w:rsidRPr="003B5F2F" w:rsidRDefault="00A11CF5" w:rsidP="00A06939">
          <w:pPr>
            <w:pStyle w:val="ListParagraph"/>
            <w:numPr>
              <w:ilvl w:val="0"/>
              <w:numId w:val="91"/>
            </w:numPr>
            <w:overflowPunct w:val="0"/>
            <w:autoSpaceDE w:val="0"/>
            <w:autoSpaceDN w:val="0"/>
            <w:adjustRightInd w:val="0"/>
            <w:spacing w:after="60"/>
            <w:ind w:left="2160"/>
            <w:contextualSpacing w:val="0"/>
            <w:textAlignment w:val="baseline"/>
            <w:rPr>
              <w:rFonts w:ascii="Arial" w:hAnsi="Arial" w:cs="Arial"/>
              <w:szCs w:val="22"/>
            </w:rPr>
          </w:pPr>
          <w:r w:rsidRPr="003B5F2F">
            <w:rPr>
              <w:rFonts w:ascii="Arial" w:hAnsi="Arial" w:cs="Arial"/>
              <w:szCs w:val="22"/>
            </w:rPr>
            <w:t xml:space="preserve">Before and after direct contact with a patient </w:t>
          </w:r>
        </w:p>
        <w:p w14:paraId="4D9EEE9A" w14:textId="77777777" w:rsidR="00A11CF5" w:rsidRPr="003B5F2F" w:rsidRDefault="00A11CF5" w:rsidP="00A06939">
          <w:pPr>
            <w:pStyle w:val="ListParagraph"/>
            <w:numPr>
              <w:ilvl w:val="0"/>
              <w:numId w:val="91"/>
            </w:numPr>
            <w:overflowPunct w:val="0"/>
            <w:autoSpaceDE w:val="0"/>
            <w:autoSpaceDN w:val="0"/>
            <w:adjustRightInd w:val="0"/>
            <w:spacing w:after="60"/>
            <w:ind w:left="2160"/>
            <w:contextualSpacing w:val="0"/>
            <w:textAlignment w:val="baseline"/>
            <w:rPr>
              <w:rFonts w:ascii="Arial" w:hAnsi="Arial" w:cs="Arial"/>
              <w:szCs w:val="22"/>
            </w:rPr>
          </w:pPr>
          <w:r w:rsidRPr="003B5F2F">
            <w:rPr>
              <w:rFonts w:ascii="Arial" w:hAnsi="Arial" w:cs="Arial"/>
              <w:szCs w:val="22"/>
            </w:rPr>
            <w:t>After situations involving contact with mucous membranes, blood or body fluids</w:t>
          </w:r>
        </w:p>
        <w:p w14:paraId="653467F1" w14:textId="77777777" w:rsidR="00A11CF5" w:rsidRPr="003B5F2F" w:rsidRDefault="00A11CF5" w:rsidP="00A06939">
          <w:pPr>
            <w:pStyle w:val="ListParagraph"/>
            <w:numPr>
              <w:ilvl w:val="0"/>
              <w:numId w:val="91"/>
            </w:numPr>
            <w:overflowPunct w:val="0"/>
            <w:autoSpaceDE w:val="0"/>
            <w:autoSpaceDN w:val="0"/>
            <w:adjustRightInd w:val="0"/>
            <w:spacing w:after="60"/>
            <w:ind w:left="2160"/>
            <w:contextualSpacing w:val="0"/>
            <w:textAlignment w:val="baseline"/>
            <w:rPr>
              <w:rFonts w:ascii="Arial" w:hAnsi="Arial" w:cs="Arial"/>
              <w:szCs w:val="22"/>
            </w:rPr>
          </w:pPr>
          <w:r w:rsidRPr="003B5F2F">
            <w:rPr>
              <w:rFonts w:ascii="Arial" w:hAnsi="Arial" w:cs="Arial"/>
              <w:szCs w:val="22"/>
            </w:rPr>
            <w:t>Before eating</w:t>
          </w:r>
        </w:p>
        <w:p w14:paraId="2684708E" w14:textId="77777777" w:rsidR="00A11CF5" w:rsidRPr="003B5F2F" w:rsidRDefault="00A11CF5" w:rsidP="00A06939">
          <w:pPr>
            <w:pStyle w:val="ListParagraph"/>
            <w:numPr>
              <w:ilvl w:val="0"/>
              <w:numId w:val="91"/>
            </w:numPr>
            <w:overflowPunct w:val="0"/>
            <w:autoSpaceDE w:val="0"/>
            <w:autoSpaceDN w:val="0"/>
            <w:adjustRightInd w:val="0"/>
            <w:spacing w:after="60"/>
            <w:ind w:left="2160"/>
            <w:contextualSpacing w:val="0"/>
            <w:textAlignment w:val="baseline"/>
            <w:rPr>
              <w:rFonts w:ascii="Arial" w:hAnsi="Arial" w:cs="Arial"/>
              <w:szCs w:val="22"/>
            </w:rPr>
          </w:pPr>
          <w:r w:rsidRPr="003B5F2F">
            <w:rPr>
              <w:rFonts w:ascii="Arial" w:hAnsi="Arial" w:cs="Arial"/>
              <w:szCs w:val="22"/>
            </w:rPr>
            <w:t>After using the restroom</w:t>
          </w:r>
        </w:p>
        <w:p w14:paraId="41DEAF8F" w14:textId="77777777" w:rsidR="00A11CF5" w:rsidRPr="003B5F2F" w:rsidRDefault="00A11CF5" w:rsidP="00A06939">
          <w:pPr>
            <w:pStyle w:val="ListParagraph"/>
            <w:numPr>
              <w:ilvl w:val="0"/>
              <w:numId w:val="91"/>
            </w:numPr>
            <w:overflowPunct w:val="0"/>
            <w:autoSpaceDE w:val="0"/>
            <w:autoSpaceDN w:val="0"/>
            <w:adjustRightInd w:val="0"/>
            <w:spacing w:after="60"/>
            <w:ind w:left="2160"/>
            <w:contextualSpacing w:val="0"/>
            <w:textAlignment w:val="baseline"/>
            <w:rPr>
              <w:rFonts w:ascii="Arial" w:hAnsi="Arial" w:cs="Arial"/>
              <w:szCs w:val="22"/>
            </w:rPr>
          </w:pPr>
          <w:r w:rsidRPr="003B5F2F">
            <w:rPr>
              <w:rFonts w:ascii="Arial" w:hAnsi="Arial" w:cs="Arial"/>
              <w:szCs w:val="22"/>
            </w:rPr>
            <w:t>After removing gloves</w:t>
          </w:r>
        </w:p>
        <w:p w14:paraId="1701CEBA" w14:textId="77777777" w:rsidR="00A11CF5" w:rsidRPr="003B5F2F" w:rsidRDefault="00A11CF5" w:rsidP="00A06939">
          <w:pPr>
            <w:pStyle w:val="ListParagraph"/>
            <w:numPr>
              <w:ilvl w:val="0"/>
              <w:numId w:val="91"/>
            </w:numPr>
            <w:overflowPunct w:val="0"/>
            <w:autoSpaceDE w:val="0"/>
            <w:autoSpaceDN w:val="0"/>
            <w:adjustRightInd w:val="0"/>
            <w:spacing w:after="60"/>
            <w:ind w:left="2160"/>
            <w:contextualSpacing w:val="0"/>
            <w:textAlignment w:val="baseline"/>
            <w:rPr>
              <w:rFonts w:ascii="Arial" w:hAnsi="Arial" w:cs="Arial"/>
              <w:szCs w:val="22"/>
            </w:rPr>
          </w:pPr>
          <w:r w:rsidRPr="003B5F2F">
            <w:rPr>
              <w:rFonts w:ascii="Arial" w:hAnsi="Arial" w:cs="Arial"/>
              <w:szCs w:val="22"/>
            </w:rPr>
            <w:t>At the end of the work assignment</w:t>
          </w:r>
        </w:p>
        <w:p w14:paraId="3B647DE0" w14:textId="77777777" w:rsidR="00A11CF5" w:rsidRPr="003B5F2F" w:rsidRDefault="00A11CF5" w:rsidP="00A06939">
          <w:pPr>
            <w:numPr>
              <w:ilvl w:val="0"/>
              <w:numId w:val="69"/>
            </w:numPr>
            <w:tabs>
              <w:tab w:val="clear" w:pos="1260"/>
            </w:tabs>
            <w:spacing w:after="60"/>
            <w:ind w:left="1440"/>
            <w:rPr>
              <w:rFonts w:ascii="Arial" w:hAnsi="Arial" w:cs="Arial"/>
              <w:szCs w:val="22"/>
            </w:rPr>
          </w:pPr>
          <w:r w:rsidRPr="003B5F2F">
            <w:rPr>
              <w:rFonts w:ascii="Arial" w:hAnsi="Arial" w:cs="Arial"/>
              <w:szCs w:val="22"/>
            </w:rPr>
            <w:t>Lotion may be used, but note that petroleum and oil emollient lotions may adversely alter glove integrity.</w:t>
          </w:r>
        </w:p>
        <w:p w14:paraId="193DDF15" w14:textId="77777777" w:rsidR="00A11CF5" w:rsidRPr="003B5F2F" w:rsidRDefault="00A11CF5" w:rsidP="00A06939">
          <w:pPr>
            <w:numPr>
              <w:ilvl w:val="0"/>
              <w:numId w:val="69"/>
            </w:numPr>
            <w:tabs>
              <w:tab w:val="clear" w:pos="1260"/>
            </w:tabs>
            <w:spacing w:after="60"/>
            <w:ind w:left="1440"/>
            <w:rPr>
              <w:rFonts w:ascii="Arial" w:hAnsi="Arial" w:cs="Arial"/>
              <w:szCs w:val="22"/>
            </w:rPr>
          </w:pPr>
          <w:r w:rsidRPr="003B5F2F">
            <w:rPr>
              <w:rFonts w:ascii="Arial" w:hAnsi="Arial" w:cs="Arial"/>
              <w:szCs w:val="22"/>
            </w:rPr>
            <w:t xml:space="preserve">Hand washing or surgical scrub using antimicrobial-containing soap is used before the performance of invasive procedures including suturing, biopsies, indwelling urinary catheters, intravascular catheters, and when caring for persons on isolation precautions.  </w:t>
          </w:r>
        </w:p>
        <w:p w14:paraId="75A3E0E6" w14:textId="77777777" w:rsidR="00A11CF5" w:rsidRPr="003B5F2F" w:rsidRDefault="00A11CF5" w:rsidP="00A06939">
          <w:pPr>
            <w:numPr>
              <w:ilvl w:val="0"/>
              <w:numId w:val="69"/>
            </w:numPr>
            <w:tabs>
              <w:tab w:val="clear" w:pos="1260"/>
            </w:tabs>
            <w:spacing w:after="60"/>
            <w:ind w:left="1440"/>
            <w:rPr>
              <w:rFonts w:ascii="Arial" w:hAnsi="Arial" w:cs="Arial"/>
              <w:szCs w:val="22"/>
            </w:rPr>
          </w:pPr>
          <w:r w:rsidRPr="003B5F2F">
            <w:rPr>
              <w:rFonts w:ascii="Arial" w:hAnsi="Arial" w:cs="Arial"/>
              <w:szCs w:val="22"/>
            </w:rPr>
            <w:t>Hand washing technique includes:</w:t>
          </w:r>
        </w:p>
        <w:p w14:paraId="2AF7C135" w14:textId="77777777" w:rsidR="00A11CF5" w:rsidRPr="003B5F2F" w:rsidRDefault="00A11CF5" w:rsidP="00A06939">
          <w:pPr>
            <w:numPr>
              <w:ilvl w:val="0"/>
              <w:numId w:val="84"/>
            </w:numPr>
            <w:overflowPunct w:val="0"/>
            <w:autoSpaceDE w:val="0"/>
            <w:autoSpaceDN w:val="0"/>
            <w:adjustRightInd w:val="0"/>
            <w:spacing w:after="60"/>
            <w:ind w:left="2160" w:hanging="360"/>
            <w:textAlignment w:val="baseline"/>
            <w:rPr>
              <w:rFonts w:ascii="Arial" w:hAnsi="Arial" w:cs="Arial"/>
              <w:szCs w:val="22"/>
            </w:rPr>
          </w:pPr>
          <w:r w:rsidRPr="003B5F2F">
            <w:rPr>
              <w:rFonts w:ascii="Arial" w:hAnsi="Arial" w:cs="Arial"/>
              <w:szCs w:val="22"/>
            </w:rPr>
            <w:t>Wet hands under running water</w:t>
          </w:r>
        </w:p>
        <w:p w14:paraId="7DBBC639" w14:textId="77777777" w:rsidR="00A11CF5" w:rsidRPr="003B5F2F" w:rsidRDefault="00A11CF5" w:rsidP="00A06939">
          <w:pPr>
            <w:numPr>
              <w:ilvl w:val="0"/>
              <w:numId w:val="84"/>
            </w:numPr>
            <w:overflowPunct w:val="0"/>
            <w:autoSpaceDE w:val="0"/>
            <w:autoSpaceDN w:val="0"/>
            <w:adjustRightInd w:val="0"/>
            <w:spacing w:after="60"/>
            <w:ind w:left="2160" w:hanging="360"/>
            <w:textAlignment w:val="baseline"/>
            <w:rPr>
              <w:rFonts w:ascii="Arial" w:hAnsi="Arial" w:cs="Arial"/>
              <w:szCs w:val="22"/>
            </w:rPr>
          </w:pPr>
          <w:r w:rsidRPr="003B5F2F">
            <w:rPr>
              <w:rFonts w:ascii="Arial" w:hAnsi="Arial" w:cs="Arial"/>
              <w:szCs w:val="22"/>
            </w:rPr>
            <w:t>Keep hands lower than elbows and apply the amount of soap recommended by the manufacturer (usually a quarter size amount is adequate)</w:t>
          </w:r>
        </w:p>
        <w:p w14:paraId="27B06CD9" w14:textId="77777777" w:rsidR="00A11CF5" w:rsidRPr="003B5F2F" w:rsidRDefault="00A11CF5" w:rsidP="00A06939">
          <w:pPr>
            <w:numPr>
              <w:ilvl w:val="0"/>
              <w:numId w:val="84"/>
            </w:numPr>
            <w:overflowPunct w:val="0"/>
            <w:autoSpaceDE w:val="0"/>
            <w:autoSpaceDN w:val="0"/>
            <w:adjustRightInd w:val="0"/>
            <w:spacing w:after="60"/>
            <w:ind w:left="2160" w:hanging="360"/>
            <w:textAlignment w:val="baseline"/>
            <w:rPr>
              <w:rFonts w:ascii="Arial" w:hAnsi="Arial" w:cs="Arial"/>
              <w:szCs w:val="22"/>
            </w:rPr>
          </w:pPr>
          <w:r w:rsidRPr="003B5F2F">
            <w:rPr>
              <w:rFonts w:ascii="Arial" w:hAnsi="Arial" w:cs="Arial"/>
              <w:szCs w:val="22"/>
            </w:rPr>
            <w:t>Wash vigorously for at least 15 to 20 seconds</w:t>
          </w:r>
        </w:p>
        <w:p w14:paraId="364C894A" w14:textId="77777777" w:rsidR="00A11CF5" w:rsidRPr="003B5F2F" w:rsidRDefault="00A11CF5" w:rsidP="00A06939">
          <w:pPr>
            <w:numPr>
              <w:ilvl w:val="0"/>
              <w:numId w:val="84"/>
            </w:numPr>
            <w:overflowPunct w:val="0"/>
            <w:autoSpaceDE w:val="0"/>
            <w:autoSpaceDN w:val="0"/>
            <w:adjustRightInd w:val="0"/>
            <w:spacing w:after="60"/>
            <w:ind w:left="2160" w:hanging="360"/>
            <w:textAlignment w:val="baseline"/>
            <w:rPr>
              <w:rFonts w:ascii="Arial" w:hAnsi="Arial" w:cs="Arial"/>
              <w:szCs w:val="22"/>
            </w:rPr>
          </w:pPr>
          <w:r w:rsidRPr="003B5F2F">
            <w:rPr>
              <w:rFonts w:ascii="Arial" w:hAnsi="Arial" w:cs="Arial"/>
              <w:szCs w:val="22"/>
            </w:rPr>
            <w:t>Use friction to cover all surfaces of the hand with particular attention to fingertips and nails</w:t>
          </w:r>
        </w:p>
        <w:p w14:paraId="313BA829" w14:textId="77777777" w:rsidR="00A11CF5" w:rsidRPr="003B5F2F" w:rsidRDefault="00A11CF5" w:rsidP="00A06939">
          <w:pPr>
            <w:numPr>
              <w:ilvl w:val="0"/>
              <w:numId w:val="84"/>
            </w:numPr>
            <w:overflowPunct w:val="0"/>
            <w:autoSpaceDE w:val="0"/>
            <w:autoSpaceDN w:val="0"/>
            <w:adjustRightInd w:val="0"/>
            <w:spacing w:after="60"/>
            <w:ind w:left="2160" w:hanging="360"/>
            <w:textAlignment w:val="baseline"/>
            <w:rPr>
              <w:rFonts w:ascii="Arial" w:hAnsi="Arial" w:cs="Arial"/>
              <w:szCs w:val="22"/>
            </w:rPr>
          </w:pPr>
          <w:r w:rsidRPr="003B5F2F">
            <w:rPr>
              <w:rFonts w:ascii="Arial" w:hAnsi="Arial" w:cs="Arial"/>
              <w:szCs w:val="22"/>
            </w:rPr>
            <w:t>Rinse under running water (water should run off ends of fingers)</w:t>
          </w:r>
        </w:p>
        <w:p w14:paraId="58AF0349" w14:textId="77777777" w:rsidR="00A11CF5" w:rsidRPr="003B5F2F" w:rsidRDefault="00A11CF5" w:rsidP="00A06939">
          <w:pPr>
            <w:numPr>
              <w:ilvl w:val="0"/>
              <w:numId w:val="84"/>
            </w:numPr>
            <w:overflowPunct w:val="0"/>
            <w:autoSpaceDE w:val="0"/>
            <w:autoSpaceDN w:val="0"/>
            <w:adjustRightInd w:val="0"/>
            <w:spacing w:after="60"/>
            <w:ind w:left="2160" w:hanging="360"/>
            <w:textAlignment w:val="baseline"/>
            <w:rPr>
              <w:rFonts w:ascii="Arial" w:hAnsi="Arial" w:cs="Arial"/>
              <w:szCs w:val="22"/>
            </w:rPr>
          </w:pPr>
          <w:r w:rsidRPr="003B5F2F">
            <w:rPr>
              <w:rFonts w:ascii="Arial" w:hAnsi="Arial" w:cs="Arial"/>
              <w:szCs w:val="22"/>
            </w:rPr>
            <w:t>Use a paper towel or hot air dryer to dry</w:t>
          </w:r>
        </w:p>
        <w:p w14:paraId="4D1DF1EB" w14:textId="77777777" w:rsidR="00A11CF5" w:rsidRPr="003B5F2F" w:rsidRDefault="00A11CF5" w:rsidP="00A06939">
          <w:pPr>
            <w:numPr>
              <w:ilvl w:val="0"/>
              <w:numId w:val="84"/>
            </w:numPr>
            <w:overflowPunct w:val="0"/>
            <w:autoSpaceDE w:val="0"/>
            <w:autoSpaceDN w:val="0"/>
            <w:adjustRightInd w:val="0"/>
            <w:spacing w:after="60"/>
            <w:ind w:left="2160" w:hanging="360"/>
            <w:textAlignment w:val="baseline"/>
            <w:rPr>
              <w:rFonts w:ascii="Arial" w:hAnsi="Arial" w:cs="Arial"/>
              <w:szCs w:val="22"/>
            </w:rPr>
          </w:pPr>
          <w:r w:rsidRPr="003B5F2F">
            <w:rPr>
              <w:rFonts w:ascii="Arial" w:hAnsi="Arial" w:cs="Arial"/>
              <w:szCs w:val="22"/>
            </w:rPr>
            <w:t>Avoid recontamination of hands-on sink or sink components</w:t>
          </w:r>
        </w:p>
        <w:p w14:paraId="10D69B84" w14:textId="77777777" w:rsidR="00A11CF5" w:rsidRPr="003B5F2F" w:rsidRDefault="00A11CF5" w:rsidP="00A06939">
          <w:pPr>
            <w:numPr>
              <w:ilvl w:val="0"/>
              <w:numId w:val="84"/>
            </w:numPr>
            <w:overflowPunct w:val="0"/>
            <w:autoSpaceDE w:val="0"/>
            <w:autoSpaceDN w:val="0"/>
            <w:adjustRightInd w:val="0"/>
            <w:spacing w:after="60"/>
            <w:ind w:left="2160" w:hanging="360"/>
            <w:textAlignment w:val="baseline"/>
            <w:rPr>
              <w:rFonts w:ascii="Arial" w:hAnsi="Arial" w:cs="Arial"/>
              <w:szCs w:val="22"/>
            </w:rPr>
          </w:pPr>
          <w:r w:rsidRPr="003B5F2F">
            <w:rPr>
              <w:rFonts w:ascii="Arial" w:hAnsi="Arial" w:cs="Arial"/>
              <w:szCs w:val="22"/>
            </w:rPr>
            <w:t>Turn off faucet with a clean paper towel</w:t>
          </w:r>
        </w:p>
        <w:p w14:paraId="1418D3F3" w14:textId="77777777" w:rsidR="00A11CF5" w:rsidRPr="003B5F2F" w:rsidRDefault="00A11CF5" w:rsidP="00A06939">
          <w:pPr>
            <w:numPr>
              <w:ilvl w:val="0"/>
              <w:numId w:val="85"/>
            </w:numPr>
            <w:spacing w:after="60"/>
            <w:ind w:left="1440"/>
            <w:rPr>
              <w:rFonts w:ascii="Arial" w:hAnsi="Arial" w:cs="Arial"/>
              <w:szCs w:val="22"/>
            </w:rPr>
          </w:pPr>
          <w:r w:rsidRPr="003B5F2F">
            <w:rPr>
              <w:rFonts w:ascii="Arial" w:hAnsi="Arial" w:cs="Arial"/>
              <w:szCs w:val="22"/>
            </w:rPr>
            <w:t>Surgical hand scrub technique is:</w:t>
          </w:r>
        </w:p>
        <w:p w14:paraId="1787BF36" w14:textId="77777777" w:rsidR="00A11CF5" w:rsidRPr="003B5F2F" w:rsidRDefault="00A11CF5" w:rsidP="00A06939">
          <w:pPr>
            <w:pStyle w:val="ListParagraph"/>
            <w:numPr>
              <w:ilvl w:val="0"/>
              <w:numId w:val="92"/>
            </w:numPr>
            <w:autoSpaceDE w:val="0"/>
            <w:autoSpaceDN w:val="0"/>
            <w:adjustRightInd w:val="0"/>
            <w:spacing w:after="60"/>
            <w:ind w:left="2160"/>
            <w:contextualSpacing w:val="0"/>
            <w:rPr>
              <w:rFonts w:ascii="Arial" w:hAnsi="Arial" w:cs="Arial"/>
              <w:szCs w:val="22"/>
            </w:rPr>
          </w:pPr>
          <w:r w:rsidRPr="003B5F2F">
            <w:rPr>
              <w:rFonts w:ascii="Arial" w:hAnsi="Arial" w:cs="Arial"/>
              <w:szCs w:val="22"/>
            </w:rPr>
            <w:t>Apply antimicrobial agent to wet hands and forearms with friction for at least 120 seconds</w:t>
          </w:r>
        </w:p>
        <w:p w14:paraId="4DBF3B5B" w14:textId="77777777" w:rsidR="00A11CF5" w:rsidRPr="003B5F2F" w:rsidRDefault="00A11CF5" w:rsidP="00A06939">
          <w:pPr>
            <w:pStyle w:val="ListParagraph"/>
            <w:numPr>
              <w:ilvl w:val="0"/>
              <w:numId w:val="92"/>
            </w:numPr>
            <w:autoSpaceDE w:val="0"/>
            <w:autoSpaceDN w:val="0"/>
            <w:adjustRightInd w:val="0"/>
            <w:spacing w:after="60"/>
            <w:ind w:left="2160"/>
            <w:contextualSpacing w:val="0"/>
            <w:rPr>
              <w:rFonts w:ascii="Arial" w:hAnsi="Arial" w:cs="Arial"/>
              <w:szCs w:val="22"/>
            </w:rPr>
          </w:pPr>
          <w:r w:rsidRPr="003B5F2F">
            <w:rPr>
              <w:rFonts w:ascii="Arial" w:hAnsi="Arial" w:cs="Arial"/>
              <w:szCs w:val="22"/>
            </w:rPr>
            <w:t>Wash hands and forearms thoroughly</w:t>
          </w:r>
        </w:p>
        <w:p w14:paraId="3C54E980" w14:textId="77777777" w:rsidR="00A11CF5" w:rsidRPr="003B5F2F" w:rsidRDefault="00A11CF5" w:rsidP="00A06939">
          <w:pPr>
            <w:pStyle w:val="ListParagraph"/>
            <w:numPr>
              <w:ilvl w:val="0"/>
              <w:numId w:val="92"/>
            </w:numPr>
            <w:autoSpaceDE w:val="0"/>
            <w:autoSpaceDN w:val="0"/>
            <w:adjustRightInd w:val="0"/>
            <w:spacing w:after="60"/>
            <w:ind w:left="2160"/>
            <w:contextualSpacing w:val="0"/>
            <w:rPr>
              <w:rFonts w:ascii="Arial" w:hAnsi="Arial" w:cs="Arial"/>
              <w:szCs w:val="22"/>
            </w:rPr>
          </w:pPr>
          <w:r w:rsidRPr="003B5F2F">
            <w:rPr>
              <w:rFonts w:ascii="Arial" w:hAnsi="Arial" w:cs="Arial"/>
              <w:szCs w:val="22"/>
            </w:rPr>
            <w:t>Clean under nails with a nail cleaner</w:t>
          </w:r>
        </w:p>
        <w:p w14:paraId="208EAC5E" w14:textId="77777777" w:rsidR="00A11CF5" w:rsidRPr="003B5F2F" w:rsidRDefault="00A11CF5" w:rsidP="00A06939">
          <w:pPr>
            <w:pStyle w:val="ListParagraph"/>
            <w:numPr>
              <w:ilvl w:val="0"/>
              <w:numId w:val="92"/>
            </w:numPr>
            <w:autoSpaceDE w:val="0"/>
            <w:autoSpaceDN w:val="0"/>
            <w:adjustRightInd w:val="0"/>
            <w:spacing w:after="60"/>
            <w:ind w:left="2160"/>
            <w:contextualSpacing w:val="0"/>
            <w:rPr>
              <w:rFonts w:ascii="Arial" w:hAnsi="Arial" w:cs="Arial"/>
              <w:szCs w:val="22"/>
            </w:rPr>
          </w:pPr>
          <w:r w:rsidRPr="003B5F2F">
            <w:rPr>
              <w:rFonts w:ascii="Arial" w:hAnsi="Arial" w:cs="Arial"/>
              <w:szCs w:val="22"/>
            </w:rPr>
            <w:t>Rinse thoroughly</w:t>
          </w:r>
        </w:p>
        <w:p w14:paraId="1C7755F6" w14:textId="77777777" w:rsidR="00A11CF5" w:rsidRPr="003B5F2F" w:rsidRDefault="00A11CF5" w:rsidP="00A06939">
          <w:pPr>
            <w:numPr>
              <w:ilvl w:val="0"/>
              <w:numId w:val="86"/>
            </w:numPr>
            <w:tabs>
              <w:tab w:val="clear" w:pos="1260"/>
            </w:tabs>
            <w:spacing w:after="60"/>
            <w:ind w:left="1440"/>
            <w:rPr>
              <w:rFonts w:ascii="Arial" w:hAnsi="Arial" w:cs="Arial"/>
              <w:szCs w:val="22"/>
            </w:rPr>
          </w:pPr>
          <w:r w:rsidRPr="003B5F2F">
            <w:rPr>
              <w:rFonts w:ascii="Arial" w:hAnsi="Arial" w:cs="Arial"/>
              <w:szCs w:val="22"/>
            </w:rPr>
            <w:t>Waterless hand washing technique:</w:t>
          </w:r>
        </w:p>
        <w:p w14:paraId="2929809B" w14:textId="77777777" w:rsidR="00A11CF5" w:rsidRPr="003B5F2F" w:rsidRDefault="00A11CF5" w:rsidP="00A06939">
          <w:pPr>
            <w:pStyle w:val="ListParagraph"/>
            <w:numPr>
              <w:ilvl w:val="0"/>
              <w:numId w:val="87"/>
            </w:numPr>
            <w:tabs>
              <w:tab w:val="clear" w:pos="1440"/>
            </w:tabs>
            <w:autoSpaceDE w:val="0"/>
            <w:autoSpaceDN w:val="0"/>
            <w:adjustRightInd w:val="0"/>
            <w:spacing w:after="60"/>
            <w:ind w:left="2160"/>
            <w:contextualSpacing w:val="0"/>
            <w:rPr>
              <w:rFonts w:ascii="Arial" w:hAnsi="Arial" w:cs="Arial"/>
              <w:szCs w:val="22"/>
            </w:rPr>
          </w:pPr>
          <w:r w:rsidRPr="003B5F2F">
            <w:rPr>
              <w:rFonts w:ascii="Arial" w:hAnsi="Arial" w:cs="Arial"/>
              <w:szCs w:val="22"/>
            </w:rPr>
            <w:t>Note: Only use this type of cleaner on hands without any type of soilage. These can be used to decontaminate, but you must wash hands in soap and water as soon as possible</w:t>
          </w:r>
        </w:p>
        <w:p w14:paraId="383783AA" w14:textId="77777777" w:rsidR="00A11CF5" w:rsidRPr="003B5F2F" w:rsidRDefault="00A11CF5" w:rsidP="00A06939">
          <w:pPr>
            <w:pStyle w:val="ListParagraph"/>
            <w:numPr>
              <w:ilvl w:val="0"/>
              <w:numId w:val="87"/>
            </w:numPr>
            <w:tabs>
              <w:tab w:val="clear" w:pos="1440"/>
            </w:tabs>
            <w:autoSpaceDE w:val="0"/>
            <w:autoSpaceDN w:val="0"/>
            <w:adjustRightInd w:val="0"/>
            <w:spacing w:after="60"/>
            <w:ind w:left="2160"/>
            <w:contextualSpacing w:val="0"/>
            <w:rPr>
              <w:rFonts w:ascii="Arial" w:hAnsi="Arial" w:cs="Arial"/>
              <w:szCs w:val="22"/>
            </w:rPr>
          </w:pPr>
          <w:r w:rsidRPr="003B5F2F">
            <w:rPr>
              <w:rFonts w:ascii="Arial" w:hAnsi="Arial" w:cs="Arial"/>
              <w:szCs w:val="22"/>
            </w:rPr>
            <w:t>Apply the alcohol-based hand product using the amount recommended by the manufacturer (usually a quarter-size amount is adequate)</w:t>
          </w:r>
        </w:p>
        <w:p w14:paraId="44C2E3EE" w14:textId="77777777" w:rsidR="00A11CF5" w:rsidRPr="003B5F2F" w:rsidRDefault="00A11CF5" w:rsidP="00A06939">
          <w:pPr>
            <w:pStyle w:val="ListParagraph"/>
            <w:numPr>
              <w:ilvl w:val="0"/>
              <w:numId w:val="87"/>
            </w:numPr>
            <w:tabs>
              <w:tab w:val="clear" w:pos="1440"/>
            </w:tabs>
            <w:autoSpaceDE w:val="0"/>
            <w:autoSpaceDN w:val="0"/>
            <w:adjustRightInd w:val="0"/>
            <w:spacing w:after="60"/>
            <w:ind w:left="2160"/>
            <w:contextualSpacing w:val="0"/>
            <w:rPr>
              <w:rFonts w:ascii="Arial" w:hAnsi="Arial" w:cs="Arial"/>
              <w:szCs w:val="22"/>
            </w:rPr>
          </w:pPr>
          <w:r w:rsidRPr="003B5F2F">
            <w:rPr>
              <w:rFonts w:ascii="Arial" w:hAnsi="Arial" w:cs="Arial"/>
              <w:szCs w:val="22"/>
            </w:rPr>
            <w:t xml:space="preserve">Apply to all surfaces of both hands (palm, back and between fingers) </w:t>
          </w:r>
        </w:p>
        <w:p w14:paraId="03AEECC5" w14:textId="77777777" w:rsidR="00A11CF5" w:rsidRPr="003B5F2F" w:rsidRDefault="00A11CF5" w:rsidP="00A06939">
          <w:pPr>
            <w:pStyle w:val="ListParagraph"/>
            <w:numPr>
              <w:ilvl w:val="0"/>
              <w:numId w:val="87"/>
            </w:numPr>
            <w:spacing w:after="60"/>
            <w:ind w:left="2160"/>
            <w:contextualSpacing w:val="0"/>
            <w:rPr>
              <w:rFonts w:ascii="Arial" w:hAnsi="Arial" w:cs="Arial"/>
              <w:szCs w:val="22"/>
            </w:rPr>
          </w:pPr>
          <w:r w:rsidRPr="003B5F2F">
            <w:rPr>
              <w:rFonts w:ascii="Arial" w:hAnsi="Arial" w:cs="Arial"/>
              <w:szCs w:val="22"/>
            </w:rPr>
            <w:t>Allow to air-dry</w:t>
          </w:r>
        </w:p>
        <w:p w14:paraId="68BDE3BB" w14:textId="77777777" w:rsidR="00A11CF5" w:rsidRPr="003B5F2F" w:rsidRDefault="00A11CF5" w:rsidP="00A06939">
          <w:pPr>
            <w:pStyle w:val="ListParagraph"/>
            <w:numPr>
              <w:ilvl w:val="0"/>
              <w:numId w:val="87"/>
            </w:numPr>
            <w:tabs>
              <w:tab w:val="clear" w:pos="1440"/>
            </w:tabs>
            <w:spacing w:after="60"/>
            <w:ind w:left="2160"/>
            <w:contextualSpacing w:val="0"/>
            <w:rPr>
              <w:rFonts w:ascii="Arial" w:hAnsi="Arial" w:cs="Arial"/>
              <w:szCs w:val="22"/>
            </w:rPr>
          </w:pPr>
          <w:r w:rsidRPr="003B5F2F">
            <w:rPr>
              <w:rFonts w:ascii="Arial" w:hAnsi="Arial" w:cs="Arial"/>
              <w:szCs w:val="22"/>
            </w:rPr>
            <w:t xml:space="preserve">   Wash hands as soon as handwashing facilities are available</w:t>
          </w:r>
        </w:p>
        <w:p w14:paraId="57D6768B" w14:textId="77777777" w:rsidR="00A11CF5" w:rsidRPr="003B5F2F" w:rsidRDefault="00A11CF5" w:rsidP="00A06939">
          <w:pPr>
            <w:pStyle w:val="ListParagraph"/>
            <w:numPr>
              <w:ilvl w:val="0"/>
              <w:numId w:val="87"/>
            </w:numPr>
            <w:tabs>
              <w:tab w:val="clear" w:pos="1440"/>
            </w:tabs>
            <w:spacing w:after="60"/>
            <w:ind w:left="2160"/>
            <w:contextualSpacing w:val="0"/>
            <w:rPr>
              <w:rFonts w:ascii="Arial" w:hAnsi="Arial" w:cs="Arial"/>
              <w:szCs w:val="22"/>
            </w:rPr>
          </w:pPr>
          <w:r w:rsidRPr="003B5F2F">
            <w:rPr>
              <w:rFonts w:ascii="Arial" w:hAnsi="Arial" w:cs="Arial"/>
              <w:szCs w:val="22"/>
            </w:rPr>
            <w:t xml:space="preserve">   Hand sanitizers are not effective against some microorganisms </w:t>
          </w:r>
        </w:p>
        <w:p w14:paraId="598E84C4" w14:textId="77777777" w:rsidR="00A11CF5" w:rsidRPr="003B5F2F" w:rsidRDefault="00A11CF5" w:rsidP="00A06939">
          <w:pPr>
            <w:numPr>
              <w:ilvl w:val="0"/>
              <w:numId w:val="93"/>
            </w:numPr>
            <w:spacing w:after="60"/>
            <w:ind w:left="1440"/>
            <w:rPr>
              <w:rFonts w:ascii="Arial" w:hAnsi="Arial" w:cs="Arial"/>
              <w:szCs w:val="22"/>
            </w:rPr>
          </w:pPr>
          <w:r w:rsidRPr="003B5F2F">
            <w:rPr>
              <w:rFonts w:ascii="Arial" w:hAnsi="Arial" w:cs="Arial"/>
              <w:szCs w:val="22"/>
            </w:rPr>
            <w:t xml:space="preserve">Nails should be a quarter (¼) inch or shorter, and artificial nails may not be worn by direct care staff.  </w:t>
          </w:r>
        </w:p>
        <w:p w14:paraId="4B883DFA" w14:textId="77777777" w:rsidR="00A11CF5" w:rsidRPr="003B5F2F" w:rsidRDefault="00A11CF5" w:rsidP="00A06939">
          <w:pPr>
            <w:numPr>
              <w:ilvl w:val="0"/>
              <w:numId w:val="93"/>
            </w:numPr>
            <w:spacing w:after="60"/>
            <w:ind w:left="1440"/>
            <w:rPr>
              <w:rFonts w:ascii="Arial" w:hAnsi="Arial" w:cs="Arial"/>
              <w:szCs w:val="22"/>
            </w:rPr>
          </w:pPr>
          <w:r w:rsidRPr="003B5F2F">
            <w:rPr>
              <w:rFonts w:ascii="Arial" w:hAnsi="Arial" w:cs="Arial"/>
              <w:szCs w:val="22"/>
            </w:rPr>
            <w:t xml:space="preserve">Paper towels or hand blowers needed are within easy reach of the sink.  </w:t>
          </w:r>
        </w:p>
        <w:p w14:paraId="44BE7371" w14:textId="77777777" w:rsidR="00A11CF5" w:rsidRPr="003B5F2F" w:rsidRDefault="00A11CF5" w:rsidP="00A06939">
          <w:pPr>
            <w:numPr>
              <w:ilvl w:val="0"/>
              <w:numId w:val="93"/>
            </w:numPr>
            <w:spacing w:after="60"/>
            <w:ind w:left="1440"/>
            <w:rPr>
              <w:rFonts w:ascii="Arial" w:hAnsi="Arial" w:cs="Arial"/>
              <w:szCs w:val="22"/>
            </w:rPr>
          </w:pPr>
          <w:r w:rsidRPr="003B5F2F">
            <w:rPr>
              <w:rFonts w:ascii="Arial" w:hAnsi="Arial" w:cs="Arial"/>
              <w:szCs w:val="22"/>
            </w:rPr>
            <w:t xml:space="preserve">Healthcare staff are expected to comply with hand washing procedures and are to immediately report to supervisory staff any obstacles or lack of supplies. </w:t>
          </w:r>
        </w:p>
        <w:p w14:paraId="595F84CD" w14:textId="77777777" w:rsidR="00A11CF5" w:rsidRPr="00E32E87" w:rsidRDefault="00A11CF5" w:rsidP="00A06939">
          <w:pPr>
            <w:numPr>
              <w:ilvl w:val="0"/>
              <w:numId w:val="93"/>
            </w:numPr>
            <w:autoSpaceDE w:val="0"/>
            <w:autoSpaceDN w:val="0"/>
            <w:adjustRightInd w:val="0"/>
            <w:spacing w:before="120" w:after="60"/>
            <w:ind w:left="1440" w:right="-144"/>
            <w:rPr>
              <w:rFonts w:ascii="Arial" w:hAnsi="Arial" w:cs="Arial"/>
              <w:b/>
              <w:szCs w:val="22"/>
            </w:rPr>
          </w:pPr>
          <w:r w:rsidRPr="003B5F2F">
            <w:rPr>
              <w:rFonts w:ascii="Arial" w:hAnsi="Arial" w:cs="Arial"/>
              <w:szCs w:val="22"/>
            </w:rPr>
            <w:t xml:space="preserve">Peer review of appropriate hand washing technique is recommended as an annual quality assurance activity.  The </w:t>
          </w:r>
          <w:r w:rsidRPr="003B5F2F">
            <w:rPr>
              <w:rFonts w:ascii="Arial" w:hAnsi="Arial" w:cs="Arial"/>
              <w:i/>
              <w:iCs/>
              <w:szCs w:val="22"/>
            </w:rPr>
            <w:t>Hand Hygiene Audit Tool</w:t>
          </w:r>
          <w:r w:rsidRPr="003B5F2F">
            <w:rPr>
              <w:rFonts w:ascii="Arial" w:hAnsi="Arial" w:cs="Arial"/>
              <w:szCs w:val="22"/>
            </w:rPr>
            <w:t xml:space="preserve"> is used to record findings</w:t>
          </w:r>
          <w:r w:rsidRPr="003B5F2F">
            <w:rPr>
              <w:rFonts w:ascii="Arial" w:hAnsi="Arial" w:cs="Arial"/>
              <w:i/>
              <w:color w:val="000000"/>
              <w:szCs w:val="22"/>
            </w:rPr>
            <w:t xml:space="preserve"> </w:t>
          </w:r>
        </w:p>
      </w:sdtContent>
    </w:sdt>
    <w:p w14:paraId="407682A4" w14:textId="77777777" w:rsidR="00A11CF5" w:rsidRPr="00CC4CF3" w:rsidRDefault="00A11CF5" w:rsidP="00A11CF5">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1208175800"/>
        <w:placeholder>
          <w:docPart w:val="1A465D08EBCB4D09B4D1EF42F78738B7"/>
        </w:placeholder>
      </w:sdtPr>
      <w:sdtEndPr>
        <w:rPr>
          <w:rStyle w:val="DefaultParagraphFont"/>
          <w:rFonts w:ascii="CG Times" w:hAnsi="CG Times" w:cs="Arial"/>
        </w:rPr>
      </w:sdtEndPr>
      <w:sdtContent>
        <w:p w14:paraId="1D7EA313" w14:textId="77777777" w:rsidR="00E32E87" w:rsidRDefault="00E32E87" w:rsidP="00E32E87">
          <w:pPr>
            <w:autoSpaceDE w:val="0"/>
            <w:autoSpaceDN w:val="0"/>
            <w:adjustRightInd w:val="0"/>
            <w:ind w:left="540"/>
            <w:rPr>
              <w:rFonts w:ascii="Arial" w:hAnsi="Arial" w:cs="Arial"/>
              <w:szCs w:val="22"/>
            </w:rPr>
          </w:pPr>
          <w:r w:rsidRPr="003B5F2F">
            <w:rPr>
              <w:rFonts w:ascii="Arial" w:hAnsi="Arial" w:cs="Arial"/>
              <w:szCs w:val="22"/>
            </w:rPr>
            <w:t>IPC-037 Refrigerator Temperature Log</w:t>
          </w:r>
        </w:p>
        <w:p w14:paraId="1E42CD0C" w14:textId="77777777" w:rsidR="00E32E87" w:rsidRDefault="00E32E87" w:rsidP="00E32E87">
          <w:pPr>
            <w:autoSpaceDE w:val="0"/>
            <w:autoSpaceDN w:val="0"/>
            <w:adjustRightInd w:val="0"/>
            <w:ind w:left="540"/>
            <w:rPr>
              <w:rFonts w:ascii="Arial" w:hAnsi="Arial" w:cs="Arial"/>
              <w:szCs w:val="22"/>
            </w:rPr>
          </w:pPr>
          <w:r w:rsidRPr="003B5F2F">
            <w:rPr>
              <w:rFonts w:ascii="Arial" w:hAnsi="Arial" w:cs="Arial"/>
              <w:szCs w:val="22"/>
            </w:rPr>
            <w:t>IPC-002 Verification of Negative Airflow-Airborne Isolation Room Check</w:t>
          </w:r>
        </w:p>
        <w:p w14:paraId="03C1013B" w14:textId="77777777" w:rsidR="00E32E87" w:rsidRDefault="00E32E87" w:rsidP="00E32E87">
          <w:pPr>
            <w:autoSpaceDE w:val="0"/>
            <w:autoSpaceDN w:val="0"/>
            <w:adjustRightInd w:val="0"/>
            <w:ind w:left="540"/>
            <w:rPr>
              <w:rFonts w:ascii="Arial" w:hAnsi="Arial" w:cs="Arial"/>
              <w:szCs w:val="22"/>
            </w:rPr>
          </w:pPr>
          <w:r w:rsidRPr="003B5F2F">
            <w:rPr>
              <w:rFonts w:ascii="Arial" w:hAnsi="Arial" w:cs="Arial"/>
              <w:szCs w:val="22"/>
            </w:rPr>
            <w:t>IPC-014 Hand Hygiene Audit Tool</w:t>
          </w:r>
        </w:p>
        <w:p w14:paraId="1E58ECEF" w14:textId="77777777" w:rsidR="00E32E87" w:rsidRPr="003B5F2F" w:rsidRDefault="00E32E87" w:rsidP="00E32E87">
          <w:pPr>
            <w:autoSpaceDE w:val="0"/>
            <w:autoSpaceDN w:val="0"/>
            <w:adjustRightInd w:val="0"/>
            <w:ind w:left="540"/>
            <w:rPr>
              <w:rFonts w:ascii="Arial" w:hAnsi="Arial" w:cs="Arial"/>
              <w:szCs w:val="22"/>
            </w:rPr>
          </w:pPr>
          <w:r w:rsidRPr="003B5F2F">
            <w:rPr>
              <w:rFonts w:ascii="Arial" w:hAnsi="Arial" w:cs="Arial"/>
              <w:szCs w:val="22"/>
            </w:rPr>
            <w:t>Signs:  Cover Your Cough (English and Spanish)</w:t>
          </w:r>
        </w:p>
        <w:p w14:paraId="54863EA7" w14:textId="77777777" w:rsidR="00A11CF5" w:rsidRDefault="00E32E87" w:rsidP="00E32E87">
          <w:pPr>
            <w:ind w:left="540"/>
            <w:rPr>
              <w:rFonts w:ascii="Arial" w:hAnsi="Arial" w:cs="Arial"/>
            </w:rPr>
          </w:pPr>
          <w:r w:rsidRPr="003B5F2F">
            <w:rPr>
              <w:rFonts w:ascii="Arial" w:hAnsi="Arial" w:cs="Arial"/>
              <w:szCs w:val="22"/>
            </w:rPr>
            <w:t>Hand Washing</w:t>
          </w:r>
        </w:p>
      </w:sdtContent>
    </w:sdt>
    <w:p w14:paraId="3D1E5E7D" w14:textId="77777777" w:rsidR="00A11CF5" w:rsidRDefault="00A11CF5" w:rsidP="00A11CF5">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671306611"/>
        <w:placeholder>
          <w:docPart w:val="99B4B779319F4763B0274D3BD5DFE832"/>
        </w:placeholder>
        <w:showingPlcHdr/>
      </w:sdtPr>
      <w:sdtEndPr>
        <w:rPr>
          <w:rStyle w:val="DefaultParagraphFont"/>
          <w:rFonts w:ascii="CG Times" w:hAnsi="CG Times"/>
        </w:rPr>
      </w:sdtEndPr>
      <w:sdtContent>
        <w:p w14:paraId="511BC8BC" w14:textId="77777777" w:rsidR="00A11CF5" w:rsidRPr="007C59EA" w:rsidRDefault="00A11CF5" w:rsidP="00A11CF5">
          <w:pPr>
            <w:ind w:left="576"/>
          </w:pPr>
          <w:r w:rsidRPr="007C59EA">
            <w:rPr>
              <w:rStyle w:val="PlaceholderText"/>
              <w:rFonts w:ascii="Arial" w:hAnsi="Arial" w:cs="Arial"/>
            </w:rPr>
            <w:t>Click or tap here to enter text.</w:t>
          </w:r>
        </w:p>
      </w:sdtContent>
    </w:sdt>
    <w:p w14:paraId="31F0C0A5" w14:textId="77777777" w:rsidR="00A11CF5" w:rsidRPr="00CC4CF3" w:rsidRDefault="00A11CF5" w:rsidP="00A11CF5">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949079333"/>
        <w:placeholder>
          <w:docPart w:val="F7F1E78F79674752B2DC286C6B6C1E76"/>
        </w:placeholder>
      </w:sdtPr>
      <w:sdtEndPr>
        <w:rPr>
          <w:rStyle w:val="DefaultParagraphFont"/>
          <w:rFonts w:ascii="CG Times" w:hAnsi="CG Times" w:cs="Arial"/>
        </w:rPr>
      </w:sdtEndPr>
      <w:sdtContent>
        <w:sdt>
          <w:sdtPr>
            <w:rPr>
              <w:rStyle w:val="Style8"/>
              <w:rFonts w:cs="Arial"/>
              <w:szCs w:val="22"/>
            </w:rPr>
            <w:id w:val="-1403597433"/>
            <w:placeholder>
              <w:docPart w:val="FAA4DA80AFB247C8AF916B6CB3908A75"/>
            </w:placeholder>
          </w:sdtPr>
          <w:sdtEndPr>
            <w:rPr>
              <w:rStyle w:val="DefaultParagraphFont"/>
              <w:rFonts w:ascii="CG Times" w:hAnsi="CG Times"/>
            </w:rPr>
          </w:sdtEndPr>
          <w:sdtContent>
            <w:p w14:paraId="7C1B4671" w14:textId="77777777" w:rsidR="00E32E87" w:rsidRPr="003B5F2F" w:rsidRDefault="00E32E87" w:rsidP="00E32E87">
              <w:pPr>
                <w:ind w:left="540"/>
                <w:rPr>
                  <w:rStyle w:val="Style8"/>
                  <w:rFonts w:cs="Arial"/>
                  <w:szCs w:val="22"/>
                </w:rPr>
              </w:pPr>
              <w:r w:rsidRPr="003B5F2F">
                <w:rPr>
                  <w:rStyle w:val="Style8"/>
                  <w:rFonts w:cs="Arial"/>
                  <w:szCs w:val="22"/>
                </w:rPr>
                <w:t>Originated 2016</w:t>
              </w:r>
            </w:p>
            <w:p w14:paraId="3D6A4859" w14:textId="77777777" w:rsidR="00E32E87" w:rsidRPr="003B5F2F" w:rsidRDefault="00E32E87" w:rsidP="00E32E87">
              <w:pPr>
                <w:ind w:left="540"/>
                <w:rPr>
                  <w:rStyle w:val="Style8"/>
                  <w:rFonts w:cs="Arial"/>
                  <w:szCs w:val="22"/>
                </w:rPr>
              </w:pPr>
              <w:r w:rsidRPr="003B5F2F">
                <w:rPr>
                  <w:rStyle w:val="Style8"/>
                  <w:rFonts w:cs="Arial"/>
                  <w:szCs w:val="22"/>
                </w:rPr>
                <w:t>Revised June 2019</w:t>
              </w:r>
            </w:p>
            <w:p w14:paraId="31665C5E" w14:textId="77777777" w:rsidR="00A11CF5" w:rsidRPr="00E32E87" w:rsidRDefault="00E32E87" w:rsidP="00E32E87">
              <w:pPr>
                <w:ind w:left="540"/>
                <w:rPr>
                  <w:rFonts w:ascii="Arial" w:hAnsi="Arial" w:cs="Arial"/>
                  <w:szCs w:val="22"/>
                </w:rPr>
              </w:pPr>
              <w:r w:rsidRPr="003B5F2F">
                <w:rPr>
                  <w:rStyle w:val="Style8"/>
                  <w:rFonts w:cs="Arial"/>
                  <w:szCs w:val="22"/>
                </w:rPr>
                <w:t>Revised December 2021</w:t>
              </w:r>
            </w:p>
          </w:sdtContent>
        </w:sdt>
      </w:sdtContent>
    </w:sdt>
    <w:p w14:paraId="3EF25A6A" w14:textId="77777777" w:rsidR="00E32E87" w:rsidRDefault="00E32E87" w:rsidP="00512DB8"/>
    <w:p w14:paraId="72836D4C" w14:textId="77777777" w:rsidR="00E32E87" w:rsidRPr="00E32E87" w:rsidRDefault="00E32E87" w:rsidP="00E32E87"/>
    <w:p w14:paraId="3704DFD1" w14:textId="77777777" w:rsidR="00E32E87" w:rsidRDefault="00E32E87" w:rsidP="00E32E87"/>
    <w:p w14:paraId="6ED20286" w14:textId="77777777" w:rsidR="00E32E87" w:rsidRDefault="00E32E87" w:rsidP="00E32E87">
      <w:pPr>
        <w:jc w:val="center"/>
        <w:sectPr w:rsidR="00E32E87" w:rsidSect="000F1362">
          <w:headerReference w:type="default" r:id="rId54"/>
          <w:pgSz w:w="12240" w:h="15840"/>
          <w:pgMar w:top="1440" w:right="1440" w:bottom="270" w:left="1440" w:header="720" w:footer="0" w:gutter="0"/>
          <w:cols w:space="720"/>
          <w:docGrid w:linePitch="360"/>
        </w:sectPr>
      </w:pPr>
    </w:p>
    <w:p w14:paraId="09B7AE71" w14:textId="77777777" w:rsidR="00AD0BBE" w:rsidRPr="00CC4CF3" w:rsidRDefault="00AD0BBE" w:rsidP="00A06939">
      <w:pPr>
        <w:pStyle w:val="Heading1"/>
        <w:numPr>
          <w:ilvl w:val="0"/>
          <w:numId w:val="99"/>
        </w:numPr>
        <w:spacing w:before="120" w:after="120"/>
        <w:ind w:left="540"/>
        <w:rPr>
          <w:rFonts w:ascii="Arial" w:hAnsi="Arial" w:cs="Arial"/>
          <w:b/>
          <w:sz w:val="28"/>
        </w:rPr>
      </w:pPr>
      <w:r w:rsidRPr="00CC4CF3">
        <w:rPr>
          <w:rFonts w:ascii="Arial" w:hAnsi="Arial" w:cs="Arial"/>
          <w:b/>
          <w:sz w:val="28"/>
        </w:rPr>
        <w:t>Purpose</w:t>
      </w:r>
    </w:p>
    <w:sdt>
      <w:sdtPr>
        <w:rPr>
          <w:rStyle w:val="Style7"/>
        </w:rPr>
        <w:id w:val="-1031033730"/>
        <w:placeholder>
          <w:docPart w:val="E5E6165C4393413FBDDB277AC8E4D3C4"/>
        </w:placeholder>
      </w:sdtPr>
      <w:sdtEndPr>
        <w:rPr>
          <w:rStyle w:val="DefaultParagraphFont"/>
          <w:rFonts w:ascii="CG Times" w:hAnsi="CG Times" w:cs="Arial"/>
        </w:rPr>
      </w:sdtEndPr>
      <w:sdtContent>
        <w:p w14:paraId="66ABDDEB" w14:textId="77777777" w:rsidR="00AD0BBE" w:rsidRPr="00AD0BBE" w:rsidRDefault="00AD0BBE" w:rsidP="00AD0BBE">
          <w:pPr>
            <w:ind w:left="540"/>
            <w:rPr>
              <w:rFonts w:ascii="Arial" w:hAnsi="Arial" w:cs="Arial"/>
              <w:szCs w:val="22"/>
            </w:rPr>
          </w:pPr>
          <w:r w:rsidRPr="005C23C1">
            <w:rPr>
              <w:rFonts w:ascii="Arial" w:hAnsi="Arial" w:cs="Arial"/>
              <w:szCs w:val="22"/>
            </w:rPr>
            <w:t>To provide surveillance of infectious diseases to prevent or limit transmission and provide treatment and education.  To track diseases and monitor trends of diseases.</w:t>
          </w:r>
        </w:p>
      </w:sdtContent>
    </w:sdt>
    <w:p w14:paraId="6A6D7B67" w14:textId="77777777" w:rsidR="00AD0BBE" w:rsidRPr="00CC4CF3" w:rsidRDefault="00AD0BBE" w:rsidP="00A06939">
      <w:pPr>
        <w:pStyle w:val="Heading1"/>
        <w:numPr>
          <w:ilvl w:val="0"/>
          <w:numId w:val="99"/>
        </w:numPr>
        <w:spacing w:before="240" w:after="120"/>
        <w:ind w:left="540" w:hanging="288"/>
        <w:rPr>
          <w:rFonts w:ascii="Arial" w:hAnsi="Arial" w:cs="Arial"/>
          <w:b/>
          <w:sz w:val="28"/>
        </w:rPr>
      </w:pPr>
      <w:r w:rsidRPr="00CC4CF3">
        <w:rPr>
          <w:rFonts w:ascii="Arial" w:hAnsi="Arial" w:cs="Arial"/>
          <w:b/>
          <w:sz w:val="28"/>
        </w:rPr>
        <w:t>Policy</w:t>
      </w:r>
    </w:p>
    <w:sdt>
      <w:sdtPr>
        <w:rPr>
          <w:rStyle w:val="Style8"/>
        </w:rPr>
        <w:id w:val="-775715282"/>
        <w:placeholder>
          <w:docPart w:val="B22903DE33D144AD931D71C00E08003E"/>
        </w:placeholder>
      </w:sdtPr>
      <w:sdtEndPr>
        <w:rPr>
          <w:rStyle w:val="DefaultParagraphFont"/>
          <w:rFonts w:ascii="CG Times" w:hAnsi="CG Times" w:cs="Arial"/>
          <w:b/>
        </w:rPr>
      </w:sdtEndPr>
      <w:sdtContent>
        <w:sdt>
          <w:sdtPr>
            <w:rPr>
              <w:rStyle w:val="Style8"/>
              <w:rFonts w:cs="Arial"/>
              <w:szCs w:val="22"/>
            </w:rPr>
            <w:id w:val="-865058843"/>
            <w:placeholder>
              <w:docPart w:val="F34A6D72E22D4AA99449F0358E40C941"/>
            </w:placeholder>
          </w:sdtPr>
          <w:sdtEndPr>
            <w:rPr>
              <w:rStyle w:val="DefaultParagraphFont"/>
              <w:rFonts w:ascii="CG Times" w:hAnsi="CG Times"/>
              <w:b/>
            </w:rPr>
          </w:sdtEndPr>
          <w:sdtContent>
            <w:p w14:paraId="05240200" w14:textId="77777777" w:rsidR="00AD0BBE" w:rsidRPr="00AD0BBE" w:rsidRDefault="00AD0BBE" w:rsidP="00AD0BBE">
              <w:pPr>
                <w:spacing w:after="80"/>
                <w:ind w:left="540"/>
                <w:rPr>
                  <w:rFonts w:ascii="Arial" w:hAnsi="Arial" w:cs="Arial"/>
                  <w:b/>
                  <w:szCs w:val="22"/>
                </w:rPr>
              </w:pPr>
              <w:r w:rsidRPr="005C23C1">
                <w:rPr>
                  <w:rStyle w:val="Style8"/>
                  <w:rFonts w:cs="Arial"/>
                  <w:szCs w:val="22"/>
                </w:rPr>
                <w:t>The infection prevention and control coordinator or designee will track patients with known, newly diagnosed, or acquired infectious diseases, report healthcare associated infections and epidemiologically significant infections to the Infection Prevention and Control Committee, and complete all reporting required by the department, state or national authorities.</w:t>
              </w:r>
            </w:p>
          </w:sdtContent>
        </w:sdt>
      </w:sdtContent>
    </w:sdt>
    <w:p w14:paraId="516D7CD6" w14:textId="77777777" w:rsidR="00AD0BBE" w:rsidRPr="007C59EA" w:rsidRDefault="00AD0BBE" w:rsidP="00A06939">
      <w:pPr>
        <w:pStyle w:val="Heading1"/>
        <w:numPr>
          <w:ilvl w:val="0"/>
          <w:numId w:val="99"/>
        </w:numPr>
        <w:spacing w:before="240" w:after="120"/>
        <w:ind w:left="540" w:hanging="288"/>
        <w:rPr>
          <w:rFonts w:ascii="Arial" w:hAnsi="Arial" w:cs="Arial"/>
          <w:b/>
          <w:sz w:val="28"/>
        </w:rPr>
      </w:pPr>
      <w:r>
        <w:rPr>
          <w:rFonts w:ascii="Arial" w:hAnsi="Arial" w:cs="Arial"/>
          <w:b/>
          <w:sz w:val="28"/>
        </w:rPr>
        <w:t>Definitions</w:t>
      </w:r>
    </w:p>
    <w:sdt>
      <w:sdtPr>
        <w:rPr>
          <w:rStyle w:val="Style8"/>
        </w:rPr>
        <w:id w:val="958997182"/>
        <w:placeholder>
          <w:docPart w:val="9B07B0F1C7A14F8BBA7DA1EF9E4E1F0D"/>
        </w:placeholder>
      </w:sdtPr>
      <w:sdtEndPr>
        <w:rPr>
          <w:rStyle w:val="DefaultParagraphFont"/>
          <w:rFonts w:ascii="CG Times" w:hAnsi="CG Times"/>
        </w:rPr>
      </w:sdtEndPr>
      <w:sdtContent>
        <w:p w14:paraId="705AF87A" w14:textId="77777777" w:rsidR="00AD0BBE" w:rsidRPr="005C23C1" w:rsidRDefault="00AD0BBE" w:rsidP="00A06939">
          <w:pPr>
            <w:pStyle w:val="ListParagraph"/>
            <w:numPr>
              <w:ilvl w:val="0"/>
              <w:numId w:val="100"/>
            </w:numPr>
            <w:spacing w:after="120"/>
            <w:ind w:left="900" w:right="360"/>
            <w:contextualSpacing w:val="0"/>
            <w:rPr>
              <w:rFonts w:ascii="Arial" w:hAnsi="Arial" w:cs="Arial"/>
              <w:szCs w:val="22"/>
            </w:rPr>
          </w:pPr>
          <w:r w:rsidRPr="005C23C1">
            <w:rPr>
              <w:rFonts w:ascii="Arial" w:hAnsi="Arial" w:cs="Arial"/>
              <w:i/>
              <w:iCs/>
              <w:szCs w:val="22"/>
            </w:rPr>
            <w:t>Infection</w:t>
          </w:r>
          <w:r w:rsidRPr="005C23C1">
            <w:rPr>
              <w:rFonts w:ascii="Arial" w:hAnsi="Arial" w:cs="Arial"/>
              <w:szCs w:val="22"/>
            </w:rPr>
            <w:t>: The presence and growth of a microorganism that produces tissue damage or causes disease</w:t>
          </w:r>
        </w:p>
        <w:p w14:paraId="6CFB5F3F" w14:textId="77777777" w:rsidR="00AD0BBE" w:rsidRPr="005C23C1" w:rsidRDefault="00AD0BBE" w:rsidP="00A06939">
          <w:pPr>
            <w:pStyle w:val="ListParagraph"/>
            <w:numPr>
              <w:ilvl w:val="0"/>
              <w:numId w:val="100"/>
            </w:numPr>
            <w:spacing w:after="120"/>
            <w:ind w:left="900" w:right="360"/>
            <w:contextualSpacing w:val="0"/>
            <w:rPr>
              <w:rFonts w:ascii="Arial" w:hAnsi="Arial" w:cs="Arial"/>
              <w:szCs w:val="22"/>
            </w:rPr>
          </w:pPr>
          <w:r w:rsidRPr="005C23C1">
            <w:rPr>
              <w:rFonts w:ascii="Arial" w:hAnsi="Arial" w:cs="Arial"/>
              <w:i/>
              <w:iCs/>
              <w:szCs w:val="22"/>
            </w:rPr>
            <w:t>Colonization</w:t>
          </w:r>
          <w:r w:rsidRPr="005C23C1">
            <w:rPr>
              <w:rFonts w:ascii="Arial" w:hAnsi="Arial" w:cs="Arial"/>
              <w:szCs w:val="22"/>
            </w:rPr>
            <w:t>: Presence of microorganisms in or on the host but without tissue invasion, damage, or disease</w:t>
          </w:r>
        </w:p>
        <w:p w14:paraId="0281E8B4" w14:textId="77777777" w:rsidR="00AD0BBE" w:rsidRPr="005C23C1" w:rsidRDefault="00AD0BBE" w:rsidP="00A06939">
          <w:pPr>
            <w:pStyle w:val="ListParagraph"/>
            <w:numPr>
              <w:ilvl w:val="0"/>
              <w:numId w:val="100"/>
            </w:numPr>
            <w:spacing w:after="120"/>
            <w:ind w:left="900" w:right="360"/>
            <w:contextualSpacing w:val="0"/>
            <w:rPr>
              <w:rFonts w:ascii="Arial" w:hAnsi="Arial" w:cs="Arial"/>
              <w:szCs w:val="22"/>
            </w:rPr>
          </w:pPr>
          <w:r w:rsidRPr="005C23C1">
            <w:rPr>
              <w:rFonts w:ascii="Arial" w:hAnsi="Arial" w:cs="Arial"/>
              <w:i/>
              <w:iCs/>
              <w:szCs w:val="22"/>
            </w:rPr>
            <w:t>Community Infection</w:t>
          </w:r>
          <w:r w:rsidRPr="005C23C1">
            <w:rPr>
              <w:rFonts w:ascii="Arial" w:hAnsi="Arial" w:cs="Arial"/>
              <w:szCs w:val="22"/>
            </w:rPr>
            <w:t>: An infection present upon intake to the facility or that develops within the incubation period of the condition after intake</w:t>
          </w:r>
        </w:p>
        <w:p w14:paraId="4CC8FBC2" w14:textId="77777777" w:rsidR="00AD0BBE" w:rsidRPr="00AD0BBE" w:rsidRDefault="00AD0BBE" w:rsidP="00A06939">
          <w:pPr>
            <w:pStyle w:val="ListParagraph"/>
            <w:numPr>
              <w:ilvl w:val="0"/>
              <w:numId w:val="100"/>
            </w:numPr>
            <w:spacing w:after="120"/>
            <w:ind w:left="900" w:right="360"/>
            <w:contextualSpacing w:val="0"/>
            <w:rPr>
              <w:rFonts w:ascii="Arial" w:hAnsi="Arial" w:cs="Arial"/>
              <w:i/>
              <w:szCs w:val="22"/>
            </w:rPr>
          </w:pPr>
          <w:r w:rsidRPr="005C23C1">
            <w:rPr>
              <w:rFonts w:ascii="Arial" w:hAnsi="Arial" w:cs="Arial"/>
              <w:i/>
              <w:iCs/>
              <w:szCs w:val="22"/>
            </w:rPr>
            <w:t>Healthcare Associated Infection (HAI)</w:t>
          </w:r>
          <w:r w:rsidRPr="005C23C1">
            <w:rPr>
              <w:rFonts w:ascii="Arial" w:hAnsi="Arial" w:cs="Arial"/>
              <w:szCs w:val="22"/>
            </w:rPr>
            <w:t xml:space="preserve">, previously known as </w:t>
          </w:r>
          <w:r w:rsidRPr="005C23C1">
            <w:rPr>
              <w:rFonts w:ascii="Arial" w:hAnsi="Arial" w:cs="Arial"/>
              <w:i/>
              <w:iCs/>
              <w:szCs w:val="22"/>
            </w:rPr>
            <w:t>Nosocomial infection</w:t>
          </w:r>
          <w:r w:rsidRPr="005C23C1">
            <w:rPr>
              <w:rFonts w:ascii="Arial" w:hAnsi="Arial" w:cs="Arial"/>
              <w:szCs w:val="22"/>
            </w:rPr>
            <w:t xml:space="preserve">: An infection which develops after intake or after performance of an invasive procedure and for which the patient did not have disease exposure, colonization, or incubation of the disease prior to admission to the system/facility </w:t>
          </w:r>
        </w:p>
      </w:sdtContent>
    </w:sdt>
    <w:p w14:paraId="556F2E6C" w14:textId="77777777" w:rsidR="00AD0BBE" w:rsidRPr="007C59EA" w:rsidRDefault="00AD0BBE" w:rsidP="00A06939">
      <w:pPr>
        <w:pStyle w:val="Heading1"/>
        <w:numPr>
          <w:ilvl w:val="0"/>
          <w:numId w:val="99"/>
        </w:numPr>
        <w:spacing w:before="240" w:after="120"/>
        <w:ind w:left="54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358587692"/>
        <w:placeholder>
          <w:docPart w:val="ECD7AEC94F5949AF9563DC03B8F70735"/>
        </w:placeholder>
      </w:sdtPr>
      <w:sdtEndPr>
        <w:rPr>
          <w:rStyle w:val="DefaultParagraphFont"/>
          <w:rFonts w:ascii="CG Times" w:hAnsi="CG Times" w:cs="Arial"/>
        </w:rPr>
      </w:sdtEndPr>
      <w:sdtContent>
        <w:p w14:paraId="2554DA20" w14:textId="77777777" w:rsidR="00AD0BBE" w:rsidRPr="005C23C1" w:rsidRDefault="00AD0BBE" w:rsidP="00A06939">
          <w:pPr>
            <w:pStyle w:val="ListParagraph"/>
            <w:numPr>
              <w:ilvl w:val="0"/>
              <w:numId w:val="101"/>
            </w:numPr>
            <w:spacing w:after="120"/>
            <w:ind w:left="900" w:right="360"/>
            <w:contextualSpacing w:val="0"/>
            <w:rPr>
              <w:rFonts w:ascii="Arial" w:hAnsi="Arial" w:cs="Arial"/>
              <w:szCs w:val="22"/>
            </w:rPr>
          </w:pPr>
          <w:r w:rsidRPr="005C23C1">
            <w:rPr>
              <w:rFonts w:ascii="Arial" w:hAnsi="Arial" w:cs="Arial"/>
              <w:szCs w:val="22"/>
            </w:rPr>
            <w:t xml:space="preserve">The surveillance reporting system monitored by the infection prevention and control coordinator and designed for identification of patients with infections or infectious diseases includes, but is not limited to: </w:t>
          </w:r>
        </w:p>
        <w:p w14:paraId="4340BEE3" w14:textId="77777777" w:rsidR="00AD0BBE" w:rsidRPr="005C23C1" w:rsidRDefault="00AD0BBE" w:rsidP="00A06939">
          <w:pPr>
            <w:pStyle w:val="ListParagraph"/>
            <w:numPr>
              <w:ilvl w:val="0"/>
              <w:numId w:val="102"/>
            </w:numPr>
            <w:spacing w:after="60"/>
            <w:ind w:left="1440" w:right="360"/>
            <w:contextualSpacing w:val="0"/>
            <w:rPr>
              <w:rFonts w:ascii="Arial" w:hAnsi="Arial" w:cs="Arial"/>
              <w:szCs w:val="22"/>
            </w:rPr>
          </w:pPr>
          <w:r w:rsidRPr="005C23C1">
            <w:rPr>
              <w:rFonts w:ascii="Arial" w:hAnsi="Arial" w:cs="Arial"/>
              <w:szCs w:val="22"/>
            </w:rPr>
            <w:t xml:space="preserve">Review of intake screening for history and any signs and symptoms of infections, including screening testing for communicable diseases as per contract  </w:t>
          </w:r>
        </w:p>
        <w:p w14:paraId="25E7EC53" w14:textId="77777777" w:rsidR="00AD0BBE" w:rsidRPr="005C23C1" w:rsidRDefault="00AD0BBE" w:rsidP="00A06939">
          <w:pPr>
            <w:pStyle w:val="ListParagraph"/>
            <w:numPr>
              <w:ilvl w:val="0"/>
              <w:numId w:val="102"/>
            </w:numPr>
            <w:spacing w:after="60"/>
            <w:ind w:left="1440" w:right="360"/>
            <w:contextualSpacing w:val="0"/>
            <w:rPr>
              <w:rFonts w:ascii="Arial" w:hAnsi="Arial" w:cs="Arial"/>
              <w:szCs w:val="22"/>
            </w:rPr>
          </w:pPr>
          <w:r w:rsidRPr="005C23C1">
            <w:rPr>
              <w:rFonts w:ascii="Arial" w:hAnsi="Arial" w:cs="Arial"/>
              <w:szCs w:val="22"/>
            </w:rPr>
            <w:t>Reports of infections from healthcare staff</w:t>
          </w:r>
        </w:p>
        <w:p w14:paraId="4D61E82B" w14:textId="77777777" w:rsidR="00AD0BBE" w:rsidRPr="005C23C1" w:rsidRDefault="00AD0BBE" w:rsidP="00A06939">
          <w:pPr>
            <w:pStyle w:val="ListParagraph"/>
            <w:numPr>
              <w:ilvl w:val="0"/>
              <w:numId w:val="102"/>
            </w:numPr>
            <w:spacing w:after="60"/>
            <w:ind w:left="1440" w:right="360"/>
            <w:contextualSpacing w:val="0"/>
            <w:rPr>
              <w:rFonts w:ascii="Arial" w:hAnsi="Arial" w:cs="Arial"/>
              <w:szCs w:val="22"/>
            </w:rPr>
          </w:pPr>
          <w:r w:rsidRPr="005C23C1">
            <w:rPr>
              <w:rFonts w:ascii="Arial" w:hAnsi="Arial" w:cs="Arial"/>
              <w:szCs w:val="22"/>
            </w:rPr>
            <w:t>Review of sick call, clinic, TST, and chronic care logs</w:t>
          </w:r>
        </w:p>
        <w:p w14:paraId="4014A66B" w14:textId="77777777" w:rsidR="00AD0BBE" w:rsidRDefault="00AD0BBE" w:rsidP="00A06939">
          <w:pPr>
            <w:pStyle w:val="ListParagraph"/>
            <w:numPr>
              <w:ilvl w:val="0"/>
              <w:numId w:val="102"/>
            </w:numPr>
            <w:spacing w:after="60"/>
            <w:ind w:left="1440" w:right="360"/>
            <w:contextualSpacing w:val="0"/>
            <w:rPr>
              <w:rFonts w:ascii="Arial" w:hAnsi="Arial" w:cs="Arial"/>
              <w:szCs w:val="22"/>
            </w:rPr>
          </w:pPr>
          <w:r w:rsidRPr="005C23C1">
            <w:rPr>
              <w:rFonts w:ascii="Arial" w:hAnsi="Arial" w:cs="Arial"/>
              <w:szCs w:val="22"/>
            </w:rPr>
            <w:t>Review of all positive cultures and review of clinical data for evaluation of infection</w:t>
          </w:r>
        </w:p>
        <w:p w14:paraId="734126D1" w14:textId="77777777" w:rsidR="00AD0BBE" w:rsidRPr="005C23C1" w:rsidRDefault="00AD0BBE" w:rsidP="00AD0BBE">
          <w:pPr>
            <w:spacing w:before="120" w:after="60"/>
            <w:ind w:right="360"/>
            <w:rPr>
              <w:rFonts w:ascii="Arial" w:hAnsi="Arial" w:cs="Arial"/>
              <w:szCs w:val="22"/>
            </w:rPr>
          </w:pPr>
        </w:p>
        <w:p w14:paraId="257B18DD" w14:textId="77777777" w:rsidR="00AD0BBE" w:rsidRPr="005C23C1" w:rsidRDefault="00AD0BBE" w:rsidP="00A06939">
          <w:pPr>
            <w:pStyle w:val="ListParagraph"/>
            <w:numPr>
              <w:ilvl w:val="0"/>
              <w:numId w:val="102"/>
            </w:numPr>
            <w:spacing w:after="60"/>
            <w:ind w:left="1440" w:right="360"/>
            <w:contextualSpacing w:val="0"/>
            <w:rPr>
              <w:rFonts w:ascii="Arial" w:hAnsi="Arial" w:cs="Arial"/>
              <w:szCs w:val="22"/>
            </w:rPr>
          </w:pPr>
          <w:r w:rsidRPr="005C23C1">
            <w:rPr>
              <w:rFonts w:ascii="Arial" w:hAnsi="Arial" w:cs="Arial"/>
              <w:szCs w:val="22"/>
            </w:rPr>
            <w:t>Review of antibiotic records of patients diagnosed with infectious disease</w:t>
          </w:r>
        </w:p>
        <w:p w14:paraId="7E75905A" w14:textId="77777777" w:rsidR="00AD0BBE" w:rsidRPr="005C23C1" w:rsidRDefault="00AD0BBE" w:rsidP="00A06939">
          <w:pPr>
            <w:pStyle w:val="ListParagraph"/>
            <w:numPr>
              <w:ilvl w:val="0"/>
              <w:numId w:val="102"/>
            </w:numPr>
            <w:spacing w:after="60"/>
            <w:ind w:left="1440" w:right="360"/>
            <w:contextualSpacing w:val="0"/>
            <w:rPr>
              <w:rFonts w:ascii="Arial" w:hAnsi="Arial" w:cs="Arial"/>
              <w:szCs w:val="22"/>
            </w:rPr>
          </w:pPr>
          <w:r w:rsidRPr="005C23C1">
            <w:rPr>
              <w:rFonts w:ascii="Arial" w:hAnsi="Arial" w:cs="Arial"/>
              <w:szCs w:val="22"/>
            </w:rPr>
            <w:t>Review of reports of IV or surgical wound infections</w:t>
          </w:r>
        </w:p>
        <w:p w14:paraId="7F2FC421" w14:textId="77777777" w:rsidR="00AD0BBE" w:rsidRPr="005C23C1" w:rsidRDefault="00AD0BBE" w:rsidP="00A06939">
          <w:pPr>
            <w:pStyle w:val="ListParagraph"/>
            <w:numPr>
              <w:ilvl w:val="0"/>
              <w:numId w:val="102"/>
            </w:numPr>
            <w:spacing w:after="60"/>
            <w:ind w:left="1440" w:right="360"/>
            <w:contextualSpacing w:val="0"/>
            <w:rPr>
              <w:rFonts w:ascii="Arial" w:hAnsi="Arial" w:cs="Arial"/>
              <w:szCs w:val="22"/>
            </w:rPr>
          </w:pPr>
          <w:r w:rsidRPr="005C23C1">
            <w:rPr>
              <w:rFonts w:ascii="Arial" w:hAnsi="Arial" w:cs="Arial"/>
              <w:szCs w:val="22"/>
            </w:rPr>
            <w:t>Review of wound care/treatment logs</w:t>
          </w:r>
        </w:p>
        <w:p w14:paraId="66841481" w14:textId="77777777" w:rsidR="00AD0BBE" w:rsidRPr="005C23C1" w:rsidRDefault="00AD0BBE" w:rsidP="00A06939">
          <w:pPr>
            <w:pStyle w:val="ListParagraph"/>
            <w:numPr>
              <w:ilvl w:val="0"/>
              <w:numId w:val="102"/>
            </w:numPr>
            <w:spacing w:after="120"/>
            <w:ind w:left="1440" w:right="360"/>
            <w:contextualSpacing w:val="0"/>
            <w:rPr>
              <w:rFonts w:ascii="Arial" w:hAnsi="Arial" w:cs="Arial"/>
              <w:szCs w:val="22"/>
            </w:rPr>
          </w:pPr>
          <w:r w:rsidRPr="005C23C1">
            <w:rPr>
              <w:rFonts w:ascii="Arial" w:hAnsi="Arial" w:cs="Arial"/>
              <w:szCs w:val="22"/>
            </w:rPr>
            <w:t>Communication with providers and healthcare staff to report infections or suspects identified at the time of a healthcare encounter.</w:t>
          </w:r>
        </w:p>
        <w:p w14:paraId="74139611" w14:textId="77777777" w:rsidR="00AD0BBE" w:rsidRPr="005C23C1" w:rsidRDefault="00AD0BBE" w:rsidP="00A06939">
          <w:pPr>
            <w:pStyle w:val="ListParagraph"/>
            <w:numPr>
              <w:ilvl w:val="0"/>
              <w:numId w:val="103"/>
            </w:numPr>
            <w:spacing w:before="120" w:after="120"/>
            <w:ind w:left="907" w:right="360"/>
            <w:contextualSpacing w:val="0"/>
            <w:rPr>
              <w:rFonts w:ascii="Arial" w:hAnsi="Arial" w:cs="Arial"/>
              <w:b/>
              <w:szCs w:val="22"/>
            </w:rPr>
          </w:pPr>
          <w:r w:rsidRPr="005C23C1">
            <w:rPr>
              <w:rFonts w:ascii="Arial" w:hAnsi="Arial" w:cs="Arial"/>
              <w:b/>
              <w:szCs w:val="22"/>
            </w:rPr>
            <w:t>Surveillance and Infection Identification</w:t>
          </w:r>
        </w:p>
        <w:p w14:paraId="2E70F806" w14:textId="77777777" w:rsidR="00AD0BBE" w:rsidRPr="005C23C1" w:rsidRDefault="00AD0BBE" w:rsidP="00A06939">
          <w:pPr>
            <w:pStyle w:val="ListParagraph"/>
            <w:numPr>
              <w:ilvl w:val="0"/>
              <w:numId w:val="104"/>
            </w:numPr>
            <w:spacing w:after="60"/>
            <w:ind w:left="1440" w:right="360"/>
            <w:contextualSpacing w:val="0"/>
            <w:rPr>
              <w:rFonts w:ascii="Arial" w:hAnsi="Arial" w:cs="Arial"/>
              <w:szCs w:val="22"/>
            </w:rPr>
          </w:pPr>
          <w:r w:rsidRPr="005C23C1">
            <w:rPr>
              <w:rFonts w:ascii="Arial" w:hAnsi="Arial" w:cs="Arial"/>
              <w:szCs w:val="22"/>
            </w:rPr>
            <w:t xml:space="preserve">A physician’s diagnosis of infection derived from direct observation during a procedure, endoscopic examination, other diagnostic study, or based on clinical judgment is an acceptable criterion for an infection, unless there is compelling evidence to the contrary, e.g., information written on the wrong medical record or a presumptive diagnosis that was not substantiated by subsequent studies.  Refer to </w:t>
          </w:r>
          <w:r w:rsidRPr="005C23C1">
            <w:rPr>
              <w:rFonts w:ascii="Arial" w:hAnsi="Arial" w:cs="Arial"/>
              <w:i/>
              <w:szCs w:val="22"/>
            </w:rPr>
            <w:t xml:space="preserve">Centurion Clinical Treatment Guidelines, Centurion Disease Management Guidelines </w:t>
          </w:r>
          <w:r w:rsidRPr="005C23C1">
            <w:rPr>
              <w:rFonts w:ascii="Arial" w:hAnsi="Arial" w:cs="Arial"/>
              <w:iCs/>
              <w:szCs w:val="22"/>
            </w:rPr>
            <w:t xml:space="preserve">and </w:t>
          </w:r>
          <w:r w:rsidRPr="005C23C1">
            <w:rPr>
              <w:rFonts w:ascii="Arial" w:hAnsi="Arial" w:cs="Arial"/>
              <w:i/>
              <w:szCs w:val="22"/>
            </w:rPr>
            <w:t>Centurion Nursing Protocols.</w:t>
          </w:r>
        </w:p>
        <w:p w14:paraId="3EE7BCBF" w14:textId="77777777" w:rsidR="00AD0BBE" w:rsidRPr="005C23C1" w:rsidRDefault="00AD0BBE" w:rsidP="00A06939">
          <w:pPr>
            <w:pStyle w:val="ListParagraph"/>
            <w:numPr>
              <w:ilvl w:val="0"/>
              <w:numId w:val="104"/>
            </w:numPr>
            <w:spacing w:after="60"/>
            <w:ind w:left="1440" w:right="360"/>
            <w:contextualSpacing w:val="0"/>
            <w:rPr>
              <w:rFonts w:ascii="Arial" w:hAnsi="Arial" w:cs="Arial"/>
              <w:szCs w:val="22"/>
            </w:rPr>
          </w:pPr>
          <w:r w:rsidRPr="005C23C1">
            <w:rPr>
              <w:rFonts w:ascii="Arial" w:hAnsi="Arial" w:cs="Arial"/>
              <w:szCs w:val="22"/>
            </w:rPr>
            <w:t xml:space="preserve">Identification of acute and chronic infection or infectious diseases which include, but are not limited to: </w:t>
          </w:r>
        </w:p>
        <w:p w14:paraId="5B40B890"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HIV, hepatitis A, hepatitis B, hepatitis C</w:t>
          </w:r>
        </w:p>
        <w:p w14:paraId="5CF54999"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Sexually transmitted infection: syphilis, chlamydia, gonorrhea, Zika virus</w:t>
          </w:r>
        </w:p>
        <w:p w14:paraId="491551E4"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Tuberculosis: Latent tuberculosis infection , active tuberculosis disease</w:t>
          </w:r>
        </w:p>
        <w:p w14:paraId="51F37377"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Ectoparasites: lice (head, pubic), scabies</w:t>
          </w:r>
        </w:p>
        <w:p w14:paraId="03A17BB1"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Gastroenteritis: foodborne, C diff, norovirus, other pathogens</w:t>
          </w:r>
        </w:p>
        <w:p w14:paraId="6512F882"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Communicable diseases: varicella, measles, mumps</w:t>
          </w:r>
        </w:p>
        <w:p w14:paraId="23D490CF"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Healthcare Associated Infections (HAI): IV site infections, surgical site infections, invasive medical devices (i.e. foley catheters, pacemakers, pic lines, etc.)</w:t>
          </w:r>
        </w:p>
        <w:p w14:paraId="2CC41929"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Respiratory infection: pneumonia, influenza, bronchitis, respiratory syncytial virus (RSV), pertussis, SARs-CoV (1 &amp; 2, MERS)</w:t>
          </w:r>
        </w:p>
        <w:p w14:paraId="7A060A11"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Wound: skin infection, MRSA, surgical site</w:t>
          </w:r>
        </w:p>
        <w:p w14:paraId="54BD15A7"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 xml:space="preserve">Urinary tract infection </w:t>
          </w:r>
        </w:p>
        <w:p w14:paraId="74F47BA9"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 xml:space="preserve">Vectorborne diseases: West Nile, Zika, </w:t>
          </w:r>
        </w:p>
        <w:p w14:paraId="6238F3FC"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Emerging and reemerging infectious diseases: EBOLA, new influenzas, MERS-Cov, SARS, communicable diseases</w:t>
          </w:r>
        </w:p>
        <w:p w14:paraId="3DF4F279" w14:textId="77777777" w:rsidR="00AD0BBE" w:rsidRPr="005C23C1" w:rsidRDefault="00AD0BBE" w:rsidP="00A06939">
          <w:pPr>
            <w:pStyle w:val="ListParagraph"/>
            <w:numPr>
              <w:ilvl w:val="0"/>
              <w:numId w:val="105"/>
            </w:numPr>
            <w:spacing w:after="60"/>
            <w:ind w:left="2160" w:right="360"/>
            <w:contextualSpacing w:val="0"/>
            <w:rPr>
              <w:rFonts w:ascii="Arial" w:hAnsi="Arial" w:cs="Arial"/>
              <w:szCs w:val="22"/>
            </w:rPr>
          </w:pPr>
          <w:r w:rsidRPr="005C23C1">
            <w:rPr>
              <w:rFonts w:ascii="Arial" w:hAnsi="Arial" w:cs="Arial"/>
              <w:szCs w:val="22"/>
            </w:rPr>
            <w:t xml:space="preserve">Epidemics and Pandemics </w:t>
          </w:r>
        </w:p>
        <w:p w14:paraId="7906E352" w14:textId="77777777" w:rsidR="00AD0BBE" w:rsidRPr="005C23C1" w:rsidRDefault="00AD0BBE" w:rsidP="00A06939">
          <w:pPr>
            <w:pStyle w:val="ListParagraph"/>
            <w:numPr>
              <w:ilvl w:val="0"/>
              <w:numId w:val="106"/>
            </w:numPr>
            <w:spacing w:before="120" w:after="120"/>
            <w:ind w:left="900" w:right="360"/>
            <w:contextualSpacing w:val="0"/>
            <w:rPr>
              <w:rFonts w:ascii="Arial" w:hAnsi="Arial" w:cs="Arial"/>
              <w:b/>
              <w:szCs w:val="22"/>
            </w:rPr>
          </w:pPr>
          <w:r w:rsidRPr="005C23C1">
            <w:rPr>
              <w:rFonts w:ascii="Arial" w:hAnsi="Arial" w:cs="Arial"/>
              <w:b/>
              <w:szCs w:val="22"/>
            </w:rPr>
            <w:t>Common signs and symptoms of infections include, but are not limited to:</w:t>
          </w:r>
        </w:p>
        <w:p w14:paraId="184BB90D" w14:textId="77777777" w:rsidR="00AD0BBE" w:rsidRPr="005C23C1" w:rsidRDefault="00AD0BBE" w:rsidP="00A06939">
          <w:pPr>
            <w:pStyle w:val="ListParagraph"/>
            <w:numPr>
              <w:ilvl w:val="0"/>
              <w:numId w:val="107"/>
            </w:numPr>
            <w:spacing w:after="60"/>
            <w:ind w:left="1440" w:right="360"/>
            <w:contextualSpacing w:val="0"/>
            <w:rPr>
              <w:rFonts w:ascii="Arial" w:hAnsi="Arial" w:cs="Arial"/>
              <w:szCs w:val="22"/>
            </w:rPr>
          </w:pPr>
          <w:r w:rsidRPr="005C23C1">
            <w:rPr>
              <w:rFonts w:ascii="Arial" w:hAnsi="Arial" w:cs="Arial"/>
              <w:szCs w:val="22"/>
            </w:rPr>
            <w:t xml:space="preserve">Cutaneous Infection: Presence of any purulent drainage, pain, heat, redness, or edema </w:t>
          </w:r>
        </w:p>
        <w:p w14:paraId="2C06EFBB" w14:textId="77777777" w:rsidR="00AD0BBE" w:rsidRPr="005C23C1" w:rsidRDefault="00AD0BBE" w:rsidP="00A06939">
          <w:pPr>
            <w:pStyle w:val="ListParagraph"/>
            <w:numPr>
              <w:ilvl w:val="0"/>
              <w:numId w:val="107"/>
            </w:numPr>
            <w:spacing w:after="60"/>
            <w:ind w:left="1440" w:right="360"/>
            <w:contextualSpacing w:val="0"/>
            <w:rPr>
              <w:rFonts w:ascii="Arial" w:hAnsi="Arial" w:cs="Arial"/>
              <w:szCs w:val="22"/>
            </w:rPr>
          </w:pPr>
          <w:r w:rsidRPr="005C23C1">
            <w:rPr>
              <w:rFonts w:ascii="Arial" w:hAnsi="Arial" w:cs="Arial"/>
              <w:szCs w:val="22"/>
            </w:rPr>
            <w:t xml:space="preserve">Gastroenteritis: Greater than three stools per day, fever, abdominal cramping, and dehydration </w:t>
          </w:r>
        </w:p>
        <w:p w14:paraId="2127A1C4" w14:textId="77777777" w:rsidR="00AD0BBE" w:rsidRPr="005C23C1" w:rsidRDefault="00AD0BBE" w:rsidP="00A06939">
          <w:pPr>
            <w:pStyle w:val="ListParagraph"/>
            <w:numPr>
              <w:ilvl w:val="0"/>
              <w:numId w:val="107"/>
            </w:numPr>
            <w:tabs>
              <w:tab w:val="left" w:pos="720"/>
            </w:tabs>
            <w:spacing w:after="60"/>
            <w:ind w:left="1440" w:right="360"/>
            <w:contextualSpacing w:val="0"/>
            <w:rPr>
              <w:rFonts w:ascii="Arial" w:hAnsi="Arial" w:cs="Arial"/>
              <w:szCs w:val="22"/>
            </w:rPr>
          </w:pPr>
          <w:r w:rsidRPr="005C23C1">
            <w:rPr>
              <w:rFonts w:ascii="Arial" w:hAnsi="Arial" w:cs="Arial"/>
              <w:szCs w:val="22"/>
            </w:rPr>
            <w:t>Intravenous (IV) Site Infection: Purulent drainage or cellulitis at site, inflammation</w:t>
          </w:r>
        </w:p>
        <w:p w14:paraId="0875A4F6" w14:textId="77777777" w:rsidR="00AD0BBE" w:rsidRPr="005C23C1" w:rsidRDefault="00AD0BBE" w:rsidP="00A06939">
          <w:pPr>
            <w:pStyle w:val="ListParagraph"/>
            <w:numPr>
              <w:ilvl w:val="0"/>
              <w:numId w:val="107"/>
            </w:numPr>
            <w:tabs>
              <w:tab w:val="left" w:pos="720"/>
            </w:tabs>
            <w:spacing w:after="60"/>
            <w:ind w:left="1440" w:right="360"/>
            <w:contextualSpacing w:val="0"/>
            <w:rPr>
              <w:rFonts w:ascii="Arial" w:hAnsi="Arial" w:cs="Arial"/>
              <w:szCs w:val="22"/>
            </w:rPr>
          </w:pPr>
          <w:r w:rsidRPr="005C23C1">
            <w:rPr>
              <w:rFonts w:ascii="Arial" w:hAnsi="Arial" w:cs="Arial"/>
              <w:szCs w:val="22"/>
            </w:rPr>
            <w:t>Respiratory: Cough, fever, chest pain, shortness of breath, abnormal lung sounds (rales, rhonchi, wheezing), increased sputum, color of sputum</w:t>
          </w:r>
        </w:p>
        <w:p w14:paraId="24463328" w14:textId="77777777" w:rsidR="00AD0BBE" w:rsidRPr="005C23C1" w:rsidRDefault="00AD0BBE" w:rsidP="00A06939">
          <w:pPr>
            <w:pStyle w:val="ListParagraph"/>
            <w:numPr>
              <w:ilvl w:val="0"/>
              <w:numId w:val="107"/>
            </w:numPr>
            <w:tabs>
              <w:tab w:val="left" w:pos="720"/>
            </w:tabs>
            <w:spacing w:after="60"/>
            <w:ind w:left="1440" w:right="360"/>
            <w:contextualSpacing w:val="0"/>
            <w:rPr>
              <w:rFonts w:ascii="Arial" w:hAnsi="Arial" w:cs="Arial"/>
              <w:szCs w:val="22"/>
            </w:rPr>
          </w:pPr>
          <w:r w:rsidRPr="005C23C1">
            <w:rPr>
              <w:rFonts w:ascii="Arial" w:hAnsi="Arial" w:cs="Arial"/>
              <w:szCs w:val="22"/>
            </w:rPr>
            <w:t>Sepsis/Bacteremia: (NOTE: urgent action required)  Shivering (either fever or hypothermic), extreme pain or discomfort, clammy or sweating, confusion or disorientation, shortness of breath, elevated heart rate</w:t>
          </w:r>
        </w:p>
        <w:p w14:paraId="34254B71" w14:textId="77777777" w:rsidR="00AD0BBE" w:rsidRPr="005C23C1" w:rsidRDefault="00AD0BBE" w:rsidP="00A06939">
          <w:pPr>
            <w:pStyle w:val="ListParagraph"/>
            <w:numPr>
              <w:ilvl w:val="0"/>
              <w:numId w:val="107"/>
            </w:numPr>
            <w:tabs>
              <w:tab w:val="left" w:pos="720"/>
            </w:tabs>
            <w:spacing w:after="60"/>
            <w:ind w:left="1440" w:right="360"/>
            <w:contextualSpacing w:val="0"/>
            <w:rPr>
              <w:rFonts w:ascii="Arial" w:hAnsi="Arial" w:cs="Arial"/>
              <w:szCs w:val="22"/>
            </w:rPr>
          </w:pPr>
          <w:r w:rsidRPr="005C23C1">
            <w:rPr>
              <w:rFonts w:ascii="Arial" w:hAnsi="Arial" w:cs="Arial"/>
              <w:szCs w:val="22"/>
            </w:rPr>
            <w:t>Tuberculosis: Cough, significant weight loss, fever, chest pain, positive TB screening</w:t>
          </w:r>
        </w:p>
        <w:p w14:paraId="15CBF396" w14:textId="77777777" w:rsidR="00AD0BBE" w:rsidRPr="005C23C1" w:rsidRDefault="00AD0BBE" w:rsidP="00A06939">
          <w:pPr>
            <w:pStyle w:val="ListParagraph"/>
            <w:numPr>
              <w:ilvl w:val="0"/>
              <w:numId w:val="107"/>
            </w:numPr>
            <w:tabs>
              <w:tab w:val="left" w:pos="720"/>
            </w:tabs>
            <w:spacing w:after="60"/>
            <w:ind w:left="1440" w:right="360"/>
            <w:contextualSpacing w:val="0"/>
            <w:rPr>
              <w:rFonts w:ascii="Arial" w:hAnsi="Arial" w:cs="Arial"/>
              <w:szCs w:val="22"/>
            </w:rPr>
          </w:pPr>
          <w:r w:rsidRPr="005C23C1">
            <w:rPr>
              <w:rFonts w:ascii="Arial" w:hAnsi="Arial" w:cs="Arial"/>
              <w:szCs w:val="22"/>
            </w:rPr>
            <w:t>Urinary Tract Infection (UTI): Fever, urinary frequency, dysuria, or suprapubic tenderness, positive urine dipstick or test, cloudy urine</w:t>
          </w:r>
        </w:p>
        <w:p w14:paraId="4C4C8A8C" w14:textId="77777777" w:rsidR="00AD0BBE" w:rsidRPr="005C23C1" w:rsidRDefault="00AD0BBE" w:rsidP="00A06939">
          <w:pPr>
            <w:pStyle w:val="ListParagraph"/>
            <w:numPr>
              <w:ilvl w:val="0"/>
              <w:numId w:val="107"/>
            </w:numPr>
            <w:tabs>
              <w:tab w:val="left" w:pos="720"/>
            </w:tabs>
            <w:spacing w:after="60"/>
            <w:ind w:left="1440" w:right="360"/>
            <w:contextualSpacing w:val="0"/>
            <w:rPr>
              <w:rFonts w:ascii="Arial" w:hAnsi="Arial" w:cs="Arial"/>
              <w:szCs w:val="22"/>
            </w:rPr>
          </w:pPr>
          <w:r w:rsidRPr="005C23C1">
            <w:rPr>
              <w:rFonts w:ascii="Arial" w:hAnsi="Arial" w:cs="Arial"/>
              <w:szCs w:val="22"/>
            </w:rPr>
            <w:t>Varicella: Blister-like rash (commonly starts on head or trunk), fever, cold symptoms</w:t>
          </w:r>
        </w:p>
        <w:p w14:paraId="2F6BFA85" w14:textId="77777777" w:rsidR="00AD0BBE" w:rsidRPr="005C23C1" w:rsidRDefault="00AD0BBE" w:rsidP="00A06939">
          <w:pPr>
            <w:pStyle w:val="ListParagraph"/>
            <w:numPr>
              <w:ilvl w:val="0"/>
              <w:numId w:val="107"/>
            </w:numPr>
            <w:tabs>
              <w:tab w:val="left" w:pos="720"/>
            </w:tabs>
            <w:spacing w:after="60"/>
            <w:ind w:left="1440" w:right="360"/>
            <w:contextualSpacing w:val="0"/>
            <w:rPr>
              <w:rFonts w:ascii="Arial" w:hAnsi="Arial" w:cs="Arial"/>
              <w:i/>
              <w:szCs w:val="22"/>
            </w:rPr>
          </w:pPr>
          <w:r w:rsidRPr="005C23C1">
            <w:rPr>
              <w:rFonts w:ascii="Arial" w:hAnsi="Arial" w:cs="Arial"/>
              <w:szCs w:val="22"/>
            </w:rPr>
            <w:t xml:space="preserve">Sexually transmitted infection: Symptoms vary.  Refer to </w:t>
          </w:r>
          <w:r w:rsidRPr="005C23C1">
            <w:rPr>
              <w:rFonts w:ascii="Arial" w:hAnsi="Arial" w:cs="Arial"/>
              <w:i/>
              <w:szCs w:val="22"/>
            </w:rPr>
            <w:t>Centurion Treatment Guidelines for diagnosis and treatment, as ordered by provider.</w:t>
          </w:r>
        </w:p>
        <w:p w14:paraId="5C769C1A" w14:textId="77777777" w:rsidR="00AD0BBE" w:rsidRPr="005C23C1" w:rsidRDefault="00AD0BBE" w:rsidP="00A06939">
          <w:pPr>
            <w:pStyle w:val="ListParagraph"/>
            <w:numPr>
              <w:ilvl w:val="0"/>
              <w:numId w:val="106"/>
            </w:numPr>
            <w:spacing w:before="120" w:after="120"/>
            <w:ind w:left="900" w:right="360"/>
            <w:contextualSpacing w:val="0"/>
            <w:rPr>
              <w:rFonts w:ascii="Arial" w:hAnsi="Arial" w:cs="Arial"/>
              <w:szCs w:val="22"/>
            </w:rPr>
          </w:pPr>
          <w:r w:rsidRPr="005C23C1">
            <w:rPr>
              <w:rFonts w:ascii="Arial" w:hAnsi="Arial" w:cs="Arial"/>
              <w:b/>
              <w:szCs w:val="22"/>
            </w:rPr>
            <w:t xml:space="preserve">Documentation to include: </w:t>
          </w:r>
          <w:r w:rsidRPr="005C23C1">
            <w:rPr>
              <w:rFonts w:ascii="Arial" w:hAnsi="Arial" w:cs="Arial"/>
              <w:szCs w:val="22"/>
            </w:rPr>
            <w:t>(refer to logs, database, tracking system per site)</w:t>
          </w:r>
        </w:p>
        <w:p w14:paraId="4D4F7ED7"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Patient name</w:t>
          </w:r>
        </w:p>
        <w:p w14:paraId="7DC1DF6F"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Identification number</w:t>
          </w:r>
        </w:p>
        <w:p w14:paraId="11A5A3A8"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Location of infection</w:t>
          </w:r>
        </w:p>
        <w:p w14:paraId="1A84211A"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Housing unit</w:t>
          </w:r>
        </w:p>
        <w:p w14:paraId="59F69758"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Work detail (if applicable)</w:t>
          </w:r>
        </w:p>
        <w:p w14:paraId="6418EDF2"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Movements (relocation, court, clinic visits)</w:t>
          </w:r>
        </w:p>
        <w:p w14:paraId="2B6D5B18"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Diagnosis</w:t>
          </w:r>
        </w:p>
        <w:p w14:paraId="1D4C7D11"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Co-morbidities</w:t>
          </w:r>
        </w:p>
        <w:p w14:paraId="1A66A462"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If isolation/quarantine ordered</w:t>
          </w:r>
        </w:p>
        <w:p w14:paraId="6EBD07B5" w14:textId="77777777" w:rsidR="00AD0BBE" w:rsidRPr="005C23C1"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Date and time isolated/quarantined</w:t>
          </w:r>
        </w:p>
        <w:p w14:paraId="64DDAF3A" w14:textId="77777777" w:rsidR="00AD0BBE" w:rsidRPr="00AD0BBE" w:rsidRDefault="00AD0BBE" w:rsidP="00A06939">
          <w:pPr>
            <w:pStyle w:val="ListParagraph"/>
            <w:numPr>
              <w:ilvl w:val="0"/>
              <w:numId w:val="108"/>
            </w:numPr>
            <w:spacing w:after="60"/>
            <w:ind w:left="1440" w:right="360"/>
            <w:contextualSpacing w:val="0"/>
            <w:rPr>
              <w:rFonts w:ascii="Arial" w:hAnsi="Arial" w:cs="Arial"/>
              <w:szCs w:val="22"/>
            </w:rPr>
          </w:pPr>
          <w:r w:rsidRPr="005C23C1">
            <w:rPr>
              <w:rFonts w:ascii="Arial" w:hAnsi="Arial" w:cs="Arial"/>
              <w:szCs w:val="22"/>
            </w:rPr>
            <w:t>Date and time isolation/quarantine discontinued</w:t>
          </w:r>
        </w:p>
        <w:p w14:paraId="2798234E" w14:textId="77777777" w:rsidR="00AD0BBE" w:rsidRPr="005C23C1" w:rsidRDefault="00AD0BBE" w:rsidP="00A06939">
          <w:pPr>
            <w:pStyle w:val="ListParagraph"/>
            <w:numPr>
              <w:ilvl w:val="0"/>
              <w:numId w:val="106"/>
            </w:numPr>
            <w:spacing w:before="120" w:after="120"/>
            <w:ind w:left="900" w:right="360"/>
            <w:contextualSpacing w:val="0"/>
            <w:rPr>
              <w:rFonts w:ascii="Arial" w:hAnsi="Arial" w:cs="Arial"/>
              <w:b/>
              <w:szCs w:val="22"/>
            </w:rPr>
          </w:pPr>
          <w:r w:rsidRPr="005C23C1">
            <w:rPr>
              <w:rFonts w:ascii="Arial" w:hAnsi="Arial" w:cs="Arial"/>
              <w:b/>
              <w:szCs w:val="22"/>
            </w:rPr>
            <w:t>Action Plan</w:t>
          </w:r>
        </w:p>
        <w:p w14:paraId="128F3C02" w14:textId="77777777" w:rsidR="00AD0BBE" w:rsidRPr="005C23C1" w:rsidRDefault="00AD0BBE" w:rsidP="00A06939">
          <w:pPr>
            <w:pStyle w:val="ListParagraph"/>
            <w:numPr>
              <w:ilvl w:val="0"/>
              <w:numId w:val="109"/>
            </w:numPr>
            <w:spacing w:after="60"/>
            <w:ind w:left="1440" w:right="360"/>
            <w:contextualSpacing w:val="0"/>
            <w:rPr>
              <w:rFonts w:ascii="Arial" w:hAnsi="Arial" w:cs="Arial"/>
              <w:szCs w:val="22"/>
            </w:rPr>
          </w:pPr>
          <w:r w:rsidRPr="005C23C1">
            <w:rPr>
              <w:rFonts w:ascii="Arial" w:hAnsi="Arial" w:cs="Arial"/>
              <w:szCs w:val="22"/>
            </w:rPr>
            <w:t xml:space="preserve">Refer patient to an appropriate provider for diagnosis and treatment.  If urgent, notify medical director, health services administrator, director of nursing, and infection prevention and control coordinator or their designee </w:t>
          </w:r>
        </w:p>
        <w:p w14:paraId="1BFDD5F2" w14:textId="77777777" w:rsidR="00AD0BBE" w:rsidRPr="005C23C1" w:rsidRDefault="00AD0BBE" w:rsidP="00A06939">
          <w:pPr>
            <w:pStyle w:val="ListParagraph"/>
            <w:numPr>
              <w:ilvl w:val="0"/>
              <w:numId w:val="109"/>
            </w:numPr>
            <w:spacing w:after="60"/>
            <w:ind w:left="1440" w:right="360"/>
            <w:contextualSpacing w:val="0"/>
            <w:rPr>
              <w:rFonts w:ascii="Arial" w:hAnsi="Arial" w:cs="Arial"/>
              <w:szCs w:val="22"/>
            </w:rPr>
          </w:pPr>
          <w:r w:rsidRPr="005C23C1">
            <w:rPr>
              <w:rFonts w:ascii="Arial" w:hAnsi="Arial" w:cs="Arial"/>
              <w:szCs w:val="22"/>
            </w:rPr>
            <w:t>Isolate as indicated with specific precautions as warranted with order</w:t>
          </w:r>
        </w:p>
        <w:p w14:paraId="740567BF" w14:textId="77777777" w:rsidR="00AD0BBE" w:rsidRPr="005C23C1" w:rsidRDefault="00AD0BBE" w:rsidP="00A06939">
          <w:pPr>
            <w:pStyle w:val="ListParagraph"/>
            <w:numPr>
              <w:ilvl w:val="0"/>
              <w:numId w:val="109"/>
            </w:numPr>
            <w:spacing w:after="60"/>
            <w:ind w:left="1440" w:right="360"/>
            <w:contextualSpacing w:val="0"/>
            <w:rPr>
              <w:rFonts w:ascii="Arial" w:hAnsi="Arial" w:cs="Arial"/>
              <w:szCs w:val="22"/>
            </w:rPr>
          </w:pPr>
          <w:r w:rsidRPr="005C23C1">
            <w:rPr>
              <w:rFonts w:ascii="Arial" w:hAnsi="Arial" w:cs="Arial"/>
              <w:szCs w:val="22"/>
            </w:rPr>
            <w:t>Notify administration per site notification requirements</w:t>
          </w:r>
        </w:p>
        <w:p w14:paraId="0E6A0B7E" w14:textId="77777777" w:rsidR="00AD0BBE" w:rsidRPr="005C23C1" w:rsidRDefault="00AD0BBE" w:rsidP="00A06939">
          <w:pPr>
            <w:pStyle w:val="ListParagraph"/>
            <w:numPr>
              <w:ilvl w:val="0"/>
              <w:numId w:val="109"/>
            </w:numPr>
            <w:spacing w:after="60"/>
            <w:ind w:left="1440" w:right="360"/>
            <w:contextualSpacing w:val="0"/>
            <w:rPr>
              <w:rFonts w:ascii="Arial" w:hAnsi="Arial" w:cs="Arial"/>
              <w:szCs w:val="22"/>
            </w:rPr>
          </w:pPr>
          <w:r w:rsidRPr="005C23C1">
            <w:rPr>
              <w:rFonts w:ascii="Arial" w:hAnsi="Arial" w:cs="Arial"/>
              <w:szCs w:val="22"/>
            </w:rPr>
            <w:t>Notify on site and regional infection prevention and control coordinator or designee</w:t>
          </w:r>
        </w:p>
        <w:p w14:paraId="1547930E" w14:textId="77777777" w:rsidR="00AD0BBE" w:rsidRPr="005C23C1" w:rsidRDefault="00AD0BBE" w:rsidP="00A06939">
          <w:pPr>
            <w:pStyle w:val="ListParagraph"/>
            <w:numPr>
              <w:ilvl w:val="0"/>
              <w:numId w:val="109"/>
            </w:numPr>
            <w:spacing w:after="60"/>
            <w:ind w:left="1440" w:right="360"/>
            <w:contextualSpacing w:val="0"/>
            <w:rPr>
              <w:rFonts w:ascii="Arial" w:hAnsi="Arial" w:cs="Arial"/>
              <w:szCs w:val="22"/>
            </w:rPr>
          </w:pPr>
          <w:r w:rsidRPr="005C23C1">
            <w:rPr>
              <w:rFonts w:ascii="Arial" w:hAnsi="Arial" w:cs="Arial"/>
              <w:szCs w:val="22"/>
            </w:rPr>
            <w:t>Draw labs as ordered</w:t>
          </w:r>
        </w:p>
        <w:p w14:paraId="75E12EFD" w14:textId="77777777" w:rsidR="00AD0BBE" w:rsidRPr="005C23C1" w:rsidRDefault="00AD0BBE" w:rsidP="00A06939">
          <w:pPr>
            <w:pStyle w:val="ListParagraph"/>
            <w:numPr>
              <w:ilvl w:val="0"/>
              <w:numId w:val="109"/>
            </w:numPr>
            <w:spacing w:after="60"/>
            <w:ind w:left="1440" w:right="360"/>
            <w:contextualSpacing w:val="0"/>
            <w:rPr>
              <w:rFonts w:ascii="Arial" w:hAnsi="Arial" w:cs="Arial"/>
              <w:szCs w:val="22"/>
            </w:rPr>
          </w:pPr>
          <w:r w:rsidRPr="005C23C1">
            <w:rPr>
              <w:rFonts w:ascii="Arial" w:hAnsi="Arial" w:cs="Arial"/>
              <w:szCs w:val="22"/>
            </w:rPr>
            <w:t>If reportable disease, complete forms and notify Health Department</w:t>
          </w:r>
        </w:p>
        <w:p w14:paraId="5AD494DF" w14:textId="77777777" w:rsidR="00AD0BBE" w:rsidRPr="005C23C1" w:rsidRDefault="00AD0BBE" w:rsidP="00A06939">
          <w:pPr>
            <w:pStyle w:val="ListParagraph"/>
            <w:numPr>
              <w:ilvl w:val="0"/>
              <w:numId w:val="109"/>
            </w:numPr>
            <w:spacing w:after="60"/>
            <w:ind w:left="1440" w:right="360"/>
            <w:contextualSpacing w:val="0"/>
            <w:rPr>
              <w:rFonts w:ascii="Arial" w:hAnsi="Arial" w:cs="Arial"/>
              <w:szCs w:val="22"/>
            </w:rPr>
          </w:pPr>
          <w:r w:rsidRPr="005C23C1">
            <w:rPr>
              <w:rFonts w:ascii="Arial" w:hAnsi="Arial" w:cs="Arial"/>
              <w:szCs w:val="22"/>
            </w:rPr>
            <w:t>Complete appropriate forms and logs:</w:t>
          </w:r>
          <w:r w:rsidRPr="005C23C1">
            <w:rPr>
              <w:rFonts w:ascii="Arial" w:hAnsi="Arial" w:cs="Arial"/>
              <w:i/>
              <w:szCs w:val="22"/>
            </w:rPr>
            <w:t xml:space="preserve"> IPC-003 Infectious Disease Monthly Report; IPC-016 Infection Control Monitoring Log, IPC-017 Infectious Disease Outbreak Suspect Worksheet, IPC-018 Infectious Disease Outbreak Worksheet</w:t>
          </w:r>
        </w:p>
        <w:p w14:paraId="28601DAF" w14:textId="77777777" w:rsidR="00AD0BBE" w:rsidRPr="005C23C1" w:rsidRDefault="00AD0BBE" w:rsidP="00A06939">
          <w:pPr>
            <w:pStyle w:val="ListParagraph"/>
            <w:numPr>
              <w:ilvl w:val="0"/>
              <w:numId w:val="106"/>
            </w:numPr>
            <w:spacing w:before="120" w:after="120"/>
            <w:ind w:left="900" w:right="360"/>
            <w:contextualSpacing w:val="0"/>
            <w:rPr>
              <w:rFonts w:ascii="Arial" w:hAnsi="Arial" w:cs="Arial"/>
              <w:b/>
              <w:szCs w:val="22"/>
            </w:rPr>
          </w:pPr>
          <w:r w:rsidRPr="005C23C1">
            <w:rPr>
              <w:rFonts w:ascii="Arial" w:hAnsi="Arial" w:cs="Arial"/>
              <w:b/>
              <w:szCs w:val="22"/>
            </w:rPr>
            <w:t>Surveillance/Monitoring</w:t>
          </w:r>
        </w:p>
        <w:p w14:paraId="0A5F80EB" w14:textId="77777777" w:rsidR="00AD0BBE" w:rsidRPr="005C23C1" w:rsidRDefault="00AD0BBE" w:rsidP="00A06939">
          <w:pPr>
            <w:pStyle w:val="ListParagraph"/>
            <w:numPr>
              <w:ilvl w:val="0"/>
              <w:numId w:val="110"/>
            </w:numPr>
            <w:spacing w:after="60"/>
            <w:ind w:left="1440" w:right="360"/>
            <w:contextualSpacing w:val="0"/>
            <w:rPr>
              <w:rFonts w:ascii="Arial" w:hAnsi="Arial" w:cs="Arial"/>
              <w:szCs w:val="22"/>
            </w:rPr>
          </w:pPr>
          <w:r w:rsidRPr="005C23C1">
            <w:rPr>
              <w:rFonts w:ascii="Arial" w:hAnsi="Arial" w:cs="Arial"/>
              <w:szCs w:val="22"/>
            </w:rPr>
            <w:t>Identify any potential transmittable infection or disease</w:t>
          </w:r>
        </w:p>
        <w:p w14:paraId="0CE16FA5" w14:textId="77777777" w:rsidR="00AD0BBE" w:rsidRPr="005C23C1" w:rsidRDefault="00AD0BBE" w:rsidP="00A06939">
          <w:pPr>
            <w:pStyle w:val="ListParagraph"/>
            <w:numPr>
              <w:ilvl w:val="0"/>
              <w:numId w:val="110"/>
            </w:numPr>
            <w:spacing w:after="60"/>
            <w:ind w:left="1440" w:right="360"/>
            <w:contextualSpacing w:val="0"/>
            <w:rPr>
              <w:rFonts w:ascii="Arial" w:hAnsi="Arial" w:cs="Arial"/>
              <w:szCs w:val="22"/>
            </w:rPr>
          </w:pPr>
          <w:r w:rsidRPr="005C23C1">
            <w:rPr>
              <w:rFonts w:ascii="Arial" w:hAnsi="Arial" w:cs="Arial"/>
              <w:szCs w:val="22"/>
            </w:rPr>
            <w:t>Monitor of exposed patients for history, signs, and symptoms as required</w:t>
          </w:r>
        </w:p>
        <w:p w14:paraId="3F84D03A" w14:textId="77777777" w:rsidR="00AD0BBE" w:rsidRPr="005C23C1" w:rsidRDefault="00AD0BBE" w:rsidP="00A06939">
          <w:pPr>
            <w:pStyle w:val="ListParagraph"/>
            <w:numPr>
              <w:ilvl w:val="0"/>
              <w:numId w:val="110"/>
            </w:numPr>
            <w:spacing w:after="60"/>
            <w:ind w:left="1440" w:right="360"/>
            <w:contextualSpacing w:val="0"/>
            <w:rPr>
              <w:rFonts w:ascii="Arial" w:hAnsi="Arial" w:cs="Arial"/>
              <w:szCs w:val="22"/>
            </w:rPr>
          </w:pPr>
          <w:r w:rsidRPr="005C23C1">
            <w:rPr>
              <w:rFonts w:ascii="Arial" w:hAnsi="Arial" w:cs="Arial"/>
              <w:szCs w:val="22"/>
            </w:rPr>
            <w:t>Document all relevant monitoring information in Infection Prevention and Control files.</w:t>
          </w:r>
        </w:p>
        <w:p w14:paraId="65351F41" w14:textId="77777777" w:rsidR="00AD0BBE" w:rsidRPr="005C23C1" w:rsidRDefault="00AD0BBE" w:rsidP="00A06939">
          <w:pPr>
            <w:pStyle w:val="ListParagraph"/>
            <w:numPr>
              <w:ilvl w:val="0"/>
              <w:numId w:val="110"/>
            </w:numPr>
            <w:spacing w:after="60"/>
            <w:ind w:left="1440" w:right="360"/>
            <w:contextualSpacing w:val="0"/>
            <w:rPr>
              <w:rFonts w:ascii="Arial" w:hAnsi="Arial" w:cs="Arial"/>
              <w:szCs w:val="22"/>
            </w:rPr>
          </w:pPr>
          <w:r w:rsidRPr="005C23C1">
            <w:rPr>
              <w:rFonts w:ascii="Arial" w:hAnsi="Arial" w:cs="Arial"/>
              <w:szCs w:val="22"/>
            </w:rPr>
            <w:t>Complete appropriate log(s)</w:t>
          </w:r>
        </w:p>
        <w:p w14:paraId="41FCE6D1" w14:textId="77777777" w:rsidR="00AD0BBE" w:rsidRPr="005C23C1" w:rsidRDefault="00AD0BBE" w:rsidP="00A06939">
          <w:pPr>
            <w:pStyle w:val="ListParagraph"/>
            <w:numPr>
              <w:ilvl w:val="0"/>
              <w:numId w:val="110"/>
            </w:numPr>
            <w:spacing w:after="60"/>
            <w:ind w:left="1440" w:right="360"/>
            <w:contextualSpacing w:val="0"/>
            <w:rPr>
              <w:rFonts w:ascii="Arial" w:hAnsi="Arial" w:cs="Arial"/>
              <w:szCs w:val="22"/>
            </w:rPr>
          </w:pPr>
          <w:r w:rsidRPr="005C23C1">
            <w:rPr>
              <w:rFonts w:ascii="Arial" w:hAnsi="Arial" w:cs="Arial"/>
              <w:szCs w:val="22"/>
            </w:rPr>
            <w:t>Report pertinent information at Infection Prevention and Control Committee meeting</w:t>
          </w:r>
        </w:p>
        <w:p w14:paraId="1E2FB07A" w14:textId="77777777" w:rsidR="00AD0BBE" w:rsidRPr="005C23C1" w:rsidRDefault="00AD0BBE" w:rsidP="00A06939">
          <w:pPr>
            <w:pStyle w:val="ListParagraph"/>
            <w:numPr>
              <w:ilvl w:val="0"/>
              <w:numId w:val="110"/>
            </w:numPr>
            <w:spacing w:after="60"/>
            <w:ind w:left="1440" w:right="360"/>
            <w:contextualSpacing w:val="0"/>
            <w:rPr>
              <w:rFonts w:ascii="Arial" w:hAnsi="Arial" w:cs="Arial"/>
              <w:szCs w:val="22"/>
            </w:rPr>
          </w:pPr>
          <w:r w:rsidRPr="005C23C1">
            <w:rPr>
              <w:rFonts w:ascii="Arial" w:hAnsi="Arial" w:cs="Arial"/>
              <w:szCs w:val="22"/>
            </w:rPr>
            <w:t>Enter data on IPC-003 Infectious Disease Monthly Statistics Log</w:t>
          </w:r>
        </w:p>
        <w:p w14:paraId="2691F5EA" w14:textId="77777777" w:rsidR="00AD0BBE" w:rsidRPr="00CC4CF3" w:rsidRDefault="00192FDC" w:rsidP="00AD0BBE">
          <w:pPr>
            <w:ind w:left="576"/>
            <w:rPr>
              <w:rFonts w:ascii="Arial" w:hAnsi="Arial" w:cs="Arial"/>
            </w:rPr>
          </w:pPr>
        </w:p>
      </w:sdtContent>
    </w:sdt>
    <w:p w14:paraId="4893D152" w14:textId="77777777" w:rsidR="00AD0BBE" w:rsidRPr="00CC4CF3" w:rsidRDefault="00AD0BBE" w:rsidP="00AD0BBE">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1263146823"/>
        <w:placeholder>
          <w:docPart w:val="FAF106D4CD2D442DAF23A93BB523EEBE"/>
        </w:placeholder>
      </w:sdtPr>
      <w:sdtEndPr>
        <w:rPr>
          <w:rStyle w:val="DefaultParagraphFont"/>
          <w:rFonts w:ascii="CG Times" w:hAnsi="CG Times" w:cs="Arial"/>
        </w:rPr>
      </w:sdtEndPr>
      <w:sdtContent>
        <w:p w14:paraId="69D22348" w14:textId="77777777" w:rsidR="004D406C" w:rsidRDefault="004D406C" w:rsidP="004D406C">
          <w:pPr>
            <w:ind w:left="540" w:right="360"/>
            <w:rPr>
              <w:rFonts w:ascii="Arial" w:hAnsi="Arial" w:cs="Arial"/>
              <w:szCs w:val="22"/>
            </w:rPr>
          </w:pPr>
          <w:r w:rsidRPr="005C23C1">
            <w:rPr>
              <w:rFonts w:ascii="Arial" w:hAnsi="Arial" w:cs="Arial"/>
              <w:szCs w:val="22"/>
            </w:rPr>
            <w:t>IPC-003 Infectious Disease Monthly Report</w:t>
          </w:r>
          <w:r w:rsidRPr="005C23C1">
            <w:rPr>
              <w:rFonts w:ascii="Arial" w:hAnsi="Arial" w:cs="Arial"/>
              <w:szCs w:val="22"/>
            </w:rPr>
            <w:tab/>
          </w:r>
        </w:p>
        <w:p w14:paraId="3DA081F5" w14:textId="77777777" w:rsidR="004D406C" w:rsidRDefault="004D406C" w:rsidP="004D406C">
          <w:pPr>
            <w:ind w:left="540" w:right="360"/>
            <w:rPr>
              <w:rFonts w:ascii="Arial" w:hAnsi="Arial" w:cs="Arial"/>
              <w:szCs w:val="22"/>
            </w:rPr>
          </w:pPr>
          <w:r w:rsidRPr="005C23C1">
            <w:rPr>
              <w:rFonts w:ascii="Arial" w:hAnsi="Arial" w:cs="Arial"/>
              <w:szCs w:val="22"/>
            </w:rPr>
            <w:t>IPC-012 HIV Log</w:t>
          </w:r>
        </w:p>
        <w:p w14:paraId="51A6770F" w14:textId="77777777" w:rsidR="004D406C" w:rsidRDefault="004D406C" w:rsidP="004D406C">
          <w:pPr>
            <w:ind w:left="540" w:right="360"/>
            <w:rPr>
              <w:rFonts w:ascii="Arial" w:hAnsi="Arial" w:cs="Arial"/>
              <w:szCs w:val="22"/>
            </w:rPr>
          </w:pPr>
          <w:r w:rsidRPr="005C23C1">
            <w:rPr>
              <w:rFonts w:ascii="Arial" w:hAnsi="Arial" w:cs="Arial"/>
              <w:szCs w:val="22"/>
            </w:rPr>
            <w:t>IPC-013 Hepatitis C Monthly Log (</w:t>
          </w:r>
          <w:r w:rsidRPr="005C23C1">
            <w:rPr>
              <w:rFonts w:ascii="Arial" w:hAnsi="Arial" w:cs="Arial"/>
              <w:i/>
              <w:szCs w:val="22"/>
            </w:rPr>
            <w:t>Note: Portal printable form)</w:t>
          </w:r>
        </w:p>
        <w:p w14:paraId="7A32593B" w14:textId="77777777" w:rsidR="004D406C" w:rsidRDefault="004D406C" w:rsidP="004D406C">
          <w:pPr>
            <w:ind w:left="540" w:right="360"/>
            <w:rPr>
              <w:rFonts w:ascii="Arial" w:hAnsi="Arial" w:cs="Arial"/>
              <w:szCs w:val="22"/>
            </w:rPr>
          </w:pPr>
          <w:r w:rsidRPr="005C23C1">
            <w:rPr>
              <w:rFonts w:ascii="Arial" w:hAnsi="Arial" w:cs="Arial"/>
              <w:szCs w:val="22"/>
            </w:rPr>
            <w:t>IPC-016 Infection Control Monitoring Log</w:t>
          </w:r>
        </w:p>
        <w:p w14:paraId="78962404" w14:textId="77777777" w:rsidR="004D406C" w:rsidRDefault="004D406C" w:rsidP="004D406C">
          <w:pPr>
            <w:ind w:left="540" w:right="360"/>
            <w:rPr>
              <w:rFonts w:ascii="Arial" w:hAnsi="Arial" w:cs="Arial"/>
              <w:szCs w:val="22"/>
            </w:rPr>
          </w:pPr>
          <w:r w:rsidRPr="005C23C1">
            <w:rPr>
              <w:rFonts w:ascii="Arial" w:hAnsi="Arial" w:cs="Arial"/>
              <w:szCs w:val="22"/>
            </w:rPr>
            <w:t>IPC-022 Skin and Soft Tissue Infection (SSTI) / MRSA Tracking Log</w:t>
          </w:r>
        </w:p>
        <w:p w14:paraId="32F0A9C3" w14:textId="77777777" w:rsidR="00AD0BBE" w:rsidRPr="004D406C" w:rsidRDefault="004D406C" w:rsidP="004D406C">
          <w:pPr>
            <w:ind w:left="540" w:right="360"/>
            <w:rPr>
              <w:rFonts w:ascii="Arial" w:hAnsi="Arial" w:cs="Arial"/>
              <w:szCs w:val="22"/>
            </w:rPr>
          </w:pPr>
          <w:r w:rsidRPr="005C23C1">
            <w:rPr>
              <w:rFonts w:ascii="Arial" w:hAnsi="Arial" w:cs="Arial"/>
              <w:szCs w:val="22"/>
            </w:rPr>
            <w:t>IPC-024 STD/STI Tracking Log</w:t>
          </w:r>
        </w:p>
      </w:sdtContent>
    </w:sdt>
    <w:p w14:paraId="55AD5E81" w14:textId="77777777" w:rsidR="00AD0BBE" w:rsidRDefault="00AD0BBE" w:rsidP="00AD0BBE">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1566921349"/>
        <w:placeholder>
          <w:docPart w:val="5E3CC710412F47FAACD012148F599826"/>
        </w:placeholder>
      </w:sdtPr>
      <w:sdtEndPr>
        <w:rPr>
          <w:rStyle w:val="DefaultParagraphFont"/>
          <w:rFonts w:ascii="CG Times" w:hAnsi="CG Times"/>
        </w:rPr>
      </w:sdtEndPr>
      <w:sdtContent>
        <w:p w14:paraId="770F4B55" w14:textId="77777777" w:rsidR="004D406C" w:rsidRPr="005C23C1" w:rsidRDefault="004D406C" w:rsidP="004D406C">
          <w:pPr>
            <w:ind w:left="540" w:right="360"/>
            <w:rPr>
              <w:rFonts w:ascii="Arial" w:hAnsi="Arial" w:cs="Arial"/>
              <w:szCs w:val="22"/>
            </w:rPr>
          </w:pPr>
          <w:r w:rsidRPr="005C23C1">
            <w:rPr>
              <w:rFonts w:ascii="Arial" w:hAnsi="Arial" w:cs="Arial"/>
              <w:szCs w:val="22"/>
            </w:rPr>
            <w:t>ABCs of Hepatitis</w:t>
          </w:r>
        </w:p>
        <w:p w14:paraId="20C9FF3B" w14:textId="77777777" w:rsidR="004D406C" w:rsidRPr="005C23C1" w:rsidRDefault="004D406C" w:rsidP="004D406C">
          <w:pPr>
            <w:ind w:left="540" w:right="360"/>
            <w:rPr>
              <w:rFonts w:ascii="Arial" w:hAnsi="Arial" w:cs="Arial"/>
              <w:szCs w:val="22"/>
            </w:rPr>
          </w:pPr>
          <w:r w:rsidRPr="005C23C1">
            <w:rPr>
              <w:rFonts w:ascii="Arial" w:hAnsi="Arial" w:cs="Arial"/>
              <w:szCs w:val="22"/>
            </w:rPr>
            <w:t>Ebola Fact Sheet</w:t>
          </w:r>
        </w:p>
        <w:p w14:paraId="00513DF3" w14:textId="77777777" w:rsidR="004D406C" w:rsidRPr="005C23C1" w:rsidRDefault="004D406C" w:rsidP="004D406C">
          <w:pPr>
            <w:ind w:left="540" w:right="360"/>
            <w:rPr>
              <w:rFonts w:ascii="Arial" w:hAnsi="Arial" w:cs="Arial"/>
              <w:szCs w:val="22"/>
            </w:rPr>
          </w:pPr>
          <w:r w:rsidRPr="005C23C1">
            <w:rPr>
              <w:rFonts w:ascii="Arial" w:hAnsi="Arial" w:cs="Arial"/>
              <w:szCs w:val="22"/>
            </w:rPr>
            <w:t>Sepsis Fact Sheet</w:t>
          </w:r>
        </w:p>
        <w:p w14:paraId="47C239A4" w14:textId="77777777" w:rsidR="004D406C" w:rsidRPr="005C23C1" w:rsidRDefault="004D406C" w:rsidP="004D406C">
          <w:pPr>
            <w:ind w:left="540" w:right="360"/>
            <w:rPr>
              <w:rFonts w:ascii="Arial" w:hAnsi="Arial" w:cs="Arial"/>
              <w:szCs w:val="22"/>
            </w:rPr>
          </w:pPr>
          <w:r w:rsidRPr="005C23C1">
            <w:rPr>
              <w:rFonts w:ascii="Arial" w:hAnsi="Arial" w:cs="Arial"/>
              <w:szCs w:val="22"/>
            </w:rPr>
            <w:t>Zika Fact Sheet</w:t>
          </w:r>
        </w:p>
        <w:p w14:paraId="012A226C" w14:textId="77777777" w:rsidR="004D406C" w:rsidRPr="005C23C1" w:rsidRDefault="004D406C" w:rsidP="004D406C">
          <w:pPr>
            <w:ind w:left="540" w:right="360"/>
            <w:rPr>
              <w:rFonts w:ascii="Arial" w:hAnsi="Arial" w:cs="Arial"/>
              <w:szCs w:val="22"/>
            </w:rPr>
          </w:pPr>
          <w:r w:rsidRPr="005C23C1">
            <w:rPr>
              <w:rFonts w:ascii="Arial" w:hAnsi="Arial" w:cs="Arial"/>
              <w:szCs w:val="22"/>
            </w:rPr>
            <w:t>Vector-Borne Transmitted diseases chart</w:t>
          </w:r>
        </w:p>
        <w:p w14:paraId="487742EE" w14:textId="77777777" w:rsidR="004D406C" w:rsidRPr="005C23C1" w:rsidRDefault="004D406C" w:rsidP="004D406C">
          <w:pPr>
            <w:ind w:left="540" w:right="360"/>
            <w:rPr>
              <w:rFonts w:ascii="Arial" w:hAnsi="Arial" w:cs="Arial"/>
              <w:szCs w:val="22"/>
            </w:rPr>
          </w:pPr>
          <w:r w:rsidRPr="005C23C1">
            <w:rPr>
              <w:rFonts w:ascii="Arial" w:hAnsi="Arial" w:cs="Arial"/>
              <w:szCs w:val="22"/>
            </w:rPr>
            <w:t>Novel Coronavirus</w:t>
          </w:r>
        </w:p>
        <w:p w14:paraId="224F790F" w14:textId="77777777" w:rsidR="004D406C" w:rsidRPr="005C23C1" w:rsidRDefault="004D406C" w:rsidP="004D406C">
          <w:pPr>
            <w:spacing w:after="60"/>
            <w:ind w:left="540" w:right="360"/>
            <w:rPr>
              <w:rFonts w:ascii="Arial" w:hAnsi="Arial" w:cs="Arial"/>
              <w:szCs w:val="22"/>
            </w:rPr>
          </w:pPr>
          <w:r w:rsidRPr="005C23C1">
            <w:rPr>
              <w:rFonts w:ascii="Arial" w:hAnsi="Arial" w:cs="Arial"/>
              <w:szCs w:val="22"/>
            </w:rPr>
            <w:t xml:space="preserve">Communicable disease chart </w:t>
          </w:r>
        </w:p>
        <w:p w14:paraId="5DE3F629" w14:textId="77777777" w:rsidR="004D406C" w:rsidRPr="005C23C1" w:rsidRDefault="004D406C" w:rsidP="004D406C">
          <w:pPr>
            <w:spacing w:after="60"/>
            <w:ind w:left="540" w:right="360"/>
            <w:rPr>
              <w:rStyle w:val="Hyperlink"/>
              <w:rFonts w:ascii="Arial" w:hAnsi="Arial" w:cs="Arial"/>
              <w:szCs w:val="22"/>
            </w:rPr>
          </w:pPr>
          <w:r w:rsidRPr="005C23C1">
            <w:rPr>
              <w:rFonts w:ascii="Arial" w:hAnsi="Arial" w:cs="Arial"/>
              <w:szCs w:val="22"/>
            </w:rPr>
            <w:t xml:space="preserve">STI Facts brochures: Link: </w:t>
          </w:r>
          <w:hyperlink r:id="rId55" w:history="1">
            <w:r w:rsidRPr="005C23C1">
              <w:rPr>
                <w:rStyle w:val="Hyperlink"/>
                <w:rFonts w:ascii="Arial" w:hAnsi="Arial" w:cs="Arial"/>
                <w:szCs w:val="22"/>
              </w:rPr>
              <w:t>https://www.cdc.gov/std/healthcomm/the-facts.htm</w:t>
            </w:r>
          </w:hyperlink>
        </w:p>
        <w:p w14:paraId="0D676833" w14:textId="77777777" w:rsidR="004D406C" w:rsidRPr="005C23C1" w:rsidRDefault="004D406C" w:rsidP="004D406C">
          <w:pPr>
            <w:spacing w:after="60"/>
            <w:ind w:left="547" w:right="360"/>
            <w:rPr>
              <w:rFonts w:ascii="Arial" w:hAnsi="Arial" w:cs="Arial"/>
              <w:szCs w:val="22"/>
            </w:rPr>
          </w:pPr>
          <w:r w:rsidRPr="005C23C1">
            <w:rPr>
              <w:rFonts w:ascii="Arial" w:hAnsi="Arial" w:cs="Arial"/>
              <w:szCs w:val="22"/>
            </w:rPr>
            <w:t xml:space="preserve">Summary of CDC STI Treatment Guidelines, 2021: Link: </w:t>
          </w:r>
          <w:hyperlink r:id="rId56" w:history="1">
            <w:r w:rsidRPr="005C23C1">
              <w:rPr>
                <w:rStyle w:val="Hyperlink"/>
                <w:rFonts w:ascii="Arial" w:hAnsi="Arial" w:cs="Arial"/>
                <w:szCs w:val="22"/>
              </w:rPr>
              <w:t>https://www.cdc.gov/std/treatment-guidelines/wall-chart.pdf</w:t>
            </w:r>
          </w:hyperlink>
        </w:p>
        <w:p w14:paraId="5315362E" w14:textId="77777777" w:rsidR="00AD0BBE" w:rsidRPr="007C59EA" w:rsidRDefault="004D406C" w:rsidP="004D406C">
          <w:pPr>
            <w:ind w:left="540"/>
          </w:pPr>
          <w:r w:rsidRPr="005C23C1">
            <w:rPr>
              <w:rFonts w:ascii="Arial" w:hAnsi="Arial" w:cs="Arial"/>
              <w:szCs w:val="22"/>
            </w:rPr>
            <w:t xml:space="preserve">Hepatitis Tutorial (understanding the hepatitis viruses and laboratory testing):  </w:t>
          </w:r>
          <w:hyperlink r:id="rId57" w:history="1">
            <w:r w:rsidRPr="005C23C1">
              <w:rPr>
                <w:rStyle w:val="Hyperlink"/>
                <w:rFonts w:ascii="Arial" w:hAnsi="Arial" w:cs="Arial"/>
                <w:szCs w:val="22"/>
              </w:rPr>
              <w:t>https://www.cdc.gov/hepatitis/resources/professionals/training/serology/training.htm</w:t>
            </w:r>
          </w:hyperlink>
        </w:p>
      </w:sdtContent>
    </w:sdt>
    <w:p w14:paraId="6FCC71C1" w14:textId="77777777" w:rsidR="00AD0BBE" w:rsidRPr="00CC4CF3" w:rsidRDefault="00AD0BBE" w:rsidP="00AD0BBE">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399874827"/>
        <w:placeholder>
          <w:docPart w:val="38192711C0424A6DA7EA223B16BE1114"/>
        </w:placeholder>
      </w:sdtPr>
      <w:sdtEndPr>
        <w:rPr>
          <w:rStyle w:val="DefaultParagraphFont"/>
          <w:rFonts w:ascii="CG Times" w:hAnsi="CG Times" w:cs="Arial"/>
        </w:rPr>
      </w:sdtEndPr>
      <w:sdtContent>
        <w:sdt>
          <w:sdtPr>
            <w:rPr>
              <w:rStyle w:val="Style8"/>
              <w:rFonts w:cs="Arial"/>
              <w:szCs w:val="22"/>
            </w:rPr>
            <w:id w:val="-1542594606"/>
            <w:placeholder>
              <w:docPart w:val="6969DC0BE68E4D008AE4317F3FA108FA"/>
            </w:placeholder>
          </w:sdtPr>
          <w:sdtEndPr>
            <w:rPr>
              <w:rStyle w:val="DefaultParagraphFont"/>
              <w:rFonts w:ascii="CG Times" w:hAnsi="CG Times"/>
            </w:rPr>
          </w:sdtEndPr>
          <w:sdtContent>
            <w:p w14:paraId="1134DA4C" w14:textId="77777777" w:rsidR="004D406C" w:rsidRPr="005C23C1" w:rsidRDefault="004D406C" w:rsidP="004D406C">
              <w:pPr>
                <w:ind w:left="540"/>
                <w:rPr>
                  <w:rStyle w:val="Style8"/>
                  <w:rFonts w:cs="Arial"/>
                  <w:szCs w:val="22"/>
                </w:rPr>
              </w:pPr>
              <w:r w:rsidRPr="005C23C1">
                <w:rPr>
                  <w:rStyle w:val="Style8"/>
                  <w:rFonts w:cs="Arial"/>
                  <w:szCs w:val="22"/>
                </w:rPr>
                <w:t>Originated 2016</w:t>
              </w:r>
            </w:p>
            <w:p w14:paraId="33A75FB7" w14:textId="77777777" w:rsidR="004D406C" w:rsidRPr="005C23C1" w:rsidRDefault="004D406C" w:rsidP="004D406C">
              <w:pPr>
                <w:ind w:left="540"/>
                <w:rPr>
                  <w:rStyle w:val="Style8"/>
                  <w:rFonts w:cs="Arial"/>
                  <w:szCs w:val="22"/>
                </w:rPr>
              </w:pPr>
              <w:r w:rsidRPr="005C23C1">
                <w:rPr>
                  <w:rStyle w:val="Style8"/>
                  <w:rFonts w:cs="Arial"/>
                  <w:szCs w:val="22"/>
                </w:rPr>
                <w:t>Revised June 2019</w:t>
              </w:r>
            </w:p>
            <w:p w14:paraId="370FBB9C" w14:textId="77777777" w:rsidR="00AD0BBE" w:rsidRPr="004D406C" w:rsidRDefault="004D406C" w:rsidP="004D406C">
              <w:pPr>
                <w:ind w:left="540"/>
                <w:rPr>
                  <w:rFonts w:cs="Arial"/>
                  <w:szCs w:val="22"/>
                </w:rPr>
              </w:pPr>
              <w:r w:rsidRPr="005C23C1">
                <w:rPr>
                  <w:rStyle w:val="Style8"/>
                  <w:rFonts w:cs="Arial"/>
                  <w:szCs w:val="22"/>
                </w:rPr>
                <w:t>Revised December 2021</w:t>
              </w:r>
            </w:p>
          </w:sdtContent>
        </w:sdt>
      </w:sdtContent>
    </w:sdt>
    <w:p w14:paraId="719D1820" w14:textId="77777777" w:rsidR="00512DB8" w:rsidRDefault="00512DB8" w:rsidP="00E32E87">
      <w:pPr>
        <w:jc w:val="center"/>
      </w:pPr>
    </w:p>
    <w:p w14:paraId="32B37644" w14:textId="77777777" w:rsidR="004D406C" w:rsidRDefault="004D406C" w:rsidP="00E32E87">
      <w:pPr>
        <w:jc w:val="center"/>
      </w:pPr>
    </w:p>
    <w:p w14:paraId="29CCE53F" w14:textId="77777777" w:rsidR="004D406C" w:rsidRDefault="004D406C" w:rsidP="00E32E87">
      <w:pPr>
        <w:jc w:val="center"/>
      </w:pPr>
    </w:p>
    <w:p w14:paraId="348373DC" w14:textId="77777777" w:rsidR="004D406C" w:rsidRDefault="004D406C" w:rsidP="00E32E87">
      <w:pPr>
        <w:jc w:val="center"/>
      </w:pPr>
    </w:p>
    <w:p w14:paraId="32008DD3" w14:textId="77777777" w:rsidR="004D406C" w:rsidRDefault="004D406C" w:rsidP="00E32E87">
      <w:pPr>
        <w:jc w:val="center"/>
      </w:pPr>
    </w:p>
    <w:p w14:paraId="77630088" w14:textId="77777777" w:rsidR="004D406C" w:rsidRDefault="004D406C" w:rsidP="00E32E87">
      <w:pPr>
        <w:jc w:val="center"/>
        <w:sectPr w:rsidR="004D406C" w:rsidSect="000F1362">
          <w:headerReference w:type="default" r:id="rId58"/>
          <w:pgSz w:w="12240" w:h="15840"/>
          <w:pgMar w:top="1440" w:right="1440" w:bottom="270" w:left="1440" w:header="720" w:footer="0" w:gutter="0"/>
          <w:cols w:space="720"/>
          <w:docGrid w:linePitch="360"/>
        </w:sectPr>
      </w:pPr>
    </w:p>
    <w:p w14:paraId="2C186222" w14:textId="77777777" w:rsidR="004D406C" w:rsidRPr="00CC4CF3" w:rsidRDefault="004D406C" w:rsidP="00A06939">
      <w:pPr>
        <w:pStyle w:val="Heading1"/>
        <w:numPr>
          <w:ilvl w:val="0"/>
          <w:numId w:val="112"/>
        </w:numPr>
        <w:spacing w:before="120" w:after="120"/>
        <w:ind w:left="450"/>
        <w:rPr>
          <w:rFonts w:ascii="Arial" w:hAnsi="Arial" w:cs="Arial"/>
          <w:b/>
          <w:sz w:val="28"/>
        </w:rPr>
      </w:pPr>
      <w:r w:rsidRPr="00CC4CF3">
        <w:rPr>
          <w:rFonts w:ascii="Arial" w:hAnsi="Arial" w:cs="Arial"/>
          <w:b/>
          <w:sz w:val="28"/>
        </w:rPr>
        <w:t>Purpose</w:t>
      </w:r>
    </w:p>
    <w:sdt>
      <w:sdtPr>
        <w:rPr>
          <w:rStyle w:val="Style7"/>
        </w:rPr>
        <w:id w:val="247385443"/>
        <w:placeholder>
          <w:docPart w:val="1A3D9F86A9334E9B82B0889AAD0730D6"/>
        </w:placeholder>
      </w:sdtPr>
      <w:sdtEndPr>
        <w:rPr>
          <w:rStyle w:val="DefaultParagraphFont"/>
          <w:rFonts w:ascii="CG Times" w:hAnsi="CG Times" w:cs="Arial"/>
        </w:rPr>
      </w:sdtEndPr>
      <w:sdtContent>
        <w:sdt>
          <w:sdtPr>
            <w:rPr>
              <w:rStyle w:val="Style7"/>
              <w:rFonts w:cs="Arial"/>
              <w:szCs w:val="22"/>
            </w:rPr>
            <w:id w:val="-1235151149"/>
            <w:placeholder>
              <w:docPart w:val="4F05794FC71E4CA0B53CAE33679EF102"/>
            </w:placeholder>
          </w:sdtPr>
          <w:sdtEndPr>
            <w:rPr>
              <w:rStyle w:val="DefaultParagraphFont"/>
              <w:rFonts w:ascii="CG Times" w:hAnsi="CG Times"/>
            </w:rPr>
          </w:sdtEndPr>
          <w:sdtContent>
            <w:p w14:paraId="3E798E97" w14:textId="77777777" w:rsidR="004D406C" w:rsidRPr="004D406C" w:rsidRDefault="004D406C" w:rsidP="004D406C">
              <w:pPr>
                <w:ind w:left="450"/>
                <w:rPr>
                  <w:rFonts w:cs="Arial"/>
                  <w:szCs w:val="22"/>
                </w:rPr>
              </w:pPr>
              <w:r w:rsidRPr="001A22DE">
                <w:rPr>
                  <w:rFonts w:ascii="Arial" w:hAnsi="Arial" w:cs="Arial"/>
                  <w:szCs w:val="22"/>
                </w:rPr>
                <w:t>To report communicable diseases to the local or state department of health as required by local, state, and national statutes.</w:t>
              </w:r>
              <w:r w:rsidRPr="001A22DE" w:rsidDel="001A22DE">
                <w:rPr>
                  <w:rStyle w:val="Style7"/>
                  <w:rFonts w:cs="Arial"/>
                  <w:szCs w:val="22"/>
                </w:rPr>
                <w:t xml:space="preserve"> </w:t>
              </w:r>
            </w:p>
          </w:sdtContent>
        </w:sdt>
      </w:sdtContent>
    </w:sdt>
    <w:p w14:paraId="58600155" w14:textId="77777777" w:rsidR="004D406C" w:rsidRPr="00CC4CF3" w:rsidRDefault="004D406C" w:rsidP="00A06939">
      <w:pPr>
        <w:pStyle w:val="Heading1"/>
        <w:numPr>
          <w:ilvl w:val="0"/>
          <w:numId w:val="112"/>
        </w:numPr>
        <w:spacing w:before="240" w:after="120"/>
        <w:ind w:left="450" w:hanging="288"/>
        <w:rPr>
          <w:rFonts w:ascii="Arial" w:hAnsi="Arial" w:cs="Arial"/>
          <w:b/>
          <w:sz w:val="28"/>
        </w:rPr>
      </w:pPr>
      <w:r w:rsidRPr="00CC4CF3">
        <w:rPr>
          <w:rFonts w:ascii="Arial" w:hAnsi="Arial" w:cs="Arial"/>
          <w:b/>
          <w:sz w:val="28"/>
        </w:rPr>
        <w:t>Policy</w:t>
      </w:r>
    </w:p>
    <w:sdt>
      <w:sdtPr>
        <w:rPr>
          <w:rStyle w:val="Style8"/>
          <w:rFonts w:cs="Arial"/>
          <w:szCs w:val="22"/>
        </w:rPr>
        <w:id w:val="251317850"/>
        <w:placeholder>
          <w:docPart w:val="A79F2BD85D7A41A58C399BFFCEF61545"/>
        </w:placeholder>
      </w:sdtPr>
      <w:sdtEndPr>
        <w:rPr>
          <w:rStyle w:val="DefaultParagraphFont"/>
          <w:rFonts w:ascii="CG Times" w:hAnsi="CG Times" w:cs="Times New Roman"/>
          <w:szCs w:val="20"/>
        </w:rPr>
      </w:sdtEndPr>
      <w:sdtContent>
        <w:p w14:paraId="762008D8" w14:textId="77777777" w:rsidR="004D406C" w:rsidRPr="004D406C" w:rsidRDefault="004D406C" w:rsidP="004D406C">
          <w:pPr>
            <w:spacing w:after="80"/>
            <w:ind w:left="450"/>
            <w:rPr>
              <w:rFonts w:ascii="Arial" w:hAnsi="Arial" w:cs="Arial"/>
              <w:bCs/>
              <w:szCs w:val="22"/>
            </w:rPr>
          </w:pPr>
          <w:r w:rsidRPr="004D406C">
            <w:rPr>
              <w:rFonts w:ascii="Arial" w:hAnsi="Arial" w:cs="Arial"/>
              <w:szCs w:val="22"/>
            </w:rPr>
            <w:t>The program director, health services administrator, or designee is responsible for ensuring that the healthcare unit has the most current listing of reportable diseases and the forms for reporting to the local or state health department.  The infection prevention and control coordinator or designee submits the required forms and communicates with the local and state department of health.</w:t>
          </w:r>
        </w:p>
      </w:sdtContent>
    </w:sdt>
    <w:p w14:paraId="4600470C" w14:textId="77777777" w:rsidR="004D406C" w:rsidRPr="007C59EA" w:rsidRDefault="004D406C" w:rsidP="00A06939">
      <w:pPr>
        <w:pStyle w:val="Heading1"/>
        <w:numPr>
          <w:ilvl w:val="0"/>
          <w:numId w:val="112"/>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212001751"/>
        <w:placeholder>
          <w:docPart w:val="9065A4CEE66D4E90ADA7D35E9484016A"/>
        </w:placeholder>
      </w:sdtPr>
      <w:sdtEndPr>
        <w:rPr>
          <w:rStyle w:val="DefaultParagraphFont"/>
          <w:rFonts w:ascii="CG Times" w:hAnsi="CG Times" w:cs="Arial"/>
        </w:rPr>
      </w:sdtEndPr>
      <w:sdtContent>
        <w:p w14:paraId="13B26583" w14:textId="77777777" w:rsidR="004D406C" w:rsidRPr="009A0F9F" w:rsidRDefault="004D406C" w:rsidP="00A06939">
          <w:pPr>
            <w:numPr>
              <w:ilvl w:val="0"/>
              <w:numId w:val="113"/>
            </w:numPr>
            <w:spacing w:after="120"/>
            <w:ind w:left="900"/>
            <w:rPr>
              <w:rFonts w:ascii="Arial" w:hAnsi="Arial" w:cs="Arial"/>
              <w:szCs w:val="22"/>
            </w:rPr>
          </w:pPr>
          <w:r w:rsidRPr="009A0F9F">
            <w:rPr>
              <w:rFonts w:ascii="Arial" w:hAnsi="Arial" w:cs="Arial"/>
              <w:szCs w:val="22"/>
            </w:rPr>
            <w:t xml:space="preserve">Healthcare staff are knowledgeable of infectious diseases symptoms.  Physicians, nurse practitioners, and physician assistants are knowledgeable about communicable diseases and diagnosis and follow </w:t>
          </w:r>
          <w:r w:rsidRPr="009A0F9F">
            <w:rPr>
              <w:rFonts w:ascii="Arial" w:hAnsi="Arial" w:cs="Arial"/>
              <w:i/>
              <w:szCs w:val="22"/>
            </w:rPr>
            <w:t>Centurion Clinical Treatment Guidelines</w:t>
          </w:r>
          <w:r w:rsidRPr="009A0F9F">
            <w:rPr>
              <w:rFonts w:ascii="Arial" w:hAnsi="Arial" w:cs="Arial"/>
              <w:szCs w:val="22"/>
            </w:rPr>
            <w:t>.  The practitioner are a</w:t>
          </w:r>
          <w:r>
            <w:rPr>
              <w:rFonts w:ascii="Arial" w:hAnsi="Arial" w:cs="Arial"/>
              <w:szCs w:val="22"/>
            </w:rPr>
            <w:t xml:space="preserve">ware of the diseases that must </w:t>
          </w:r>
          <w:r w:rsidRPr="009A0F9F">
            <w:rPr>
              <w:rFonts w:ascii="Arial" w:hAnsi="Arial" w:cs="Arial"/>
              <w:szCs w:val="22"/>
            </w:rPr>
            <w:t>be reported to the infection prevention and cont</w:t>
          </w:r>
          <w:r>
            <w:rPr>
              <w:rFonts w:ascii="Arial" w:hAnsi="Arial" w:cs="Arial"/>
              <w:szCs w:val="22"/>
            </w:rPr>
            <w:t>r</w:t>
          </w:r>
          <w:r w:rsidRPr="009A0F9F">
            <w:rPr>
              <w:rFonts w:ascii="Arial" w:hAnsi="Arial" w:cs="Arial"/>
              <w:szCs w:val="22"/>
            </w:rPr>
            <w:t xml:space="preserve">ol coordinator or designee when suspected or diagnosed infectious diseases that are reportable.   </w:t>
          </w:r>
        </w:p>
        <w:p w14:paraId="3DED1760" w14:textId="77777777" w:rsidR="004D406C" w:rsidRPr="009A0F9F" w:rsidRDefault="004D406C" w:rsidP="00A06939">
          <w:pPr>
            <w:numPr>
              <w:ilvl w:val="0"/>
              <w:numId w:val="113"/>
            </w:numPr>
            <w:spacing w:after="120"/>
            <w:ind w:left="900"/>
            <w:rPr>
              <w:rFonts w:ascii="Arial" w:hAnsi="Arial" w:cs="Arial"/>
              <w:szCs w:val="22"/>
            </w:rPr>
          </w:pPr>
          <w:r w:rsidRPr="009A0F9F">
            <w:rPr>
              <w:rFonts w:ascii="Arial" w:hAnsi="Arial" w:cs="Arial"/>
              <w:szCs w:val="22"/>
            </w:rPr>
            <w:t>The infection prevention and control coordinator or designee prepares and submits all required reports to the department of health.  The coordinator will track and trend data for the Infection Prevention and Control Committee, any designated committee, and for internal data reporting.</w:t>
          </w:r>
        </w:p>
        <w:p w14:paraId="4BA68DF9" w14:textId="77777777" w:rsidR="004D406C" w:rsidRPr="009A0F9F" w:rsidRDefault="004D406C" w:rsidP="00A06939">
          <w:pPr>
            <w:numPr>
              <w:ilvl w:val="0"/>
              <w:numId w:val="113"/>
            </w:numPr>
            <w:spacing w:after="120"/>
            <w:ind w:left="900"/>
            <w:rPr>
              <w:rFonts w:ascii="Arial" w:hAnsi="Arial" w:cs="Arial"/>
              <w:szCs w:val="22"/>
            </w:rPr>
          </w:pPr>
          <w:r w:rsidRPr="009A0F9F">
            <w:rPr>
              <w:rFonts w:ascii="Arial" w:hAnsi="Arial" w:cs="Arial"/>
              <w:szCs w:val="22"/>
            </w:rPr>
            <w:t>The laboratory provider reports all positive serology tests, specific reportable diseases, and culture results as required by law.  The infection prevention and control coordinator or designee will monitor the lab reports provided by the contracting lab for reportable infectious diseases.</w:t>
          </w:r>
        </w:p>
        <w:p w14:paraId="4FA169F7" w14:textId="77777777" w:rsidR="004D406C" w:rsidRDefault="004D406C" w:rsidP="00A06939">
          <w:pPr>
            <w:numPr>
              <w:ilvl w:val="0"/>
              <w:numId w:val="113"/>
            </w:numPr>
            <w:spacing w:after="120"/>
            <w:ind w:left="900"/>
            <w:rPr>
              <w:rFonts w:ascii="Arial" w:hAnsi="Arial" w:cs="Arial"/>
              <w:szCs w:val="22"/>
            </w:rPr>
          </w:pPr>
          <w:r w:rsidRPr="009A0F9F">
            <w:rPr>
              <w:rFonts w:ascii="Arial" w:hAnsi="Arial" w:cs="Arial"/>
              <w:szCs w:val="22"/>
            </w:rPr>
            <w:t>The infection prevention and control coordinator or designee will communicate, cooperate and collaborate with the local or state health department.  They will report all communicable diseases and treatments in compliance with the appropriate local or state department of health in the period as required by law or statute.</w:t>
          </w:r>
        </w:p>
        <w:p w14:paraId="7E6B00C5" w14:textId="77777777" w:rsidR="004D406C" w:rsidRPr="004D406C" w:rsidRDefault="004D406C" w:rsidP="00A06939">
          <w:pPr>
            <w:numPr>
              <w:ilvl w:val="0"/>
              <w:numId w:val="113"/>
            </w:numPr>
            <w:ind w:left="900"/>
            <w:rPr>
              <w:rFonts w:ascii="Arial" w:hAnsi="Arial" w:cs="Arial"/>
              <w:szCs w:val="22"/>
            </w:rPr>
          </w:pPr>
          <w:r w:rsidRPr="004D406C">
            <w:rPr>
              <w:rFonts w:ascii="Arial" w:hAnsi="Arial" w:cs="Arial"/>
              <w:szCs w:val="22"/>
            </w:rPr>
            <w:t>Report all communicable diseases to corporate infection prevention and control program,  Notify immediately for urgent notifications of communicable disease outbreaks</w:t>
          </w:r>
        </w:p>
      </w:sdtContent>
    </w:sdt>
    <w:p w14:paraId="6A096FD0" w14:textId="77777777" w:rsidR="004D406C" w:rsidRPr="00CC4CF3" w:rsidRDefault="004D406C" w:rsidP="004D406C">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739916670"/>
        <w:placeholder>
          <w:docPart w:val="41C48F95C1EA438C9B11C830F2630504"/>
        </w:placeholder>
        <w:showingPlcHdr/>
      </w:sdtPr>
      <w:sdtEndPr>
        <w:rPr>
          <w:rStyle w:val="DefaultParagraphFont"/>
          <w:rFonts w:ascii="CG Times" w:hAnsi="CG Times" w:cs="Arial"/>
        </w:rPr>
      </w:sdtEndPr>
      <w:sdtContent>
        <w:p w14:paraId="07136E49" w14:textId="77777777" w:rsidR="004D406C" w:rsidRDefault="004D406C" w:rsidP="004D406C">
          <w:pPr>
            <w:ind w:left="576"/>
            <w:rPr>
              <w:rFonts w:ascii="Arial" w:hAnsi="Arial" w:cs="Arial"/>
            </w:rPr>
          </w:pPr>
          <w:r w:rsidRPr="00CC4CF3">
            <w:rPr>
              <w:rStyle w:val="PlaceholderText"/>
              <w:rFonts w:ascii="Arial" w:hAnsi="Arial" w:cs="Arial"/>
            </w:rPr>
            <w:t>Click or tap here to enter text.</w:t>
          </w:r>
        </w:p>
      </w:sdtContent>
    </w:sdt>
    <w:p w14:paraId="0F7A9354" w14:textId="77777777" w:rsidR="004D406C" w:rsidRDefault="004D406C" w:rsidP="004D406C">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Fonts w:cs="Arial"/>
        </w:rPr>
        <w:id w:val="-1375690718"/>
        <w:placeholder>
          <w:docPart w:val="27FC96E6E5F54765B3F6BF9BB7908ECE"/>
        </w:placeholder>
      </w:sdtPr>
      <w:sdtEndPr>
        <w:rPr>
          <w:rStyle w:val="DefaultParagraphFont"/>
          <w:rFonts w:ascii="CG Times" w:hAnsi="CG Times"/>
        </w:rPr>
      </w:sdtEndPr>
      <w:sdtContent>
        <w:p w14:paraId="6C72C8D1" w14:textId="77777777" w:rsidR="004D406C" w:rsidRPr="004D406C" w:rsidRDefault="004D406C" w:rsidP="004D406C">
          <w:pPr>
            <w:pStyle w:val="ListParagraph"/>
            <w:spacing w:after="60"/>
            <w:ind w:left="504"/>
            <w:contextualSpacing w:val="0"/>
            <w:rPr>
              <w:rFonts w:ascii="Arial" w:hAnsi="Arial" w:cs="Arial"/>
              <w:color w:val="000000" w:themeColor="text1"/>
            </w:rPr>
          </w:pPr>
          <w:r w:rsidRPr="004D406C">
            <w:rPr>
              <w:rFonts w:ascii="Arial" w:hAnsi="Arial" w:cs="Arial"/>
              <w:color w:val="000000" w:themeColor="text1"/>
            </w:rPr>
            <w:t xml:space="preserve">US Reportable Diseases </w:t>
          </w:r>
        </w:p>
        <w:p w14:paraId="0A8EE8D3" w14:textId="77777777" w:rsidR="004D406C" w:rsidRPr="004D406C" w:rsidRDefault="004D406C" w:rsidP="004D406C">
          <w:pPr>
            <w:pStyle w:val="ListParagraph"/>
            <w:ind w:left="504"/>
            <w:contextualSpacing w:val="0"/>
            <w:rPr>
              <w:rFonts w:ascii="Arial" w:hAnsi="Arial" w:cs="Arial"/>
              <w:color w:val="000000" w:themeColor="text1"/>
            </w:rPr>
          </w:pPr>
          <w:r w:rsidRPr="004D406C">
            <w:rPr>
              <w:rFonts w:ascii="Arial" w:hAnsi="Arial" w:cs="Arial"/>
              <w:color w:val="000000" w:themeColor="text1"/>
            </w:rPr>
            <w:t xml:space="preserve">State Reportable Disease Report </w:t>
          </w:r>
        </w:p>
        <w:p w14:paraId="27869389" w14:textId="77777777" w:rsidR="004D406C" w:rsidRPr="004D406C" w:rsidRDefault="004D406C" w:rsidP="004D406C">
          <w:pPr>
            <w:ind w:left="540"/>
            <w:rPr>
              <w:rFonts w:ascii="Arial" w:hAnsi="Arial" w:cs="Arial"/>
            </w:rPr>
          </w:pPr>
          <w:r w:rsidRPr="004D406C">
            <w:rPr>
              <w:rFonts w:ascii="Arial" w:hAnsi="Arial" w:cs="Arial"/>
              <w:color w:val="000000" w:themeColor="text1"/>
            </w:rPr>
            <w:t>(For link, go to the Department of Health website and print out your department of health/state’s list).  Place the state’s instructions and a copy of the form behind this policy.</w:t>
          </w:r>
        </w:p>
      </w:sdtContent>
    </w:sdt>
    <w:p w14:paraId="70D6C10A" w14:textId="77777777" w:rsidR="004D406C" w:rsidRPr="00CC4CF3" w:rsidRDefault="004D406C" w:rsidP="004D406C">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1756048660"/>
        <w:placeholder>
          <w:docPart w:val="B7DC704F5B5044F48DD3D6015BB8B536"/>
        </w:placeholder>
      </w:sdtPr>
      <w:sdtEndPr>
        <w:rPr>
          <w:rStyle w:val="DefaultParagraphFont"/>
          <w:rFonts w:ascii="CG Times" w:hAnsi="CG Times" w:cs="Arial"/>
        </w:rPr>
      </w:sdtEndPr>
      <w:sdtContent>
        <w:sdt>
          <w:sdtPr>
            <w:rPr>
              <w:rStyle w:val="Style8"/>
              <w:szCs w:val="22"/>
            </w:rPr>
            <w:id w:val="-195616447"/>
            <w:placeholder>
              <w:docPart w:val="A9CAF38A9925475E91BA109CDDBA3312"/>
            </w:placeholder>
          </w:sdtPr>
          <w:sdtEndPr>
            <w:rPr>
              <w:rStyle w:val="DefaultParagraphFont"/>
              <w:rFonts w:ascii="CG Times" w:hAnsi="CG Times" w:cs="Arial"/>
            </w:rPr>
          </w:sdtEndPr>
          <w:sdtContent>
            <w:p w14:paraId="79B88767" w14:textId="77777777" w:rsidR="004D406C" w:rsidRPr="00F7158B" w:rsidRDefault="004D406C" w:rsidP="004D406C">
              <w:pPr>
                <w:ind w:left="540"/>
                <w:rPr>
                  <w:rStyle w:val="Style8"/>
                  <w:szCs w:val="22"/>
                </w:rPr>
              </w:pPr>
              <w:r w:rsidRPr="00F7158B">
                <w:rPr>
                  <w:rStyle w:val="Style8"/>
                  <w:szCs w:val="22"/>
                </w:rPr>
                <w:t>Originated 2016</w:t>
              </w:r>
            </w:p>
            <w:p w14:paraId="372F747A" w14:textId="77777777" w:rsidR="004D406C" w:rsidRDefault="004D406C" w:rsidP="004D406C">
              <w:pPr>
                <w:ind w:left="540"/>
                <w:rPr>
                  <w:rStyle w:val="Style8"/>
                  <w:szCs w:val="22"/>
                </w:rPr>
              </w:pPr>
              <w:r>
                <w:rPr>
                  <w:rStyle w:val="Style8"/>
                  <w:szCs w:val="22"/>
                </w:rPr>
                <w:t xml:space="preserve">Revised </w:t>
              </w:r>
              <w:r w:rsidRPr="00F7158B">
                <w:rPr>
                  <w:rStyle w:val="Style8"/>
                  <w:szCs w:val="22"/>
                </w:rPr>
                <w:t>June 2019</w:t>
              </w:r>
            </w:p>
            <w:p w14:paraId="3294421D" w14:textId="77777777" w:rsidR="004D406C" w:rsidRPr="004D406C" w:rsidRDefault="004D406C" w:rsidP="004D406C">
              <w:pPr>
                <w:ind w:left="540"/>
                <w:rPr>
                  <w:rFonts w:cs="Arial"/>
                  <w:szCs w:val="22"/>
                </w:rPr>
              </w:pPr>
              <w:r>
                <w:rPr>
                  <w:rStyle w:val="Style8"/>
                  <w:szCs w:val="22"/>
                </w:rPr>
                <w:t>Revised December 2021</w:t>
              </w:r>
            </w:p>
          </w:sdtContent>
        </w:sdt>
      </w:sdtContent>
    </w:sdt>
    <w:p w14:paraId="7CB92B8C" w14:textId="77777777" w:rsidR="004D406C" w:rsidRDefault="004D406C" w:rsidP="00E32E87">
      <w:pPr>
        <w:jc w:val="center"/>
      </w:pPr>
    </w:p>
    <w:p w14:paraId="66C891F8" w14:textId="77777777" w:rsidR="004D406C" w:rsidRDefault="004D406C" w:rsidP="00E32E87">
      <w:pPr>
        <w:jc w:val="center"/>
      </w:pPr>
    </w:p>
    <w:p w14:paraId="3794B787" w14:textId="77777777" w:rsidR="004D406C" w:rsidRDefault="004D406C" w:rsidP="00E32E87">
      <w:pPr>
        <w:jc w:val="center"/>
      </w:pPr>
    </w:p>
    <w:p w14:paraId="5F51871D" w14:textId="77777777" w:rsidR="004D406C" w:rsidRDefault="004D406C" w:rsidP="00E32E87">
      <w:pPr>
        <w:jc w:val="center"/>
      </w:pPr>
    </w:p>
    <w:p w14:paraId="34BAE412" w14:textId="77777777" w:rsidR="004D406C" w:rsidRDefault="004D406C" w:rsidP="00E32E87">
      <w:pPr>
        <w:jc w:val="center"/>
        <w:sectPr w:rsidR="004D406C" w:rsidSect="000F1362">
          <w:headerReference w:type="default" r:id="rId59"/>
          <w:pgSz w:w="12240" w:h="15840"/>
          <w:pgMar w:top="1440" w:right="1440" w:bottom="270" w:left="1440" w:header="720" w:footer="0" w:gutter="0"/>
          <w:cols w:space="720"/>
          <w:docGrid w:linePitch="360"/>
        </w:sectPr>
      </w:pPr>
    </w:p>
    <w:p w14:paraId="00CC5930" w14:textId="77777777" w:rsidR="004D406C" w:rsidRPr="00CC4CF3" w:rsidRDefault="004D406C" w:rsidP="00A06939">
      <w:pPr>
        <w:pStyle w:val="Heading1"/>
        <w:numPr>
          <w:ilvl w:val="0"/>
          <w:numId w:val="114"/>
        </w:numPr>
        <w:spacing w:before="120" w:after="120"/>
        <w:ind w:left="450"/>
        <w:rPr>
          <w:rFonts w:ascii="Arial" w:hAnsi="Arial" w:cs="Arial"/>
          <w:b/>
          <w:sz w:val="28"/>
        </w:rPr>
      </w:pPr>
      <w:r w:rsidRPr="00CC4CF3">
        <w:rPr>
          <w:rFonts w:ascii="Arial" w:hAnsi="Arial" w:cs="Arial"/>
          <w:b/>
          <w:sz w:val="28"/>
        </w:rPr>
        <w:t>Purpose</w:t>
      </w:r>
    </w:p>
    <w:sdt>
      <w:sdtPr>
        <w:rPr>
          <w:rStyle w:val="Style7"/>
        </w:rPr>
        <w:id w:val="-1914762835"/>
        <w:placeholder>
          <w:docPart w:val="008253E5038D4852941F7D883B172822"/>
        </w:placeholder>
      </w:sdtPr>
      <w:sdtEndPr>
        <w:rPr>
          <w:rStyle w:val="DefaultParagraphFont"/>
          <w:rFonts w:ascii="CG Times" w:hAnsi="CG Times" w:cs="Arial"/>
        </w:rPr>
      </w:sdtEndPr>
      <w:sdtContent>
        <w:p w14:paraId="3A864753" w14:textId="77777777" w:rsidR="004D406C" w:rsidRPr="00CC4CF3" w:rsidRDefault="004D406C" w:rsidP="004D406C">
          <w:pPr>
            <w:ind w:left="450"/>
            <w:rPr>
              <w:rFonts w:ascii="Arial" w:hAnsi="Arial" w:cs="Arial"/>
            </w:rPr>
          </w:pPr>
          <w:r w:rsidRPr="00B9766F">
            <w:rPr>
              <w:rFonts w:ascii="Arial" w:hAnsi="Arial" w:cs="Arial"/>
              <w:szCs w:val="22"/>
            </w:rPr>
            <w:t>The purpose of this policy is to provide information on the identification of common infections and communicable diseases, to increase awareness for early identification, to decrease and prevent the introduction of disease into the facility, or to stop the transmission of disease</w:t>
          </w:r>
          <w:r>
            <w:rPr>
              <w:rFonts w:ascii="Arial" w:hAnsi="Arial" w:cs="Arial"/>
              <w:szCs w:val="22"/>
            </w:rPr>
            <w:t>.</w:t>
          </w:r>
        </w:p>
      </w:sdtContent>
    </w:sdt>
    <w:p w14:paraId="4C6B2088" w14:textId="77777777" w:rsidR="004D406C" w:rsidRPr="00CC4CF3" w:rsidRDefault="004D406C" w:rsidP="00A06939">
      <w:pPr>
        <w:pStyle w:val="Heading1"/>
        <w:numPr>
          <w:ilvl w:val="0"/>
          <w:numId w:val="114"/>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2023044539"/>
        <w:placeholder>
          <w:docPart w:val="4A1DBDE2A59D4338B7FBC4D29BDE0AFA"/>
        </w:placeholder>
      </w:sdtPr>
      <w:sdtEndPr>
        <w:rPr>
          <w:rStyle w:val="DefaultParagraphFont"/>
          <w:rFonts w:ascii="CG Times" w:hAnsi="CG Times" w:cs="Arial"/>
          <w:b/>
        </w:rPr>
      </w:sdtEndPr>
      <w:sdtContent>
        <w:p w14:paraId="44CBDD7E" w14:textId="77777777" w:rsidR="004D406C" w:rsidRPr="00CC4CF3" w:rsidRDefault="004D406C" w:rsidP="004D406C">
          <w:pPr>
            <w:ind w:left="450"/>
            <w:rPr>
              <w:rFonts w:ascii="Arial" w:hAnsi="Arial" w:cs="Arial"/>
              <w:b/>
            </w:rPr>
          </w:pPr>
          <w:r w:rsidRPr="00B9766F">
            <w:rPr>
              <w:rFonts w:ascii="Arial" w:hAnsi="Arial" w:cs="Arial"/>
              <w:szCs w:val="22"/>
            </w:rPr>
            <w:t>It is the responsibility of all healthcare workers to report suspected or diagnosed infectious diseases.  Staff is educated in the types of microorganisms, the chain of infection, the signs and symptoms, transmission, and communicability of the most common infections that are seen in the correctional setting.  The importance of early recognition and identification of risk factors, signs, and symptoms is emphasized.  All inmates are screened at intake, and surveillance is essential in the reduction of the spread of diseases.  All suspected and diagnosed inmates with infections are reported to the infection prevention and control coordinator or their designee.  Confidentiality under HIPAA laws is maintained.</w:t>
          </w:r>
        </w:p>
      </w:sdtContent>
    </w:sdt>
    <w:p w14:paraId="5BFD0DAD" w14:textId="77777777" w:rsidR="004D406C" w:rsidRDefault="004D406C" w:rsidP="00A06939">
      <w:pPr>
        <w:pStyle w:val="Heading1"/>
        <w:numPr>
          <w:ilvl w:val="0"/>
          <w:numId w:val="114"/>
        </w:numPr>
        <w:spacing w:before="240" w:after="120"/>
        <w:ind w:left="450" w:hanging="288"/>
        <w:rPr>
          <w:rFonts w:ascii="Arial" w:hAnsi="Arial" w:cs="Arial"/>
          <w:b/>
          <w:sz w:val="28"/>
        </w:rPr>
      </w:pPr>
      <w:r>
        <w:rPr>
          <w:rFonts w:ascii="Arial" w:hAnsi="Arial" w:cs="Arial"/>
          <w:b/>
          <w:sz w:val="28"/>
        </w:rPr>
        <w:t>Definitions</w:t>
      </w:r>
    </w:p>
    <w:sdt>
      <w:sdtPr>
        <w:rPr>
          <w:rStyle w:val="Style8"/>
        </w:rPr>
        <w:id w:val="-1773470614"/>
        <w:placeholder>
          <w:docPart w:val="A67907724E6549989BC4CFA23719828B"/>
        </w:placeholder>
      </w:sdtPr>
      <w:sdtEndPr>
        <w:rPr>
          <w:rStyle w:val="DefaultParagraphFont"/>
          <w:rFonts w:ascii="CG Times" w:hAnsi="CG Times"/>
        </w:rPr>
      </w:sdtEndPr>
      <w:sdtContent>
        <w:p w14:paraId="16029D10" w14:textId="77777777" w:rsidR="004D406C" w:rsidRPr="00A65E6E" w:rsidRDefault="004D406C" w:rsidP="00A06939">
          <w:pPr>
            <w:pStyle w:val="ListParagraph"/>
            <w:numPr>
              <w:ilvl w:val="0"/>
              <w:numId w:val="115"/>
            </w:numPr>
            <w:spacing w:after="120"/>
            <w:ind w:left="900" w:right="360"/>
            <w:contextualSpacing w:val="0"/>
            <w:rPr>
              <w:rFonts w:ascii="Arial" w:hAnsi="Arial" w:cs="Arial"/>
              <w:szCs w:val="22"/>
            </w:rPr>
          </w:pPr>
          <w:r w:rsidRPr="00A65E6E">
            <w:rPr>
              <w:rFonts w:ascii="Arial" w:hAnsi="Arial" w:cs="Arial"/>
              <w:i/>
              <w:iCs/>
              <w:szCs w:val="22"/>
            </w:rPr>
            <w:t>Infection</w:t>
          </w:r>
          <w:r w:rsidRPr="00A65E6E">
            <w:rPr>
              <w:rFonts w:ascii="Arial" w:hAnsi="Arial" w:cs="Arial"/>
              <w:szCs w:val="22"/>
            </w:rPr>
            <w:t>: The presence and growth of a microorganism that produces tissue damage or causes disease.</w:t>
          </w:r>
        </w:p>
        <w:p w14:paraId="7D5021E9" w14:textId="77777777" w:rsidR="004D406C" w:rsidRPr="00A65E6E" w:rsidRDefault="004D406C" w:rsidP="00A06939">
          <w:pPr>
            <w:pStyle w:val="ListParagraph"/>
            <w:numPr>
              <w:ilvl w:val="0"/>
              <w:numId w:val="115"/>
            </w:numPr>
            <w:spacing w:after="120"/>
            <w:ind w:left="900" w:right="360"/>
            <w:contextualSpacing w:val="0"/>
            <w:rPr>
              <w:rFonts w:ascii="Arial" w:hAnsi="Arial" w:cs="Arial"/>
              <w:szCs w:val="22"/>
            </w:rPr>
          </w:pPr>
          <w:r w:rsidRPr="00A65E6E">
            <w:rPr>
              <w:rFonts w:ascii="Arial" w:hAnsi="Arial" w:cs="Arial"/>
              <w:i/>
              <w:iCs/>
              <w:szCs w:val="22"/>
            </w:rPr>
            <w:t>Colonization</w:t>
          </w:r>
          <w:r w:rsidRPr="00A65E6E">
            <w:rPr>
              <w:rFonts w:ascii="Arial" w:hAnsi="Arial" w:cs="Arial"/>
              <w:szCs w:val="22"/>
            </w:rPr>
            <w:t>: Presence of microorganisms in or on the host but without tissue invasion, damage, or disease.</w:t>
          </w:r>
        </w:p>
        <w:p w14:paraId="0631E335" w14:textId="77777777" w:rsidR="004D406C" w:rsidRPr="00A65E6E" w:rsidRDefault="004D406C" w:rsidP="00A06939">
          <w:pPr>
            <w:pStyle w:val="ListParagraph"/>
            <w:numPr>
              <w:ilvl w:val="0"/>
              <w:numId w:val="115"/>
            </w:numPr>
            <w:spacing w:after="120"/>
            <w:ind w:left="900" w:right="360"/>
            <w:contextualSpacing w:val="0"/>
            <w:rPr>
              <w:rFonts w:ascii="Arial" w:hAnsi="Arial" w:cs="Arial"/>
              <w:szCs w:val="22"/>
            </w:rPr>
          </w:pPr>
          <w:r w:rsidRPr="00A65E6E">
            <w:rPr>
              <w:rFonts w:ascii="Arial" w:hAnsi="Arial" w:cs="Arial"/>
              <w:i/>
              <w:iCs/>
              <w:szCs w:val="22"/>
            </w:rPr>
            <w:t>Carrier</w:t>
          </w:r>
          <w:r w:rsidRPr="00A65E6E">
            <w:rPr>
              <w:rFonts w:ascii="Arial" w:hAnsi="Arial" w:cs="Arial"/>
              <w:szCs w:val="22"/>
            </w:rPr>
            <w:t>: Person with an infection who is capable of transmitting the pathogen to others.</w:t>
          </w:r>
        </w:p>
        <w:p w14:paraId="42E60999" w14:textId="77777777" w:rsidR="004D406C" w:rsidRPr="00A65E6E" w:rsidRDefault="004D406C" w:rsidP="00A06939">
          <w:pPr>
            <w:pStyle w:val="ListParagraph"/>
            <w:numPr>
              <w:ilvl w:val="0"/>
              <w:numId w:val="115"/>
            </w:numPr>
            <w:spacing w:after="120"/>
            <w:ind w:left="900" w:right="360"/>
            <w:contextualSpacing w:val="0"/>
            <w:rPr>
              <w:rFonts w:ascii="Arial" w:hAnsi="Arial" w:cs="Arial"/>
              <w:szCs w:val="22"/>
            </w:rPr>
          </w:pPr>
          <w:r w:rsidRPr="00A65E6E">
            <w:rPr>
              <w:rFonts w:ascii="Arial" w:hAnsi="Arial" w:cs="Arial"/>
              <w:i/>
              <w:iCs/>
              <w:szCs w:val="22"/>
            </w:rPr>
            <w:t>Risk factors</w:t>
          </w:r>
          <w:r w:rsidRPr="00A65E6E">
            <w:rPr>
              <w:rFonts w:ascii="Arial" w:hAnsi="Arial" w:cs="Arial"/>
              <w:szCs w:val="22"/>
            </w:rPr>
            <w:t xml:space="preserve">: </w:t>
          </w:r>
          <w:r w:rsidRPr="00A65E6E">
            <w:rPr>
              <w:rFonts w:ascii="Arial" w:hAnsi="Arial" w:cs="Arial"/>
              <w:szCs w:val="22"/>
              <w:shd w:val="clear" w:color="auto" w:fill="FFFFFF"/>
            </w:rPr>
            <w:t>something (condition or disease) that increases risk or susceptibility to infections, diseases or conditions.</w:t>
          </w:r>
        </w:p>
        <w:p w14:paraId="0E0B05E8" w14:textId="77777777" w:rsidR="004D406C" w:rsidRPr="00A65E6E" w:rsidRDefault="004D406C" w:rsidP="00A06939">
          <w:pPr>
            <w:pStyle w:val="ListParagraph"/>
            <w:numPr>
              <w:ilvl w:val="0"/>
              <w:numId w:val="115"/>
            </w:numPr>
            <w:spacing w:after="120"/>
            <w:ind w:left="900" w:right="360"/>
            <w:contextualSpacing w:val="0"/>
            <w:rPr>
              <w:rFonts w:ascii="Arial" w:hAnsi="Arial" w:cs="Arial"/>
              <w:szCs w:val="22"/>
            </w:rPr>
          </w:pPr>
          <w:r w:rsidRPr="00A65E6E">
            <w:rPr>
              <w:rFonts w:ascii="Arial" w:hAnsi="Arial" w:cs="Arial"/>
              <w:i/>
              <w:iCs/>
              <w:szCs w:val="22"/>
            </w:rPr>
            <w:t>Transmission:</w:t>
          </w:r>
          <w:r w:rsidRPr="00A65E6E">
            <w:rPr>
              <w:rFonts w:ascii="Arial" w:hAnsi="Arial" w:cs="Arial"/>
              <w:szCs w:val="22"/>
            </w:rPr>
            <w:t xml:space="preserve">  the passing of a pathogen (</w:t>
          </w:r>
          <w:r w:rsidRPr="00A65E6E">
            <w:rPr>
              <w:rFonts w:ascii="Arial" w:hAnsi="Arial" w:cs="Arial"/>
              <w:szCs w:val="22"/>
              <w:shd w:val="clear" w:color="auto" w:fill="FFFFFF"/>
            </w:rPr>
            <w:t xml:space="preserve">viruses, bacteria, parasites, and fungi) </w:t>
          </w:r>
          <w:r w:rsidRPr="00A65E6E">
            <w:rPr>
              <w:rFonts w:ascii="Arial" w:hAnsi="Arial" w:cs="Arial"/>
              <w:szCs w:val="22"/>
            </w:rPr>
            <w:t>causing communicable </w:t>
          </w:r>
          <w:r w:rsidRPr="00A65E6E">
            <w:rPr>
              <w:rFonts w:ascii="Arial" w:hAnsi="Arial" w:cs="Arial"/>
              <w:bCs/>
              <w:szCs w:val="22"/>
            </w:rPr>
            <w:t>disease</w:t>
          </w:r>
          <w:r w:rsidRPr="00A65E6E">
            <w:rPr>
              <w:rFonts w:ascii="Arial" w:hAnsi="Arial" w:cs="Arial"/>
              <w:szCs w:val="22"/>
            </w:rPr>
            <w:t> from an infected host individual or group to a particular individual or group, regardless of whether the other individual was previously infected (contact, droplet, airborne, vector-borne)</w:t>
          </w:r>
        </w:p>
        <w:p w14:paraId="57EE4828" w14:textId="77777777" w:rsidR="004D406C" w:rsidRPr="00A65E6E" w:rsidRDefault="004D406C" w:rsidP="00A06939">
          <w:pPr>
            <w:pStyle w:val="ListParagraph"/>
            <w:numPr>
              <w:ilvl w:val="0"/>
              <w:numId w:val="115"/>
            </w:numPr>
            <w:spacing w:after="120"/>
            <w:ind w:left="900" w:right="360"/>
            <w:contextualSpacing w:val="0"/>
            <w:rPr>
              <w:rFonts w:ascii="Arial" w:hAnsi="Arial" w:cs="Arial"/>
              <w:szCs w:val="22"/>
            </w:rPr>
          </w:pPr>
          <w:r w:rsidRPr="00A65E6E">
            <w:rPr>
              <w:rFonts w:ascii="Arial" w:hAnsi="Arial" w:cs="Arial"/>
              <w:i/>
              <w:iCs/>
              <w:szCs w:val="22"/>
            </w:rPr>
            <w:t>Chain of infection</w:t>
          </w:r>
          <w:r w:rsidRPr="00A65E6E">
            <w:rPr>
              <w:rFonts w:ascii="Arial" w:hAnsi="Arial" w:cs="Arial"/>
              <w:szCs w:val="22"/>
            </w:rPr>
            <w:t>: the cycle of infection: from the host, transmission to susceptible person, transmission to another person or surface, transmission to another susceptible person.  Break any part of the chain to stop the transmission.</w:t>
          </w:r>
        </w:p>
        <w:p w14:paraId="6B530D2E" w14:textId="77777777" w:rsidR="004D406C" w:rsidRPr="00A65E6E" w:rsidRDefault="004D406C" w:rsidP="00A06939">
          <w:pPr>
            <w:pStyle w:val="ListParagraph"/>
            <w:numPr>
              <w:ilvl w:val="0"/>
              <w:numId w:val="115"/>
            </w:numPr>
            <w:spacing w:after="120"/>
            <w:ind w:left="900" w:right="360"/>
            <w:contextualSpacing w:val="0"/>
            <w:rPr>
              <w:rFonts w:ascii="Arial" w:hAnsi="Arial" w:cs="Arial"/>
              <w:szCs w:val="22"/>
            </w:rPr>
          </w:pPr>
          <w:r w:rsidRPr="00A65E6E">
            <w:rPr>
              <w:rFonts w:ascii="Arial" w:hAnsi="Arial" w:cs="Arial"/>
              <w:i/>
              <w:iCs/>
              <w:szCs w:val="22"/>
            </w:rPr>
            <w:t>Infectious period</w:t>
          </w:r>
          <w:r w:rsidRPr="00A65E6E">
            <w:rPr>
              <w:rFonts w:ascii="Arial" w:hAnsi="Arial" w:cs="Arial"/>
              <w:szCs w:val="22"/>
            </w:rPr>
            <w:t>: the period during which an infected person can transmit a pathogen to a susceptible host.</w:t>
          </w:r>
        </w:p>
        <w:p w14:paraId="6C2D9811" w14:textId="77777777" w:rsidR="004D406C" w:rsidRPr="00A65E6E" w:rsidRDefault="004D406C" w:rsidP="00A06939">
          <w:pPr>
            <w:pStyle w:val="ListParagraph"/>
            <w:numPr>
              <w:ilvl w:val="0"/>
              <w:numId w:val="115"/>
            </w:numPr>
            <w:spacing w:after="120"/>
            <w:ind w:left="900" w:right="360"/>
            <w:contextualSpacing w:val="0"/>
            <w:rPr>
              <w:rFonts w:ascii="Arial" w:hAnsi="Arial" w:cs="Arial"/>
              <w:szCs w:val="22"/>
            </w:rPr>
          </w:pPr>
          <w:r w:rsidRPr="00A65E6E">
            <w:rPr>
              <w:rFonts w:ascii="Arial" w:hAnsi="Arial" w:cs="Arial"/>
              <w:i/>
              <w:iCs/>
              <w:szCs w:val="22"/>
            </w:rPr>
            <w:t>Exposure period</w:t>
          </w:r>
          <w:r w:rsidRPr="00A65E6E">
            <w:rPr>
              <w:rFonts w:ascii="Arial" w:hAnsi="Arial" w:cs="Arial"/>
              <w:szCs w:val="22"/>
            </w:rPr>
            <w:t>: the period of time that the person came in contact with an infected person and the incubation period for the disease</w:t>
          </w:r>
        </w:p>
        <w:p w14:paraId="2C2FB5D8" w14:textId="77777777" w:rsidR="004D406C" w:rsidRPr="00A65E6E" w:rsidRDefault="004D406C" w:rsidP="00A06939">
          <w:pPr>
            <w:pStyle w:val="ListParagraph"/>
            <w:numPr>
              <w:ilvl w:val="0"/>
              <w:numId w:val="115"/>
            </w:numPr>
            <w:spacing w:after="120"/>
            <w:ind w:right="360"/>
            <w:contextualSpacing w:val="0"/>
            <w:rPr>
              <w:rFonts w:ascii="Arial" w:hAnsi="Arial" w:cs="Arial"/>
              <w:szCs w:val="22"/>
            </w:rPr>
          </w:pPr>
          <w:r w:rsidRPr="00A65E6E">
            <w:rPr>
              <w:rFonts w:ascii="Arial" w:hAnsi="Arial" w:cs="Arial"/>
              <w:i/>
              <w:iCs/>
              <w:szCs w:val="22"/>
            </w:rPr>
            <w:t>Incubation period</w:t>
          </w:r>
          <w:r w:rsidRPr="00A65E6E">
            <w:rPr>
              <w:rFonts w:ascii="Arial" w:hAnsi="Arial" w:cs="Arial"/>
              <w:szCs w:val="22"/>
            </w:rPr>
            <w:t xml:space="preserve">: </w:t>
          </w:r>
          <w:r w:rsidRPr="00A65E6E">
            <w:rPr>
              <w:rFonts w:ascii="Arial" w:hAnsi="Arial" w:cs="Arial"/>
              <w:szCs w:val="22"/>
              <w:shd w:val="clear" w:color="auto" w:fill="FFFFFF"/>
            </w:rPr>
            <w:t>the </w:t>
          </w:r>
          <w:r w:rsidRPr="00A65E6E">
            <w:rPr>
              <w:rFonts w:ascii="Arial" w:hAnsi="Arial" w:cs="Arial"/>
              <w:bCs/>
              <w:szCs w:val="22"/>
              <w:shd w:val="clear" w:color="auto" w:fill="FFFFFF"/>
            </w:rPr>
            <w:t>time</w:t>
          </w:r>
          <w:r w:rsidRPr="00A65E6E">
            <w:rPr>
              <w:rFonts w:ascii="Arial" w:hAnsi="Arial" w:cs="Arial"/>
              <w:szCs w:val="22"/>
              <w:shd w:val="clear" w:color="auto" w:fill="FFFFFF"/>
            </w:rPr>
            <w:t> from the moment of </w:t>
          </w:r>
          <w:r w:rsidRPr="00A65E6E">
            <w:rPr>
              <w:rFonts w:ascii="Arial" w:hAnsi="Arial" w:cs="Arial"/>
              <w:bCs/>
              <w:szCs w:val="22"/>
              <w:shd w:val="clear" w:color="auto" w:fill="FFFFFF"/>
            </w:rPr>
            <w:t>exposure</w:t>
          </w:r>
          <w:r w:rsidRPr="00A65E6E">
            <w:rPr>
              <w:rFonts w:ascii="Arial" w:hAnsi="Arial" w:cs="Arial"/>
              <w:szCs w:val="22"/>
              <w:shd w:val="clear" w:color="auto" w:fill="FFFFFF"/>
            </w:rPr>
            <w:t> to an infectious agent until signs and symptoms of the disease appear Length of time dependent on causative organism and type of disease; some patients may not become symptomatic.</w:t>
          </w:r>
        </w:p>
        <w:p w14:paraId="3D5FE813" w14:textId="77777777" w:rsidR="004D406C" w:rsidRPr="00A65E6E" w:rsidRDefault="004D406C" w:rsidP="00A06939">
          <w:pPr>
            <w:pStyle w:val="ListParagraph"/>
            <w:numPr>
              <w:ilvl w:val="0"/>
              <w:numId w:val="115"/>
            </w:numPr>
            <w:spacing w:after="120"/>
            <w:ind w:right="360"/>
            <w:contextualSpacing w:val="0"/>
            <w:rPr>
              <w:rFonts w:ascii="Arial" w:hAnsi="Arial" w:cs="Arial"/>
              <w:szCs w:val="22"/>
            </w:rPr>
          </w:pPr>
          <w:r w:rsidRPr="00A65E6E">
            <w:rPr>
              <w:rFonts w:ascii="Arial" w:hAnsi="Arial" w:cs="Arial"/>
              <w:i/>
              <w:iCs/>
              <w:szCs w:val="22"/>
            </w:rPr>
            <w:t>Spectrum of disease: Progression of disease that becomes clinically apparent, ranging from mild to severe, or fatal. Not all infected individuals will progress from subclinical (a</w:t>
          </w:r>
          <w:r w:rsidR="00A65E6E">
            <w:rPr>
              <w:rFonts w:ascii="Arial" w:hAnsi="Arial" w:cs="Arial"/>
              <w:i/>
              <w:iCs/>
              <w:szCs w:val="22"/>
            </w:rPr>
            <w:t>s</w:t>
          </w:r>
          <w:r w:rsidRPr="00A65E6E">
            <w:rPr>
              <w:rFonts w:ascii="Arial" w:hAnsi="Arial" w:cs="Arial"/>
              <w:i/>
              <w:iCs/>
              <w:szCs w:val="22"/>
            </w:rPr>
            <w:t>ymptomatic) to clinical disease (symptomatic).</w:t>
          </w:r>
          <w:r w:rsidRPr="00A65E6E">
            <w:rPr>
              <w:rFonts w:ascii="Arial" w:hAnsi="Arial" w:cs="Arial"/>
              <w:i/>
              <w:szCs w:val="22"/>
            </w:rPr>
            <w:t>Social Distancing:</w:t>
          </w:r>
          <w:r w:rsidRPr="00A65E6E">
            <w:rPr>
              <w:rFonts w:ascii="Arial" w:hAnsi="Arial" w:cs="Arial"/>
              <w:szCs w:val="22"/>
            </w:rPr>
            <w:t xml:space="preserve"> also called “physical distancing”- keeping space between yourself and other people. To practice social distancing stay at least 6 feet from other people, do not gather in groups, stay out of crowded places and avoid mass gatherings.</w:t>
          </w:r>
        </w:p>
        <w:p w14:paraId="2356FB1E" w14:textId="77777777" w:rsidR="004D406C" w:rsidRPr="00A65E6E" w:rsidRDefault="004D406C" w:rsidP="00A06939">
          <w:pPr>
            <w:pStyle w:val="ListParagraph"/>
            <w:numPr>
              <w:ilvl w:val="0"/>
              <w:numId w:val="115"/>
            </w:numPr>
            <w:spacing w:after="120"/>
            <w:ind w:right="360"/>
            <w:contextualSpacing w:val="0"/>
            <w:rPr>
              <w:rFonts w:ascii="Arial" w:hAnsi="Arial" w:cs="Arial"/>
              <w:szCs w:val="22"/>
            </w:rPr>
          </w:pPr>
          <w:r w:rsidRPr="00A65E6E">
            <w:rPr>
              <w:rFonts w:ascii="Arial" w:hAnsi="Arial" w:cs="Arial"/>
              <w:i/>
              <w:iCs/>
              <w:szCs w:val="22"/>
            </w:rPr>
            <w:t xml:space="preserve">Quarantine: </w:t>
          </w:r>
          <w:r w:rsidRPr="00A65E6E">
            <w:rPr>
              <w:rFonts w:ascii="Arial" w:hAnsi="Arial" w:cs="Arial"/>
              <w:szCs w:val="22"/>
            </w:rPr>
            <w:t>the procedure of separating and restricting the movement of persons who are not sick yet, but who were exposed or is being investigated for possible exposure. This allows rapid identification of those who will become sick.</w:t>
          </w:r>
        </w:p>
        <w:p w14:paraId="5AEC7C0C" w14:textId="77777777" w:rsidR="004D406C" w:rsidRPr="00A65E6E" w:rsidRDefault="004D406C" w:rsidP="00A65E6E">
          <w:pPr>
            <w:pStyle w:val="ListParagraph"/>
            <w:rPr>
              <w:rFonts w:ascii="Arial" w:hAnsi="Arial"/>
            </w:rPr>
          </w:pPr>
          <w:r w:rsidRPr="00A65E6E">
            <w:rPr>
              <w:rFonts w:ascii="Arial" w:hAnsi="Arial" w:cs="Arial"/>
              <w:i/>
              <w:iCs/>
              <w:szCs w:val="22"/>
            </w:rPr>
            <w:t xml:space="preserve">Isolation: </w:t>
          </w:r>
          <w:r w:rsidRPr="00A65E6E">
            <w:rPr>
              <w:rFonts w:ascii="Arial" w:hAnsi="Arial" w:cs="Arial"/>
              <w:szCs w:val="22"/>
            </w:rPr>
            <w:t>the procedure of separating a person who is already sick from others who are not ill in order to prevent the spread of disease. The term isolation is distinct from the term quarantine.</w:t>
          </w:r>
        </w:p>
      </w:sdtContent>
    </w:sdt>
    <w:p w14:paraId="3D5FC382" w14:textId="77777777" w:rsidR="004D406C" w:rsidRPr="007C59EA" w:rsidRDefault="004D406C" w:rsidP="00A06939">
      <w:pPr>
        <w:pStyle w:val="Heading1"/>
        <w:numPr>
          <w:ilvl w:val="0"/>
          <w:numId w:val="114"/>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514907351"/>
        <w:placeholder>
          <w:docPart w:val="AF5B0AC72D5D471C97820D0F1021F9B8"/>
        </w:placeholder>
      </w:sdtPr>
      <w:sdtEndPr>
        <w:rPr>
          <w:rStyle w:val="DefaultParagraphFont"/>
          <w:rFonts w:ascii="CG Times" w:hAnsi="CG Times"/>
        </w:rPr>
      </w:sdtEndPr>
      <w:sdtContent>
        <w:p w14:paraId="1DDC2254" w14:textId="77777777" w:rsidR="00A65E6E" w:rsidRPr="00D14BF9" w:rsidRDefault="00A65E6E" w:rsidP="00A06939">
          <w:pPr>
            <w:pStyle w:val="ListParagraph"/>
            <w:numPr>
              <w:ilvl w:val="0"/>
              <w:numId w:val="121"/>
            </w:numPr>
            <w:spacing w:after="120"/>
            <w:ind w:left="900" w:right="360"/>
            <w:contextualSpacing w:val="0"/>
            <w:rPr>
              <w:rFonts w:ascii="Arial" w:hAnsi="Arial" w:cs="Arial"/>
              <w:szCs w:val="22"/>
            </w:rPr>
          </w:pPr>
          <w:r w:rsidRPr="00D14BF9">
            <w:rPr>
              <w:rFonts w:ascii="Arial" w:hAnsi="Arial" w:cs="Arial"/>
              <w:szCs w:val="22"/>
            </w:rPr>
            <w:t>Inmates are screened at intake and as indicated for infections.</w:t>
          </w:r>
        </w:p>
        <w:p w14:paraId="211DAAAA" w14:textId="77777777" w:rsidR="00A65E6E" w:rsidRPr="00D14BF9" w:rsidRDefault="00A65E6E" w:rsidP="00A06939">
          <w:pPr>
            <w:pStyle w:val="ListParagraph"/>
            <w:numPr>
              <w:ilvl w:val="0"/>
              <w:numId w:val="121"/>
            </w:numPr>
            <w:spacing w:after="120"/>
            <w:ind w:left="900" w:right="360"/>
            <w:contextualSpacing w:val="0"/>
            <w:rPr>
              <w:rFonts w:ascii="Arial" w:hAnsi="Arial" w:cs="Arial"/>
              <w:szCs w:val="22"/>
            </w:rPr>
          </w:pPr>
          <w:r w:rsidRPr="00D14BF9">
            <w:rPr>
              <w:rFonts w:ascii="Arial" w:hAnsi="Arial" w:cs="Arial"/>
              <w:szCs w:val="22"/>
            </w:rPr>
            <w:t>Symptom screening for sexually transmitted infections is conducted at intake.  Testing is offered during the health assessment or per contract and upon request with suspicion of disease.  Persons identified with exposure through contact tracing may be treated without testing.</w:t>
          </w:r>
        </w:p>
        <w:p w14:paraId="0A28ED70" w14:textId="77777777" w:rsidR="00A65E6E" w:rsidRPr="00D14BF9" w:rsidRDefault="00A65E6E" w:rsidP="00A06939">
          <w:pPr>
            <w:pStyle w:val="ListParagraph"/>
            <w:numPr>
              <w:ilvl w:val="0"/>
              <w:numId w:val="121"/>
            </w:numPr>
            <w:spacing w:after="120"/>
            <w:ind w:left="900" w:right="360"/>
            <w:contextualSpacing w:val="0"/>
            <w:rPr>
              <w:rFonts w:ascii="Arial" w:hAnsi="Arial" w:cs="Arial"/>
              <w:szCs w:val="22"/>
            </w:rPr>
          </w:pPr>
          <w:r w:rsidRPr="00D14BF9">
            <w:rPr>
              <w:rFonts w:ascii="Arial" w:hAnsi="Arial" w:cs="Arial"/>
              <w:szCs w:val="22"/>
            </w:rPr>
            <w:t xml:space="preserve">Symptom screening for tuberculosis is conducted at intake, annually, and as indicated.  Tuberculin skin testing or interferon-gamma release assays are conducted according to the contract (i.e. health assessment, and periodically, as indicated for all inmates and staff as per contract and facility risk assessment.   </w:t>
          </w:r>
        </w:p>
        <w:p w14:paraId="5F29A592" w14:textId="77777777" w:rsidR="00A65E6E" w:rsidRPr="00D14BF9" w:rsidRDefault="00A65E6E" w:rsidP="00A06939">
          <w:pPr>
            <w:pStyle w:val="ListParagraph"/>
            <w:numPr>
              <w:ilvl w:val="0"/>
              <w:numId w:val="121"/>
            </w:numPr>
            <w:spacing w:after="120"/>
            <w:ind w:left="900" w:right="360"/>
            <w:contextualSpacing w:val="0"/>
            <w:rPr>
              <w:rFonts w:ascii="Arial" w:hAnsi="Arial" w:cs="Arial"/>
              <w:i/>
              <w:szCs w:val="22"/>
            </w:rPr>
          </w:pPr>
          <w:r w:rsidRPr="00D14BF9">
            <w:rPr>
              <w:rFonts w:ascii="Arial" w:hAnsi="Arial" w:cs="Arial"/>
              <w:szCs w:val="22"/>
            </w:rPr>
            <w:t xml:space="preserve">Staff is trained to always practice standard </w:t>
          </w:r>
          <w:r w:rsidRPr="00D14BF9">
            <w:rPr>
              <w:rFonts w:ascii="Arial" w:hAnsi="Arial" w:cs="Arial"/>
              <w:iCs/>
              <w:szCs w:val="22"/>
            </w:rPr>
            <w:t>precautions</w:t>
          </w:r>
          <w:r w:rsidRPr="00D14BF9">
            <w:rPr>
              <w:rFonts w:ascii="Arial" w:hAnsi="Arial" w:cs="Arial"/>
              <w:i/>
              <w:szCs w:val="22"/>
            </w:rPr>
            <w:t xml:space="preserve"> (IPC-06 Infection Control Precautions), </w:t>
          </w:r>
          <w:r w:rsidRPr="00D14BF9">
            <w:rPr>
              <w:rFonts w:ascii="Arial" w:hAnsi="Arial" w:cs="Arial"/>
              <w:iCs/>
              <w:szCs w:val="22"/>
            </w:rPr>
            <w:t>including strict hand and respiratory hygiene</w:t>
          </w:r>
          <w:r w:rsidRPr="00D14BF9">
            <w:rPr>
              <w:rFonts w:ascii="Arial" w:hAnsi="Arial" w:cs="Arial"/>
              <w:i/>
              <w:szCs w:val="22"/>
            </w:rPr>
            <w:t>.</w:t>
          </w:r>
        </w:p>
        <w:p w14:paraId="5BC1C19B" w14:textId="77777777" w:rsidR="00A65E6E" w:rsidRPr="00D14BF9" w:rsidRDefault="00A65E6E" w:rsidP="00A06939">
          <w:pPr>
            <w:pStyle w:val="ListParagraph"/>
            <w:numPr>
              <w:ilvl w:val="0"/>
              <w:numId w:val="121"/>
            </w:numPr>
            <w:spacing w:after="120"/>
            <w:ind w:left="900" w:right="360"/>
            <w:contextualSpacing w:val="0"/>
            <w:rPr>
              <w:rFonts w:ascii="Arial" w:hAnsi="Arial" w:cs="Arial"/>
              <w:szCs w:val="22"/>
            </w:rPr>
          </w:pPr>
          <w:r w:rsidRPr="00D14BF9">
            <w:rPr>
              <w:rFonts w:ascii="Arial" w:hAnsi="Arial" w:cs="Arial"/>
              <w:szCs w:val="22"/>
            </w:rPr>
            <w:t>Training and education for infection prevention and control is given at orientation and annually, including training on the use of protections and precautions when risks are present.</w:t>
          </w:r>
        </w:p>
        <w:p w14:paraId="332D42E8" w14:textId="77777777" w:rsidR="00A65E6E" w:rsidRPr="00D14BF9" w:rsidRDefault="00A65E6E" w:rsidP="00A06939">
          <w:pPr>
            <w:pStyle w:val="ListParagraph"/>
            <w:numPr>
              <w:ilvl w:val="0"/>
              <w:numId w:val="121"/>
            </w:numPr>
            <w:spacing w:after="120"/>
            <w:ind w:left="900" w:right="360"/>
            <w:contextualSpacing w:val="0"/>
            <w:rPr>
              <w:rFonts w:ascii="Arial" w:hAnsi="Arial" w:cs="Arial"/>
              <w:szCs w:val="22"/>
            </w:rPr>
          </w:pPr>
          <w:r w:rsidRPr="00D14BF9">
            <w:rPr>
              <w:rFonts w:ascii="Arial" w:hAnsi="Arial" w:cs="Arial"/>
              <w:szCs w:val="22"/>
            </w:rPr>
            <w:t>The infection prevention and control coordinator or designee and healthcare staff maintain active surveillance for the identification of patients with infections or infectious diseases.</w:t>
          </w:r>
        </w:p>
        <w:p w14:paraId="6A6C91D3" w14:textId="77777777" w:rsidR="00A65E6E" w:rsidRPr="00D14BF9" w:rsidRDefault="00A65E6E" w:rsidP="00A06939">
          <w:pPr>
            <w:pStyle w:val="ListParagraph"/>
            <w:numPr>
              <w:ilvl w:val="0"/>
              <w:numId w:val="121"/>
            </w:numPr>
            <w:spacing w:after="120"/>
            <w:ind w:left="900" w:right="360"/>
            <w:contextualSpacing w:val="0"/>
            <w:rPr>
              <w:rFonts w:ascii="Arial" w:hAnsi="Arial" w:cs="Arial"/>
              <w:szCs w:val="22"/>
            </w:rPr>
          </w:pPr>
          <w:r w:rsidRPr="00D14BF9">
            <w:rPr>
              <w:rFonts w:ascii="Arial" w:hAnsi="Arial" w:cs="Arial"/>
              <w:szCs w:val="22"/>
            </w:rPr>
            <w:t xml:space="preserve">Identification, treatment, education, and follow-up is guided by </w:t>
          </w:r>
          <w:r w:rsidRPr="00D14BF9">
            <w:rPr>
              <w:rFonts w:ascii="Arial" w:hAnsi="Arial" w:cs="Arial"/>
              <w:i/>
              <w:iCs/>
              <w:szCs w:val="22"/>
            </w:rPr>
            <w:t>Centurion Nursing Protocols</w:t>
          </w:r>
          <w:r w:rsidRPr="00D14BF9">
            <w:rPr>
              <w:rFonts w:ascii="Arial" w:hAnsi="Arial" w:cs="Arial"/>
              <w:szCs w:val="22"/>
            </w:rPr>
            <w:t xml:space="preserve"> and </w:t>
          </w:r>
          <w:r w:rsidRPr="00D14BF9">
            <w:rPr>
              <w:rFonts w:ascii="Arial" w:hAnsi="Arial" w:cs="Arial"/>
              <w:i/>
              <w:iCs/>
              <w:szCs w:val="22"/>
            </w:rPr>
            <w:t>Centurion Disease Management Guidelines</w:t>
          </w:r>
          <w:r w:rsidRPr="00D14BF9">
            <w:rPr>
              <w:rFonts w:ascii="Arial" w:hAnsi="Arial" w:cs="Arial"/>
              <w:szCs w:val="22"/>
            </w:rPr>
            <w:t xml:space="preserve"> as per contract.</w:t>
          </w:r>
        </w:p>
        <w:p w14:paraId="622339CC" w14:textId="77777777" w:rsidR="00A65E6E" w:rsidRPr="00D14BF9" w:rsidRDefault="00A65E6E" w:rsidP="00A06939">
          <w:pPr>
            <w:pStyle w:val="ListParagraph"/>
            <w:numPr>
              <w:ilvl w:val="0"/>
              <w:numId w:val="121"/>
            </w:numPr>
            <w:spacing w:after="120"/>
            <w:ind w:left="900" w:right="360"/>
            <w:contextualSpacing w:val="0"/>
            <w:rPr>
              <w:rFonts w:ascii="Arial" w:hAnsi="Arial" w:cs="Arial"/>
              <w:szCs w:val="22"/>
            </w:rPr>
          </w:pPr>
          <w:r w:rsidRPr="00D14BF9">
            <w:rPr>
              <w:rFonts w:ascii="Arial" w:hAnsi="Arial" w:cs="Arial"/>
              <w:szCs w:val="22"/>
            </w:rPr>
            <w:t>A provider confirms the diagnosis of infectious disease.</w:t>
          </w:r>
        </w:p>
        <w:p w14:paraId="7C6D2165" w14:textId="77777777" w:rsidR="00A65E6E" w:rsidRPr="00D14BF9" w:rsidRDefault="00A65E6E" w:rsidP="00A06939">
          <w:pPr>
            <w:pStyle w:val="ListParagraph"/>
            <w:numPr>
              <w:ilvl w:val="0"/>
              <w:numId w:val="121"/>
            </w:numPr>
            <w:spacing w:after="120"/>
            <w:ind w:left="900" w:right="360"/>
            <w:contextualSpacing w:val="0"/>
            <w:rPr>
              <w:rFonts w:ascii="Arial" w:hAnsi="Arial" w:cs="Arial"/>
              <w:szCs w:val="22"/>
            </w:rPr>
          </w:pPr>
          <w:r w:rsidRPr="00D14BF9">
            <w:rPr>
              <w:rFonts w:ascii="Arial" w:hAnsi="Arial" w:cs="Arial"/>
              <w:szCs w:val="22"/>
            </w:rPr>
            <w:t>Stop movement, segregate, social distancing, quarantine, or isolation is implemented per provider order or by policy</w:t>
          </w:r>
        </w:p>
        <w:p w14:paraId="01A71B2D" w14:textId="77777777" w:rsidR="00A65E6E" w:rsidRPr="00D14BF9" w:rsidRDefault="00A65E6E" w:rsidP="00A65E6E">
          <w:pPr>
            <w:spacing w:before="120" w:after="120"/>
            <w:ind w:left="360" w:right="360"/>
            <w:rPr>
              <w:rFonts w:ascii="Arial" w:hAnsi="Arial" w:cs="Arial"/>
              <w:b/>
              <w:szCs w:val="22"/>
            </w:rPr>
          </w:pPr>
          <w:r w:rsidRPr="00D14BF9">
            <w:rPr>
              <w:rFonts w:ascii="Arial" w:hAnsi="Arial" w:cs="Arial"/>
              <w:b/>
              <w:szCs w:val="22"/>
            </w:rPr>
            <w:t>Com</w:t>
          </w:r>
          <w:r>
            <w:rPr>
              <w:rFonts w:ascii="Arial" w:hAnsi="Arial" w:cs="Arial"/>
              <w:b/>
              <w:szCs w:val="22"/>
            </w:rPr>
            <w:t>mon Infections/</w:t>
          </w:r>
          <w:r w:rsidRPr="00D14BF9">
            <w:rPr>
              <w:rFonts w:ascii="Arial" w:hAnsi="Arial" w:cs="Arial"/>
              <w:b/>
              <w:szCs w:val="22"/>
            </w:rPr>
            <w:t>Diseases</w:t>
          </w:r>
        </w:p>
        <w:p w14:paraId="02CA4E04" w14:textId="77777777" w:rsidR="00A65E6E" w:rsidRPr="00D14BF9" w:rsidRDefault="00A65E6E" w:rsidP="00A06939">
          <w:pPr>
            <w:pStyle w:val="ListParagraph"/>
            <w:numPr>
              <w:ilvl w:val="0"/>
              <w:numId w:val="116"/>
            </w:numPr>
            <w:spacing w:after="120"/>
            <w:contextualSpacing w:val="0"/>
            <w:rPr>
              <w:rFonts w:ascii="Arial" w:hAnsi="Arial" w:cs="Arial"/>
              <w:szCs w:val="22"/>
            </w:rPr>
          </w:pPr>
          <w:r w:rsidRPr="00D14BF9">
            <w:rPr>
              <w:rFonts w:ascii="Arial" w:hAnsi="Arial" w:cs="Arial"/>
              <w:szCs w:val="22"/>
            </w:rPr>
            <w:t>Common signs and symptoms of infections include, but are not limited to:</w:t>
          </w:r>
        </w:p>
        <w:p w14:paraId="261F9991"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 xml:space="preserve">Cutaneous infection: the presence of any purulent drainage, pain, heat, redness, or edema </w:t>
          </w:r>
        </w:p>
        <w:p w14:paraId="255311CD"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 xml:space="preserve">Gastroenteritis: greater than three stools per day, fever, abdominal cramping, and dehydration </w:t>
          </w:r>
        </w:p>
        <w:p w14:paraId="7EDEA08D"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Acute hepatitis: fever, abdominal or flank pain, jaundice</w:t>
          </w:r>
        </w:p>
        <w:p w14:paraId="3DC236D3"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Intravenous (IV) site infection: purulent drainage or cellulitis at the site, or internal infection of the heart (endocarditis), spinal cord (abscess); other indications of IV site related infection</w:t>
          </w:r>
        </w:p>
        <w:p w14:paraId="5EBE069B"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Measles: sudden onset of fever, cough, conjunctivitis, coryza (runny nose), the patient may have white patches in the mouth, rash 2-3 days after onset of symptoms</w:t>
          </w:r>
        </w:p>
        <w:p w14:paraId="3B104CDD"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Respiratory: cough, fever, chest pain, abnormal lung sounds (rales, rhonchi, wheezing shortness of breath, decrease in pulse ox, increased sputum, the color of sputum, new loss of taste or smell (example: influenza, pneumonia, COVID-19, SARS, MERS, et. al.)</w:t>
          </w:r>
        </w:p>
        <w:p w14:paraId="7B618AFB"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Sepsis/Bacteremia: shivering (either fever or very cold), extreme pain or discomfort, clammy or sweating, confusion or disorientation, shortness of breath, elevated heart rate, hypotension, loss of appetite (elderly or mentally ill)</w:t>
          </w:r>
        </w:p>
        <w:p w14:paraId="681DB113"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Tuberculosis: cough, significant weight loss, fever, chest pain, positive TB screening</w:t>
          </w:r>
        </w:p>
        <w:p w14:paraId="561F0356"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Urinary Tract Infection (UTI): fever, urinary frequency, dysuria, or suprapubic tenderness, positive urine dipstick or test, cloudy urine, altered mental status</w:t>
          </w:r>
        </w:p>
        <w:p w14:paraId="7ECFE77C" w14:textId="77777777" w:rsidR="00A65E6E" w:rsidRPr="00D14BF9" w:rsidRDefault="00A65E6E" w:rsidP="00A06939">
          <w:pPr>
            <w:pStyle w:val="ListParagraph"/>
            <w:numPr>
              <w:ilvl w:val="1"/>
              <w:numId w:val="117"/>
            </w:numPr>
            <w:spacing w:after="60"/>
            <w:ind w:left="1440"/>
            <w:contextualSpacing w:val="0"/>
            <w:rPr>
              <w:rFonts w:ascii="Arial" w:hAnsi="Arial" w:cs="Arial"/>
              <w:szCs w:val="22"/>
            </w:rPr>
          </w:pPr>
          <w:r w:rsidRPr="00D14BF9">
            <w:rPr>
              <w:rFonts w:ascii="Arial" w:hAnsi="Arial" w:cs="Arial"/>
              <w:szCs w:val="22"/>
            </w:rPr>
            <w:t>Varicella: blister-like rash (commonly starts on head or trunk), fever, cold symptoms</w:t>
          </w:r>
        </w:p>
        <w:p w14:paraId="08F079CF" w14:textId="77777777" w:rsidR="00A65E6E" w:rsidRPr="00D14BF9" w:rsidRDefault="00A65E6E" w:rsidP="00A06939">
          <w:pPr>
            <w:pStyle w:val="ListParagraph"/>
            <w:numPr>
              <w:ilvl w:val="1"/>
              <w:numId w:val="117"/>
            </w:numPr>
            <w:spacing w:after="60"/>
            <w:ind w:left="1440"/>
            <w:contextualSpacing w:val="0"/>
            <w:rPr>
              <w:rFonts w:ascii="Arial" w:hAnsi="Arial" w:cs="Arial"/>
              <w:i/>
              <w:szCs w:val="22"/>
            </w:rPr>
          </w:pPr>
          <w:r w:rsidRPr="00D14BF9">
            <w:rPr>
              <w:rFonts w:ascii="Arial" w:hAnsi="Arial" w:cs="Arial"/>
              <w:szCs w:val="22"/>
            </w:rPr>
            <w:t xml:space="preserve">Sexually Transmitted Infections: Symptoms vary.  Refer to </w:t>
          </w:r>
          <w:r w:rsidRPr="00D14BF9">
            <w:rPr>
              <w:rFonts w:ascii="Arial" w:hAnsi="Arial" w:cs="Arial"/>
              <w:i/>
              <w:szCs w:val="22"/>
            </w:rPr>
            <w:t>Centurion Treatment Guidelines for diagnosis and treatment, as ordered by the provider</w:t>
          </w:r>
        </w:p>
        <w:p w14:paraId="0C7DB41F" w14:textId="77777777" w:rsidR="00A65E6E" w:rsidRPr="00D14BF9" w:rsidRDefault="00A65E6E" w:rsidP="00A06939">
          <w:pPr>
            <w:pStyle w:val="ListParagraph"/>
            <w:numPr>
              <w:ilvl w:val="0"/>
              <w:numId w:val="116"/>
            </w:numPr>
            <w:spacing w:before="120" w:after="120"/>
            <w:ind w:right="360"/>
            <w:contextualSpacing w:val="0"/>
            <w:rPr>
              <w:rFonts w:ascii="Arial" w:hAnsi="Arial" w:cs="Arial"/>
              <w:szCs w:val="22"/>
            </w:rPr>
          </w:pPr>
          <w:r w:rsidRPr="00D14BF9">
            <w:rPr>
              <w:rFonts w:ascii="Arial" w:hAnsi="Arial" w:cs="Arial"/>
              <w:szCs w:val="22"/>
            </w:rPr>
            <w:t>Common risk factors for infections</w:t>
          </w:r>
        </w:p>
        <w:p w14:paraId="4D73CC66"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Advanced age (&gt; 50 years of age)</w:t>
          </w:r>
        </w:p>
        <w:p w14:paraId="6E75354D"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Chronic diseases</w:t>
          </w:r>
        </w:p>
        <w:p w14:paraId="218AB96B"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Hepatitis B or C</w:t>
          </w:r>
        </w:p>
        <w:p w14:paraId="61F80DD1"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Immunocompromised conditions due to disease or medications</w:t>
          </w:r>
        </w:p>
        <w:p w14:paraId="043703DD"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Malnourishment</w:t>
          </w:r>
        </w:p>
        <w:p w14:paraId="4D9BEF34"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Homelessness</w:t>
          </w:r>
        </w:p>
        <w:p w14:paraId="72348763"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Asplenia</w:t>
          </w:r>
        </w:p>
        <w:p w14:paraId="643AD793"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 xml:space="preserve">Recent international travel or exposure to infected persons </w:t>
          </w:r>
        </w:p>
        <w:p w14:paraId="406D10EC" w14:textId="77777777" w:rsidR="00A65E6E" w:rsidRPr="00D14BF9" w:rsidRDefault="00A65E6E" w:rsidP="00A06939">
          <w:pPr>
            <w:pStyle w:val="ListParagraph"/>
            <w:numPr>
              <w:ilvl w:val="0"/>
              <w:numId w:val="118"/>
            </w:numPr>
            <w:spacing w:after="60"/>
            <w:ind w:left="1440" w:right="360"/>
            <w:contextualSpacing w:val="0"/>
            <w:rPr>
              <w:rFonts w:ascii="Arial" w:hAnsi="Arial" w:cs="Arial"/>
              <w:szCs w:val="22"/>
            </w:rPr>
          </w:pPr>
          <w:r w:rsidRPr="00D14BF9">
            <w:rPr>
              <w:rFonts w:ascii="Arial" w:hAnsi="Arial" w:cs="Arial"/>
              <w:szCs w:val="22"/>
            </w:rPr>
            <w:t xml:space="preserve">Foreign-born (at-risk for tuberculosis and other endemic infections) </w:t>
          </w:r>
        </w:p>
        <w:p w14:paraId="332F0481" w14:textId="77777777" w:rsidR="00A65E6E" w:rsidRPr="00D14BF9" w:rsidRDefault="00A65E6E" w:rsidP="00A06939">
          <w:pPr>
            <w:pStyle w:val="ListParagraph"/>
            <w:numPr>
              <w:ilvl w:val="0"/>
              <w:numId w:val="116"/>
            </w:numPr>
            <w:spacing w:before="120" w:after="120"/>
            <w:ind w:right="360"/>
            <w:contextualSpacing w:val="0"/>
            <w:rPr>
              <w:rFonts w:ascii="Arial" w:hAnsi="Arial" w:cs="Arial"/>
              <w:szCs w:val="22"/>
            </w:rPr>
          </w:pPr>
          <w:r w:rsidRPr="00D14BF9">
            <w:rPr>
              <w:rFonts w:ascii="Arial" w:hAnsi="Arial" w:cs="Arial"/>
              <w:szCs w:val="22"/>
            </w:rPr>
            <w:t>Common infectious diseases in corrections</w:t>
          </w:r>
        </w:p>
        <w:p w14:paraId="2DCC8961" w14:textId="77777777" w:rsidR="00A65E6E" w:rsidRPr="00D14BF9" w:rsidRDefault="00A65E6E" w:rsidP="00A06939">
          <w:pPr>
            <w:pStyle w:val="ListParagraph"/>
            <w:numPr>
              <w:ilvl w:val="1"/>
              <w:numId w:val="119"/>
            </w:numPr>
            <w:spacing w:after="60"/>
            <w:ind w:right="360"/>
            <w:contextualSpacing w:val="0"/>
            <w:rPr>
              <w:rFonts w:ascii="Arial" w:hAnsi="Arial" w:cs="Arial"/>
              <w:szCs w:val="22"/>
            </w:rPr>
          </w:pPr>
          <w:r w:rsidRPr="00D14BF9">
            <w:rPr>
              <w:rFonts w:ascii="Arial" w:hAnsi="Arial" w:cs="Arial"/>
              <w:szCs w:val="22"/>
            </w:rPr>
            <w:t>Tuberculosis</w:t>
          </w:r>
        </w:p>
        <w:p w14:paraId="1ABF10C7" w14:textId="77777777" w:rsidR="00A65E6E" w:rsidRPr="00D14BF9" w:rsidRDefault="00A65E6E" w:rsidP="00A06939">
          <w:pPr>
            <w:pStyle w:val="ListParagraph"/>
            <w:numPr>
              <w:ilvl w:val="1"/>
              <w:numId w:val="119"/>
            </w:numPr>
            <w:spacing w:after="60"/>
            <w:ind w:right="360"/>
            <w:contextualSpacing w:val="0"/>
            <w:rPr>
              <w:rFonts w:ascii="Arial" w:hAnsi="Arial" w:cs="Arial"/>
              <w:szCs w:val="22"/>
            </w:rPr>
          </w:pPr>
          <w:r w:rsidRPr="00D14BF9">
            <w:rPr>
              <w:rFonts w:ascii="Arial" w:hAnsi="Arial" w:cs="Arial"/>
              <w:szCs w:val="22"/>
            </w:rPr>
            <w:t>Bloodborne infectious diseases</w:t>
          </w:r>
        </w:p>
        <w:p w14:paraId="2EF36129"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HIV</w:t>
          </w:r>
        </w:p>
        <w:p w14:paraId="49E32495"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Hepatitis B &amp; C</w:t>
          </w:r>
        </w:p>
        <w:p w14:paraId="29FF34EF"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Hepatitis A</w:t>
          </w:r>
        </w:p>
        <w:p w14:paraId="3E9E6F45"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 xml:space="preserve">Endocarditis or other infectious complications of injection drug use </w:t>
          </w:r>
        </w:p>
        <w:p w14:paraId="5F1F779E"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MRSA (methicillin-resistant staph aureus)</w:t>
          </w:r>
        </w:p>
        <w:p w14:paraId="553CC229"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Influenza (flu)</w:t>
          </w:r>
        </w:p>
        <w:p w14:paraId="16F18FF7"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Strep throat</w:t>
          </w:r>
        </w:p>
        <w:p w14:paraId="4C2CADE1"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Varicella (chickenpox, shingles)</w:t>
          </w:r>
        </w:p>
        <w:p w14:paraId="69175E96"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Measles (rubella, Rubeola)</w:t>
          </w:r>
        </w:p>
        <w:p w14:paraId="40949621"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Gastrointestinal infections (e.g., norovirus, C.diff., parasites)</w:t>
          </w:r>
        </w:p>
        <w:p w14:paraId="1F505093"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Sexually-transmitted infections (STI)</w:t>
          </w:r>
        </w:p>
        <w:p w14:paraId="672FD00C"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 xml:space="preserve">HIV  </w:t>
          </w:r>
        </w:p>
        <w:p w14:paraId="304D427D"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Hepatitis A, B and C</w:t>
          </w:r>
        </w:p>
        <w:p w14:paraId="1EFC7EFE"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Syphilis</w:t>
          </w:r>
        </w:p>
        <w:p w14:paraId="57A097FC"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Chlamydia</w:t>
          </w:r>
        </w:p>
        <w:p w14:paraId="46F383DA"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Gonorrhea</w:t>
          </w:r>
        </w:p>
        <w:p w14:paraId="07160BDB"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HPV</w:t>
          </w:r>
        </w:p>
        <w:p w14:paraId="73D172DF" w14:textId="77777777" w:rsidR="00A65E6E" w:rsidRPr="00D14BF9" w:rsidRDefault="00A65E6E" w:rsidP="00A06939">
          <w:pPr>
            <w:pStyle w:val="ListParagraph"/>
            <w:numPr>
              <w:ilvl w:val="2"/>
              <w:numId w:val="119"/>
            </w:numPr>
            <w:spacing w:after="60"/>
            <w:ind w:right="360" w:hanging="360"/>
            <w:contextualSpacing w:val="0"/>
            <w:rPr>
              <w:rFonts w:ascii="Arial" w:hAnsi="Arial" w:cs="Arial"/>
              <w:szCs w:val="22"/>
            </w:rPr>
          </w:pPr>
          <w:r w:rsidRPr="00D14BF9">
            <w:rPr>
              <w:rFonts w:ascii="Arial" w:hAnsi="Arial" w:cs="Arial"/>
              <w:szCs w:val="22"/>
            </w:rPr>
            <w:t xml:space="preserve">Other sexually transmitted infections are listed in the CDC’s </w:t>
          </w:r>
          <w:r w:rsidRPr="00D14BF9">
            <w:rPr>
              <w:rFonts w:ascii="Arial" w:hAnsi="Arial" w:cs="Arial"/>
              <w:i/>
              <w:iCs/>
              <w:szCs w:val="22"/>
            </w:rPr>
            <w:t>STD 2020 Guidelines</w:t>
          </w:r>
        </w:p>
        <w:p w14:paraId="4530DC8F"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 xml:space="preserve">Ectoparasites (body lice, pubic lice, head lice, scabies) </w:t>
          </w:r>
        </w:p>
        <w:p w14:paraId="7E8A240D" w14:textId="77777777" w:rsidR="00A65E6E" w:rsidRPr="00D14BF9" w:rsidRDefault="00A65E6E" w:rsidP="00A06939">
          <w:pPr>
            <w:pStyle w:val="ListParagraph"/>
            <w:numPr>
              <w:ilvl w:val="0"/>
              <w:numId w:val="119"/>
            </w:numPr>
            <w:spacing w:after="60"/>
            <w:ind w:left="1440" w:right="360"/>
            <w:contextualSpacing w:val="0"/>
            <w:rPr>
              <w:rFonts w:ascii="Arial" w:hAnsi="Arial" w:cs="Arial"/>
              <w:szCs w:val="22"/>
            </w:rPr>
          </w:pPr>
          <w:r w:rsidRPr="00D14BF9">
            <w:rPr>
              <w:rFonts w:ascii="Arial" w:hAnsi="Arial" w:cs="Arial"/>
              <w:szCs w:val="22"/>
            </w:rPr>
            <w:t>Conjunctivitis (pink eye)</w:t>
          </w:r>
        </w:p>
        <w:p w14:paraId="1495F937" w14:textId="77777777" w:rsidR="00A65E6E" w:rsidRPr="00D14BF9" w:rsidRDefault="00A65E6E" w:rsidP="00A06939">
          <w:pPr>
            <w:pStyle w:val="ListParagraph"/>
            <w:numPr>
              <w:ilvl w:val="0"/>
              <w:numId w:val="116"/>
            </w:numPr>
            <w:spacing w:before="120" w:after="120"/>
            <w:ind w:right="360"/>
            <w:contextualSpacing w:val="0"/>
            <w:rPr>
              <w:rFonts w:ascii="Arial" w:hAnsi="Arial" w:cs="Arial"/>
              <w:szCs w:val="22"/>
            </w:rPr>
          </w:pPr>
          <w:r w:rsidRPr="00D14BF9">
            <w:rPr>
              <w:rFonts w:ascii="Arial" w:hAnsi="Arial" w:cs="Arial"/>
              <w:szCs w:val="22"/>
            </w:rPr>
            <w:t xml:space="preserve">Identification of acute and chronic infections or infectious disease which include, but are not limited to: </w:t>
          </w:r>
        </w:p>
        <w:p w14:paraId="58867B6F"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HIV, hepatitis A, hepatitis B, hepatitis C</w:t>
          </w:r>
        </w:p>
        <w:p w14:paraId="3A3A43F7"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Sexually transmitted disease: syphilis, chlamydia, gonorrhea, Zika virus</w:t>
          </w:r>
        </w:p>
        <w:p w14:paraId="684E311F"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Latent tuberculosis, active tuberculosis</w:t>
          </w:r>
        </w:p>
        <w:p w14:paraId="1ABF5CAA"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Ectoparasites: lice (head, pubic), scabies</w:t>
          </w:r>
        </w:p>
        <w:p w14:paraId="3A529689"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Gastroenteritis: foodborne, C diff, pathogenic, other</w:t>
          </w:r>
        </w:p>
        <w:p w14:paraId="0D65E921"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Communicable diseases: varicella, measles, mumps</w:t>
          </w:r>
        </w:p>
        <w:p w14:paraId="19AD44EC"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Injection drug site or IV site infections</w:t>
          </w:r>
        </w:p>
        <w:p w14:paraId="2739D279"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Respiratory infection: pneumonia, influenza, bronchitis</w:t>
          </w:r>
        </w:p>
        <w:p w14:paraId="704C4365" w14:textId="77777777" w:rsidR="00A65E6E" w:rsidRPr="00D14BF9"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Wound: skin infection, MRSA, surgical site</w:t>
          </w:r>
        </w:p>
        <w:p w14:paraId="38C278EC" w14:textId="77777777" w:rsidR="00A65E6E" w:rsidRDefault="00A65E6E" w:rsidP="00A06939">
          <w:pPr>
            <w:pStyle w:val="ListParagraph"/>
            <w:numPr>
              <w:ilvl w:val="0"/>
              <w:numId w:val="120"/>
            </w:numPr>
            <w:spacing w:after="60"/>
            <w:ind w:left="1440" w:right="360"/>
            <w:contextualSpacing w:val="0"/>
            <w:rPr>
              <w:rFonts w:ascii="Arial" w:hAnsi="Arial" w:cs="Arial"/>
              <w:szCs w:val="22"/>
            </w:rPr>
          </w:pPr>
          <w:r w:rsidRPr="00D14BF9">
            <w:rPr>
              <w:rFonts w:ascii="Arial" w:hAnsi="Arial" w:cs="Arial"/>
              <w:szCs w:val="22"/>
            </w:rPr>
            <w:t xml:space="preserve">Urinary tract infection </w:t>
          </w:r>
        </w:p>
        <w:p w14:paraId="17A5B9B2" w14:textId="77777777" w:rsidR="004D406C" w:rsidRPr="00A65E6E" w:rsidRDefault="00A65E6E" w:rsidP="00A06939">
          <w:pPr>
            <w:pStyle w:val="ListParagraph"/>
            <w:numPr>
              <w:ilvl w:val="0"/>
              <w:numId w:val="120"/>
            </w:numPr>
            <w:spacing w:after="60"/>
            <w:ind w:left="1440" w:right="360"/>
            <w:contextualSpacing w:val="0"/>
            <w:rPr>
              <w:rFonts w:ascii="Arial" w:hAnsi="Arial" w:cs="Arial"/>
              <w:szCs w:val="22"/>
            </w:rPr>
          </w:pPr>
          <w:r w:rsidRPr="00A65E6E">
            <w:rPr>
              <w:rFonts w:ascii="Arial" w:hAnsi="Arial" w:cs="Arial"/>
              <w:szCs w:val="22"/>
            </w:rPr>
            <w:t>Seasonal or geographical outbreaks as per local disease control guidance, such as H1N1 influenza, hepatitis a, Zika, Ebola, dengue, cholera, etc.</w:t>
          </w:r>
        </w:p>
      </w:sdtContent>
    </w:sdt>
    <w:p w14:paraId="4BD1B1D6" w14:textId="77777777" w:rsidR="004D406C" w:rsidRPr="00CC4CF3" w:rsidRDefault="004D406C" w:rsidP="00A65E6E">
      <w:pPr>
        <w:pStyle w:val="Heading2"/>
        <w:spacing w:before="240" w:after="120"/>
        <w:rPr>
          <w:rFonts w:ascii="Arial" w:hAnsi="Arial" w:cs="Arial"/>
          <w:sz w:val="24"/>
        </w:rPr>
      </w:pPr>
      <w:r w:rsidRPr="00CC4CF3">
        <w:rPr>
          <w:rFonts w:ascii="Arial" w:hAnsi="Arial" w:cs="Arial"/>
          <w:sz w:val="24"/>
        </w:rPr>
        <w:t>Referenced Forms:</w:t>
      </w:r>
    </w:p>
    <w:sdt>
      <w:sdtPr>
        <w:rPr>
          <w:rStyle w:val="Style8"/>
          <w:rFonts w:cs="Arial"/>
        </w:rPr>
        <w:id w:val="2086107133"/>
        <w:placeholder>
          <w:docPart w:val="D384269FF062471C8D9D0FE3FE63CACC"/>
        </w:placeholder>
      </w:sdtPr>
      <w:sdtEndPr>
        <w:rPr>
          <w:rStyle w:val="DefaultParagraphFont"/>
          <w:rFonts w:ascii="CG Times" w:hAnsi="CG Times"/>
        </w:rPr>
      </w:sdtEndPr>
      <w:sdtContent>
        <w:p w14:paraId="46A04638" w14:textId="77777777" w:rsidR="00A65E6E" w:rsidRPr="00A65E6E" w:rsidRDefault="00A65E6E" w:rsidP="00A65E6E">
          <w:pPr>
            <w:ind w:left="540" w:right="360"/>
            <w:rPr>
              <w:rFonts w:ascii="Arial" w:hAnsi="Arial" w:cs="Arial"/>
            </w:rPr>
          </w:pPr>
          <w:r w:rsidRPr="00A65E6E">
            <w:rPr>
              <w:rFonts w:ascii="Arial" w:hAnsi="Arial" w:cs="Arial"/>
            </w:rPr>
            <w:t>IPC-003 Infectious Disease Monthly Report</w:t>
          </w:r>
          <w:r w:rsidRPr="00A65E6E">
            <w:rPr>
              <w:rFonts w:ascii="Arial" w:hAnsi="Arial" w:cs="Arial"/>
            </w:rPr>
            <w:tab/>
          </w:r>
        </w:p>
        <w:p w14:paraId="0DB2A644" w14:textId="77777777" w:rsidR="00A65E6E" w:rsidRPr="00A65E6E" w:rsidRDefault="00A65E6E" w:rsidP="00A65E6E">
          <w:pPr>
            <w:ind w:left="540" w:right="360"/>
            <w:rPr>
              <w:rFonts w:ascii="Arial" w:hAnsi="Arial" w:cs="Arial"/>
            </w:rPr>
          </w:pPr>
          <w:r w:rsidRPr="00A65E6E">
            <w:rPr>
              <w:rFonts w:ascii="Arial" w:hAnsi="Arial" w:cs="Arial"/>
            </w:rPr>
            <w:t>IPC-012 HIV Log</w:t>
          </w:r>
        </w:p>
        <w:p w14:paraId="19A142F7" w14:textId="77777777" w:rsidR="00A65E6E" w:rsidRPr="00A65E6E" w:rsidRDefault="00A65E6E" w:rsidP="00A65E6E">
          <w:pPr>
            <w:ind w:left="540" w:right="360"/>
            <w:rPr>
              <w:rFonts w:ascii="Arial" w:hAnsi="Arial" w:cs="Arial"/>
              <w:i/>
            </w:rPr>
          </w:pPr>
          <w:r w:rsidRPr="00A65E6E">
            <w:rPr>
              <w:rFonts w:ascii="Arial" w:hAnsi="Arial" w:cs="Arial"/>
            </w:rPr>
            <w:t>IPC-013 Hepatitis C Monthly Log (</w:t>
          </w:r>
          <w:r w:rsidRPr="00A65E6E">
            <w:rPr>
              <w:rFonts w:ascii="Arial" w:hAnsi="Arial" w:cs="Arial"/>
              <w:i/>
            </w:rPr>
            <w:t>Note: Portal printable form)</w:t>
          </w:r>
        </w:p>
        <w:p w14:paraId="5A92C36A" w14:textId="77777777" w:rsidR="00A65E6E" w:rsidRPr="00A65E6E" w:rsidRDefault="00A65E6E" w:rsidP="00A65E6E">
          <w:pPr>
            <w:ind w:left="540" w:right="360"/>
            <w:rPr>
              <w:rFonts w:ascii="Arial" w:hAnsi="Arial" w:cs="Arial"/>
            </w:rPr>
          </w:pPr>
          <w:r w:rsidRPr="00A65E6E">
            <w:rPr>
              <w:rFonts w:ascii="Arial" w:hAnsi="Arial" w:cs="Arial"/>
            </w:rPr>
            <w:t>IPC-016 Infection Control Monitoring Log</w:t>
          </w:r>
        </w:p>
        <w:p w14:paraId="4B5F9080" w14:textId="77777777" w:rsidR="00A65E6E" w:rsidRPr="00A65E6E" w:rsidRDefault="00A65E6E" w:rsidP="00A65E6E">
          <w:pPr>
            <w:ind w:left="540" w:right="360"/>
            <w:rPr>
              <w:rFonts w:ascii="Arial" w:hAnsi="Arial" w:cs="Arial"/>
            </w:rPr>
          </w:pPr>
          <w:r w:rsidRPr="00A65E6E">
            <w:rPr>
              <w:rFonts w:ascii="Arial" w:hAnsi="Arial" w:cs="Arial"/>
            </w:rPr>
            <w:t>IPC-022 SSTI/MRSA Tracking Log</w:t>
          </w:r>
        </w:p>
        <w:p w14:paraId="2C3753EB" w14:textId="77777777" w:rsidR="004D406C" w:rsidRPr="00A65E6E" w:rsidRDefault="00A65E6E" w:rsidP="00A65E6E">
          <w:pPr>
            <w:ind w:left="540"/>
            <w:rPr>
              <w:rFonts w:ascii="Arial" w:hAnsi="Arial" w:cs="Arial"/>
            </w:rPr>
          </w:pPr>
          <w:r w:rsidRPr="00A65E6E">
            <w:rPr>
              <w:rFonts w:ascii="Arial" w:hAnsi="Arial" w:cs="Arial"/>
            </w:rPr>
            <w:t>IPC-024 STD/STI Tracking Log</w:t>
          </w:r>
        </w:p>
      </w:sdtContent>
    </w:sdt>
    <w:p w14:paraId="619B3AE8" w14:textId="77777777" w:rsidR="004D406C" w:rsidRDefault="00A65E6E" w:rsidP="00A65E6E">
      <w:pPr>
        <w:pStyle w:val="Heading2"/>
        <w:spacing w:before="120" w:after="120"/>
        <w:rPr>
          <w:rFonts w:ascii="Arial" w:hAnsi="Arial" w:cs="Arial"/>
          <w:sz w:val="24"/>
        </w:rPr>
      </w:pPr>
      <w:r>
        <w:rPr>
          <w:rFonts w:ascii="Arial" w:hAnsi="Arial" w:cs="Arial"/>
          <w:sz w:val="24"/>
        </w:rPr>
        <w:t>Trainings on Centurion Central</w:t>
      </w:r>
      <w:r w:rsidR="004D406C" w:rsidRPr="007C59EA">
        <w:rPr>
          <w:rFonts w:ascii="Arial" w:hAnsi="Arial" w:cs="Arial"/>
          <w:sz w:val="24"/>
        </w:rPr>
        <w:t xml:space="preserve">: </w:t>
      </w:r>
      <w:r w:rsidR="004D406C">
        <w:rPr>
          <w:rFonts w:ascii="Arial" w:hAnsi="Arial" w:cs="Arial"/>
          <w:sz w:val="24"/>
        </w:rPr>
        <w:tab/>
      </w:r>
    </w:p>
    <w:sdt>
      <w:sdtPr>
        <w:rPr>
          <w:rStyle w:val="Style8"/>
          <w:rFonts w:cs="Arial"/>
        </w:rPr>
        <w:id w:val="1906257137"/>
        <w:placeholder>
          <w:docPart w:val="387415EFAD9C4A23AA165C80289145B9"/>
        </w:placeholder>
      </w:sdtPr>
      <w:sdtEndPr>
        <w:rPr>
          <w:rStyle w:val="DefaultParagraphFont"/>
          <w:rFonts w:ascii="CG Times" w:hAnsi="CG Times"/>
        </w:rPr>
      </w:sdtEndPr>
      <w:sdtContent>
        <w:p w14:paraId="1B2FBCA3" w14:textId="77777777" w:rsidR="00A65E6E" w:rsidRPr="00A65E6E" w:rsidRDefault="00A65E6E" w:rsidP="00A65E6E">
          <w:pPr>
            <w:ind w:left="720" w:right="360"/>
            <w:rPr>
              <w:rFonts w:ascii="Arial" w:hAnsi="Arial" w:cs="Arial"/>
            </w:rPr>
          </w:pPr>
          <w:r w:rsidRPr="00A65E6E">
            <w:rPr>
              <w:rFonts w:ascii="Arial" w:hAnsi="Arial" w:cs="Arial"/>
            </w:rPr>
            <w:t xml:space="preserve">New Employee Orientation </w:t>
          </w:r>
        </w:p>
        <w:p w14:paraId="11647157" w14:textId="77777777" w:rsidR="00A65E6E" w:rsidRPr="00A65E6E" w:rsidRDefault="00A65E6E" w:rsidP="00A65E6E">
          <w:pPr>
            <w:ind w:left="720" w:right="360"/>
            <w:rPr>
              <w:rFonts w:ascii="Arial" w:hAnsi="Arial" w:cs="Arial"/>
            </w:rPr>
          </w:pPr>
          <w:r w:rsidRPr="00A65E6E">
            <w:rPr>
              <w:rFonts w:ascii="Arial" w:hAnsi="Arial" w:cs="Arial"/>
            </w:rPr>
            <w:t>Vector-Borne Transmitted Diseases</w:t>
          </w:r>
        </w:p>
        <w:p w14:paraId="555CCBF4" w14:textId="77777777" w:rsidR="00A65E6E" w:rsidRPr="00A65E6E" w:rsidRDefault="00A65E6E" w:rsidP="00A65E6E">
          <w:pPr>
            <w:ind w:left="720" w:right="360"/>
            <w:rPr>
              <w:rFonts w:ascii="Arial" w:hAnsi="Arial" w:cs="Arial"/>
            </w:rPr>
          </w:pPr>
          <w:r w:rsidRPr="00A65E6E">
            <w:rPr>
              <w:rFonts w:ascii="Arial" w:hAnsi="Arial" w:cs="Arial"/>
            </w:rPr>
            <w:t>Sepsis</w:t>
          </w:r>
        </w:p>
        <w:p w14:paraId="64093611" w14:textId="77777777" w:rsidR="00A65E6E" w:rsidRPr="00A65E6E" w:rsidRDefault="00A65E6E" w:rsidP="00A65E6E">
          <w:pPr>
            <w:ind w:left="720" w:right="360"/>
            <w:rPr>
              <w:rFonts w:ascii="Arial" w:hAnsi="Arial" w:cs="Arial"/>
            </w:rPr>
          </w:pPr>
          <w:r w:rsidRPr="00A65E6E">
            <w:rPr>
              <w:rFonts w:ascii="Arial" w:hAnsi="Arial" w:cs="Arial"/>
            </w:rPr>
            <w:t xml:space="preserve">Bloodborne pathogen </w:t>
          </w:r>
        </w:p>
        <w:p w14:paraId="506C0FA1" w14:textId="77777777" w:rsidR="004D406C" w:rsidRPr="00A65E6E" w:rsidRDefault="00A65E6E" w:rsidP="00A65E6E">
          <w:pPr>
            <w:ind w:left="720" w:right="360"/>
            <w:rPr>
              <w:rStyle w:val="Style8"/>
              <w:rFonts w:cs="Arial"/>
            </w:rPr>
          </w:pPr>
          <w:r w:rsidRPr="00A65E6E">
            <w:rPr>
              <w:rFonts w:ascii="Arial" w:hAnsi="Arial" w:cs="Arial"/>
            </w:rPr>
            <w:t xml:space="preserve">Tuberculosis </w:t>
          </w:r>
        </w:p>
      </w:sdtContent>
    </w:sdt>
    <w:p w14:paraId="5CA06B14" w14:textId="77777777" w:rsidR="00A65E6E" w:rsidRDefault="00A65E6E" w:rsidP="00A65E6E">
      <w:pPr>
        <w:pStyle w:val="Heading2"/>
        <w:spacing w:before="120" w:after="120"/>
        <w:rPr>
          <w:rFonts w:ascii="Arial" w:hAnsi="Arial" w:cs="Arial"/>
          <w:sz w:val="24"/>
        </w:rPr>
      </w:pPr>
      <w:r>
        <w:rPr>
          <w:rFonts w:ascii="Arial" w:hAnsi="Arial" w:cs="Arial"/>
          <w:sz w:val="24"/>
        </w:rPr>
        <w:t>Resources</w:t>
      </w:r>
      <w:r w:rsidRPr="007C59EA">
        <w:rPr>
          <w:rFonts w:ascii="Arial" w:hAnsi="Arial" w:cs="Arial"/>
          <w:sz w:val="24"/>
        </w:rPr>
        <w:t xml:space="preserve">: </w:t>
      </w:r>
      <w:r>
        <w:rPr>
          <w:rFonts w:ascii="Arial" w:hAnsi="Arial" w:cs="Arial"/>
          <w:sz w:val="24"/>
        </w:rPr>
        <w:tab/>
      </w:r>
    </w:p>
    <w:sdt>
      <w:sdtPr>
        <w:rPr>
          <w:rStyle w:val="Style8"/>
          <w:rFonts w:cs="Arial"/>
        </w:rPr>
        <w:id w:val="778461270"/>
        <w:placeholder>
          <w:docPart w:val="8092BBB756EB43018EEC54338160B817"/>
        </w:placeholder>
      </w:sdtPr>
      <w:sdtEndPr>
        <w:rPr>
          <w:rStyle w:val="DefaultParagraphFont"/>
          <w:rFonts w:ascii="CG Times" w:hAnsi="CG Times"/>
        </w:rPr>
      </w:sdtEndPr>
      <w:sdtContent>
        <w:p w14:paraId="1138C512" w14:textId="77777777" w:rsidR="00A65E6E" w:rsidRPr="00A65E6E" w:rsidRDefault="00A65E6E" w:rsidP="00A65E6E">
          <w:pPr>
            <w:ind w:left="720" w:right="360"/>
            <w:rPr>
              <w:rFonts w:ascii="Arial" w:hAnsi="Arial" w:cs="Arial"/>
            </w:rPr>
          </w:pPr>
          <w:r w:rsidRPr="00A65E6E">
            <w:rPr>
              <w:rFonts w:ascii="Arial" w:hAnsi="Arial" w:cs="Arial"/>
            </w:rPr>
            <w:t>Infectious/Communicable Disease Chart</w:t>
          </w:r>
        </w:p>
        <w:p w14:paraId="49ECFF1B" w14:textId="77777777" w:rsidR="00A65E6E" w:rsidRPr="00A65E6E" w:rsidRDefault="00A65E6E" w:rsidP="00A65E6E">
          <w:pPr>
            <w:ind w:left="720" w:right="360"/>
            <w:rPr>
              <w:rFonts w:ascii="Arial" w:hAnsi="Arial" w:cs="Arial"/>
            </w:rPr>
          </w:pPr>
          <w:r w:rsidRPr="00A65E6E">
            <w:rPr>
              <w:rFonts w:ascii="Arial" w:hAnsi="Arial" w:cs="Arial"/>
            </w:rPr>
            <w:t>Chain of Infection</w:t>
          </w:r>
          <w:r w:rsidRPr="00A65E6E">
            <w:rPr>
              <w:rFonts w:ascii="Arial" w:hAnsi="Arial" w:cs="Arial"/>
            </w:rPr>
            <w:tab/>
          </w:r>
        </w:p>
        <w:p w14:paraId="24039829" w14:textId="77777777" w:rsidR="00A65E6E" w:rsidRPr="00A65E6E" w:rsidRDefault="00A65E6E" w:rsidP="00A65E6E">
          <w:pPr>
            <w:ind w:left="720" w:right="360"/>
            <w:rPr>
              <w:rFonts w:ascii="Arial" w:hAnsi="Arial" w:cs="Arial"/>
            </w:rPr>
          </w:pPr>
          <w:r w:rsidRPr="00A65E6E">
            <w:rPr>
              <w:rFonts w:ascii="Arial" w:hAnsi="Arial" w:cs="Arial"/>
            </w:rPr>
            <w:t>ABCs of Hepatitis</w:t>
          </w:r>
        </w:p>
        <w:p w14:paraId="38F11F35" w14:textId="77777777" w:rsidR="00A65E6E" w:rsidRPr="00A65E6E" w:rsidRDefault="00A65E6E" w:rsidP="00A65E6E">
          <w:pPr>
            <w:ind w:left="720" w:right="360"/>
            <w:rPr>
              <w:rFonts w:ascii="Arial" w:hAnsi="Arial" w:cs="Arial"/>
            </w:rPr>
          </w:pPr>
          <w:r w:rsidRPr="00A65E6E">
            <w:rPr>
              <w:rFonts w:ascii="Arial" w:hAnsi="Arial" w:cs="Arial"/>
            </w:rPr>
            <w:t>Sepsis Fact Sheet</w:t>
          </w:r>
        </w:p>
        <w:p w14:paraId="15470494" w14:textId="77777777" w:rsidR="00A65E6E" w:rsidRPr="00A65E6E" w:rsidRDefault="00A65E6E" w:rsidP="00A65E6E">
          <w:pPr>
            <w:ind w:left="720" w:right="360"/>
            <w:rPr>
              <w:rFonts w:ascii="Arial" w:hAnsi="Arial" w:cs="Arial"/>
            </w:rPr>
          </w:pPr>
          <w:r w:rsidRPr="00A65E6E">
            <w:rPr>
              <w:rFonts w:ascii="Arial" w:hAnsi="Arial" w:cs="Arial"/>
            </w:rPr>
            <w:t>Zika Fact Sheet</w:t>
          </w:r>
        </w:p>
        <w:p w14:paraId="608770D0" w14:textId="77777777" w:rsidR="00A65E6E" w:rsidRPr="00A65E6E" w:rsidRDefault="00A65E6E" w:rsidP="00A65E6E">
          <w:pPr>
            <w:ind w:left="720" w:right="360"/>
            <w:rPr>
              <w:rFonts w:ascii="Arial" w:hAnsi="Arial" w:cs="Arial"/>
            </w:rPr>
          </w:pPr>
          <w:r w:rsidRPr="00A65E6E">
            <w:rPr>
              <w:rFonts w:ascii="Arial" w:hAnsi="Arial" w:cs="Arial"/>
            </w:rPr>
            <w:t xml:space="preserve">STD/STI Facts brochures: Link: </w:t>
          </w:r>
          <w:hyperlink r:id="rId60" w:history="1">
            <w:r w:rsidRPr="00A65E6E">
              <w:rPr>
                <w:rStyle w:val="Hyperlink"/>
                <w:rFonts w:ascii="Arial" w:hAnsi="Arial" w:cs="Arial"/>
              </w:rPr>
              <w:t>https://www.cdc.gov/std/healthcomm/the-facts.htm</w:t>
            </w:r>
          </w:hyperlink>
        </w:p>
        <w:p w14:paraId="46FFCD9A" w14:textId="77777777" w:rsidR="00A65E6E" w:rsidRPr="00A65E6E" w:rsidRDefault="00A65E6E" w:rsidP="00A65E6E">
          <w:pPr>
            <w:ind w:left="720"/>
            <w:rPr>
              <w:rFonts w:ascii="Arial" w:hAnsi="Arial" w:cs="Arial"/>
            </w:rPr>
          </w:pPr>
          <w:r w:rsidRPr="00A65E6E">
            <w:rPr>
              <w:rFonts w:ascii="Arial" w:hAnsi="Arial" w:cs="Arial"/>
            </w:rPr>
            <w:t xml:space="preserve">Hepatitis Tutorial (Viral Hepatitis Serology Training):  </w:t>
          </w:r>
          <w:hyperlink r:id="rId61" w:history="1">
            <w:r w:rsidRPr="00A65E6E">
              <w:rPr>
                <w:rStyle w:val="Hyperlink"/>
                <w:rFonts w:ascii="Arial" w:hAnsi="Arial" w:cs="Arial"/>
              </w:rPr>
              <w:t>https://www.cdc.gov/hepatitis/resources/professionals/training/serology/training.htm</w:t>
            </w:r>
          </w:hyperlink>
        </w:p>
      </w:sdtContent>
    </w:sdt>
    <w:p w14:paraId="5E7F7851" w14:textId="77777777" w:rsidR="004D406C" w:rsidRPr="00CC4CF3" w:rsidRDefault="004D406C" w:rsidP="00A65E6E">
      <w:pPr>
        <w:pStyle w:val="Heading2"/>
        <w:spacing w:before="120" w:after="120"/>
        <w:rPr>
          <w:rFonts w:ascii="Arial" w:hAnsi="Arial" w:cs="Arial"/>
          <w:sz w:val="24"/>
        </w:rPr>
      </w:pPr>
      <w:r w:rsidRPr="00CC4CF3">
        <w:rPr>
          <w:rFonts w:ascii="Arial" w:hAnsi="Arial" w:cs="Arial"/>
          <w:sz w:val="24"/>
        </w:rPr>
        <w:t>Clinical Operations Revision Dates:</w:t>
      </w:r>
    </w:p>
    <w:sdt>
      <w:sdtPr>
        <w:rPr>
          <w:rStyle w:val="Style8"/>
        </w:rPr>
        <w:id w:val="1768499736"/>
        <w:placeholder>
          <w:docPart w:val="D572D0C1F5DD4B8E876E39164445E752"/>
        </w:placeholder>
      </w:sdtPr>
      <w:sdtEndPr>
        <w:rPr>
          <w:rStyle w:val="DefaultParagraphFont"/>
          <w:rFonts w:ascii="CG Times" w:hAnsi="CG Times" w:cs="Arial"/>
        </w:rPr>
      </w:sdtEndPr>
      <w:sdtContent>
        <w:sdt>
          <w:sdtPr>
            <w:rPr>
              <w:rStyle w:val="Style8"/>
              <w:szCs w:val="22"/>
            </w:rPr>
            <w:id w:val="1030994498"/>
            <w:placeholder>
              <w:docPart w:val="4A9D6804256D4238ADADF10E62CA9B7C"/>
            </w:placeholder>
          </w:sdtPr>
          <w:sdtEndPr>
            <w:rPr>
              <w:rStyle w:val="DefaultParagraphFont"/>
              <w:rFonts w:ascii="CG Times" w:hAnsi="CG Times" w:cs="Arial"/>
            </w:rPr>
          </w:sdtEndPr>
          <w:sdtContent>
            <w:p w14:paraId="5B37A06E" w14:textId="77777777" w:rsidR="00A65E6E" w:rsidRPr="00F7158B" w:rsidRDefault="00A65E6E" w:rsidP="00A65E6E">
              <w:pPr>
                <w:ind w:left="576"/>
                <w:rPr>
                  <w:rStyle w:val="Style8"/>
                  <w:szCs w:val="22"/>
                </w:rPr>
              </w:pPr>
              <w:r w:rsidRPr="00F7158B">
                <w:rPr>
                  <w:rStyle w:val="Style8"/>
                  <w:szCs w:val="22"/>
                </w:rPr>
                <w:t>Originated 2016</w:t>
              </w:r>
            </w:p>
            <w:p w14:paraId="0012701C" w14:textId="77777777" w:rsidR="00A65E6E" w:rsidRDefault="00A65E6E" w:rsidP="00A65E6E">
              <w:pPr>
                <w:ind w:left="576"/>
                <w:rPr>
                  <w:rStyle w:val="Style8"/>
                  <w:szCs w:val="22"/>
                </w:rPr>
              </w:pPr>
              <w:r>
                <w:rPr>
                  <w:rStyle w:val="Style8"/>
                  <w:szCs w:val="22"/>
                </w:rPr>
                <w:t xml:space="preserve">Revised </w:t>
              </w:r>
              <w:r w:rsidRPr="00F7158B">
                <w:rPr>
                  <w:rStyle w:val="Style8"/>
                  <w:szCs w:val="22"/>
                </w:rPr>
                <w:t>June 2019</w:t>
              </w:r>
            </w:p>
            <w:p w14:paraId="5E6394F9" w14:textId="77777777" w:rsidR="004D406C" w:rsidRPr="00A65E6E" w:rsidRDefault="00A65E6E" w:rsidP="00A65E6E">
              <w:pPr>
                <w:ind w:left="576"/>
                <w:rPr>
                  <w:rFonts w:cs="Arial"/>
                  <w:szCs w:val="22"/>
                </w:rPr>
              </w:pPr>
              <w:r>
                <w:rPr>
                  <w:rStyle w:val="Style8"/>
                  <w:szCs w:val="22"/>
                </w:rPr>
                <w:t>Revised December 2021</w:t>
              </w:r>
            </w:p>
          </w:sdtContent>
        </w:sdt>
      </w:sdtContent>
    </w:sdt>
    <w:p w14:paraId="10D58DC6" w14:textId="77777777" w:rsidR="00A65E6E" w:rsidRDefault="00A65E6E" w:rsidP="00E32E87">
      <w:pPr>
        <w:jc w:val="center"/>
        <w:sectPr w:rsidR="00A65E6E" w:rsidSect="000F1362">
          <w:headerReference w:type="default" r:id="rId62"/>
          <w:pgSz w:w="12240" w:h="15840"/>
          <w:pgMar w:top="1440" w:right="1440" w:bottom="270" w:left="1440" w:header="720" w:footer="0" w:gutter="0"/>
          <w:cols w:space="720"/>
          <w:docGrid w:linePitch="360"/>
        </w:sectPr>
      </w:pPr>
    </w:p>
    <w:p w14:paraId="6BACAC09" w14:textId="77777777" w:rsidR="00A65E6E" w:rsidRPr="00CC4CF3" w:rsidRDefault="00A65E6E" w:rsidP="00A06939">
      <w:pPr>
        <w:pStyle w:val="Heading1"/>
        <w:numPr>
          <w:ilvl w:val="0"/>
          <w:numId w:val="122"/>
        </w:numPr>
        <w:spacing w:before="120" w:after="120"/>
        <w:ind w:left="450"/>
        <w:rPr>
          <w:rFonts w:ascii="Arial" w:hAnsi="Arial" w:cs="Arial"/>
          <w:b/>
          <w:sz w:val="28"/>
        </w:rPr>
      </w:pPr>
      <w:r w:rsidRPr="00CC4CF3">
        <w:rPr>
          <w:rFonts w:ascii="Arial" w:hAnsi="Arial" w:cs="Arial"/>
          <w:b/>
          <w:sz w:val="28"/>
        </w:rPr>
        <w:t>Purpose</w:t>
      </w:r>
    </w:p>
    <w:sdt>
      <w:sdtPr>
        <w:rPr>
          <w:rStyle w:val="Style7"/>
        </w:rPr>
        <w:id w:val="438572142"/>
        <w:placeholder>
          <w:docPart w:val="15AC45D0315142B1AD6DBF42B148848D"/>
        </w:placeholder>
      </w:sdtPr>
      <w:sdtEndPr>
        <w:rPr>
          <w:rStyle w:val="DefaultParagraphFont"/>
          <w:rFonts w:ascii="CG Times" w:hAnsi="CG Times" w:cs="Arial"/>
        </w:rPr>
      </w:sdtEndPr>
      <w:sdtContent>
        <w:sdt>
          <w:sdtPr>
            <w:rPr>
              <w:rStyle w:val="Style7"/>
              <w:rFonts w:cs="Arial"/>
              <w:szCs w:val="22"/>
            </w:rPr>
            <w:id w:val="-893185970"/>
            <w:placeholder>
              <w:docPart w:val="6D195417BEAD4240959FE9B3879098BA"/>
            </w:placeholder>
          </w:sdtPr>
          <w:sdtEndPr>
            <w:rPr>
              <w:rStyle w:val="DefaultParagraphFont"/>
              <w:rFonts w:ascii="CG Times" w:hAnsi="CG Times"/>
            </w:rPr>
          </w:sdtEndPr>
          <w:sdtContent>
            <w:p w14:paraId="5A50BD92" w14:textId="77777777" w:rsidR="00A65E6E" w:rsidRPr="00A65E6E" w:rsidRDefault="00A65E6E" w:rsidP="00A65E6E">
              <w:pPr>
                <w:ind w:left="450" w:right="360"/>
                <w:rPr>
                  <w:rFonts w:ascii="Arial" w:hAnsi="Arial" w:cs="Arial"/>
                  <w:szCs w:val="22"/>
                </w:rPr>
              </w:pPr>
              <w:r w:rsidRPr="004F4259">
                <w:rPr>
                  <w:rFonts w:ascii="Arial" w:hAnsi="Arial" w:cs="Arial"/>
                  <w:szCs w:val="22"/>
                </w:rPr>
                <w:t xml:space="preserve">The purpose of this policy is to provide continuity of care for </w:t>
              </w:r>
              <w:r>
                <w:rPr>
                  <w:rFonts w:ascii="Arial" w:hAnsi="Arial" w:cs="Arial"/>
                  <w:szCs w:val="22"/>
                </w:rPr>
                <w:t>patient</w:t>
              </w:r>
              <w:r w:rsidRPr="004F4259">
                <w:rPr>
                  <w:rFonts w:ascii="Arial" w:hAnsi="Arial" w:cs="Arial"/>
                  <w:szCs w:val="22"/>
                </w:rPr>
                <w:t xml:space="preserve">s incarcerated that are infected, screened, or diagnosed with Human Immunodeficiency Virus (HIV) or acquired immunodeficiency syndrome (AIDS). </w:t>
              </w:r>
            </w:p>
          </w:sdtContent>
        </w:sdt>
      </w:sdtContent>
    </w:sdt>
    <w:p w14:paraId="66855DE2" w14:textId="77777777" w:rsidR="00A65E6E" w:rsidRPr="00CC4CF3" w:rsidRDefault="00A65E6E" w:rsidP="00A06939">
      <w:pPr>
        <w:pStyle w:val="Heading1"/>
        <w:numPr>
          <w:ilvl w:val="0"/>
          <w:numId w:val="122"/>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41519947"/>
        <w:placeholder>
          <w:docPart w:val="513B2980D2FD4BDBBC186AE820EB765C"/>
        </w:placeholder>
      </w:sdtPr>
      <w:sdtEndPr>
        <w:rPr>
          <w:rStyle w:val="DefaultParagraphFont"/>
          <w:rFonts w:ascii="CG Times" w:hAnsi="CG Times" w:cs="Arial"/>
          <w:b/>
        </w:rPr>
      </w:sdtEndPr>
      <w:sdtContent>
        <w:p w14:paraId="256F8AC2" w14:textId="77777777" w:rsidR="00A65E6E" w:rsidRPr="00CC4CF3" w:rsidRDefault="00A65E6E" w:rsidP="00A65E6E">
          <w:pPr>
            <w:ind w:left="450"/>
            <w:rPr>
              <w:rFonts w:ascii="Arial" w:hAnsi="Arial" w:cs="Arial"/>
              <w:b/>
            </w:rPr>
          </w:pPr>
          <w:r w:rsidRPr="0097753F">
            <w:rPr>
              <w:rFonts w:ascii="Arial" w:hAnsi="Arial" w:cs="Arial"/>
              <w:szCs w:val="22"/>
            </w:rPr>
            <w:t xml:space="preserve">Patients are screened for HIV according to facility requirements (opt in, opt out, or by request).  Patients with a diagnosis of HIV are treated in compliance with </w:t>
          </w:r>
          <w:r w:rsidRPr="0097753F">
            <w:rPr>
              <w:rFonts w:ascii="Arial" w:hAnsi="Arial" w:cs="Arial"/>
              <w:i/>
              <w:iCs/>
              <w:szCs w:val="22"/>
            </w:rPr>
            <w:t>Centurion</w:t>
          </w:r>
          <w:r w:rsidRPr="0097753F">
            <w:rPr>
              <w:rFonts w:ascii="Arial" w:hAnsi="Arial" w:cs="Arial"/>
              <w:szCs w:val="22"/>
            </w:rPr>
            <w:t xml:space="preserve"> </w:t>
          </w:r>
          <w:r w:rsidRPr="0097753F">
            <w:rPr>
              <w:rFonts w:ascii="Arial" w:hAnsi="Arial" w:cs="Arial"/>
              <w:i/>
              <w:iCs/>
              <w:szCs w:val="22"/>
            </w:rPr>
            <w:t>Disease Management Guidelines</w:t>
          </w:r>
          <w:r w:rsidRPr="0097753F">
            <w:rPr>
              <w:rFonts w:ascii="Arial" w:hAnsi="Arial" w:cs="Arial"/>
              <w:szCs w:val="22"/>
            </w:rPr>
            <w:t xml:space="preserve"> and national standards of care.  When required, written consent will be obtained from patients prior to testing for HIV.  Education will be provided to patients about HIV.  Disclosure of HIV status will follow HIPAA guidelines for confidentiality.  The patients will be followed in the chronic care clinic and provided medication according to treatment plans.</w:t>
          </w:r>
        </w:p>
      </w:sdtContent>
    </w:sdt>
    <w:p w14:paraId="432AFE48" w14:textId="77777777" w:rsidR="00A65E6E" w:rsidRPr="007C59EA" w:rsidRDefault="00A65E6E" w:rsidP="00A06939">
      <w:pPr>
        <w:pStyle w:val="Heading1"/>
        <w:numPr>
          <w:ilvl w:val="0"/>
          <w:numId w:val="122"/>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508206535"/>
        <w:placeholder>
          <w:docPart w:val="B19C459BDA8A4D02AC95503CA1F0A1A9"/>
        </w:placeholder>
      </w:sdtPr>
      <w:sdtEndPr>
        <w:rPr>
          <w:rStyle w:val="DefaultParagraphFont"/>
          <w:rFonts w:ascii="CG Times" w:hAnsi="CG Times"/>
        </w:rPr>
      </w:sdtEndPr>
      <w:sdtContent>
        <w:p w14:paraId="6369E6C6"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Patients will be questioned upon their arrival at the institution regarding their HIV status as part of the Receiving Screening process.</w:t>
          </w:r>
        </w:p>
        <w:p w14:paraId="70C712DE"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 xml:space="preserve">HIV status will be confirmed and documented in the health record on the problem list. Current HIV treatment, if any, will be documented, confirmed and per provider order, continued  </w:t>
          </w:r>
        </w:p>
        <w:p w14:paraId="202BBFCB"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 xml:space="preserve">HIV positive patients will be referred to the Chronic Care Clinic and treated according to Centurion Treatment Guidelines, or by a specialist as per contract  </w:t>
          </w:r>
        </w:p>
        <w:p w14:paraId="49698D03"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HIV testing will be ordered by the clinician, by contract, or upon voluntary request of the patient. Counseling will be completed by the provider, or trained counselor</w:t>
          </w:r>
        </w:p>
        <w:p w14:paraId="715383C1"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 xml:space="preserve">Any patient who requests HIV testing will be given the test per facility, state, and national guidelines.  Education will be done by the provider or a qualified professional.  HIV antibody testing results notification is done by a health care staff member qualified to do so. An interpreter or language line will be provided if needed, and the patient will be given ample time to ask questions. </w:t>
          </w:r>
        </w:p>
        <w:p w14:paraId="2BF270E3"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 xml:space="preserve">The patient will sign the “Consent for HIV Antibody Testing” form if required, before being tested </w:t>
          </w:r>
        </w:p>
        <w:p w14:paraId="0EE16BFD"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 xml:space="preserve">Patients who have positive test results will be referred to the Chronic Care Clinic for evaluation, education, treatment plan, and follow-up </w:t>
          </w:r>
        </w:p>
        <w:p w14:paraId="78F8933C"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 xml:space="preserve">Test results will be documented in the health record and kept confidential to the extent permitted by law, and will be released only to the health care providers giving care, and the Department of Public Health as required. No person to whom test results have been disclosed may disclose the test results to another person not authorized for access to this information  </w:t>
          </w:r>
        </w:p>
        <w:p w14:paraId="73356C31" w14:textId="77777777" w:rsidR="00A65E6E" w:rsidRPr="00960B68" w:rsidRDefault="00A65E6E" w:rsidP="00A06939">
          <w:pPr>
            <w:pStyle w:val="Header"/>
            <w:widowControl w:val="0"/>
            <w:numPr>
              <w:ilvl w:val="0"/>
              <w:numId w:val="123"/>
            </w:numPr>
            <w:tabs>
              <w:tab w:val="clear" w:pos="4680"/>
              <w:tab w:val="clear" w:pos="9360"/>
            </w:tabs>
            <w:autoSpaceDE w:val="0"/>
            <w:autoSpaceDN w:val="0"/>
            <w:spacing w:after="120"/>
            <w:ind w:left="900"/>
            <w:rPr>
              <w:rFonts w:ascii="Arial" w:hAnsi="Arial" w:cs="Arial"/>
              <w:szCs w:val="22"/>
            </w:rPr>
          </w:pPr>
          <w:r w:rsidRPr="00960B68">
            <w:rPr>
              <w:rFonts w:ascii="Arial" w:hAnsi="Arial" w:cs="Arial"/>
              <w:szCs w:val="22"/>
            </w:rPr>
            <w:t xml:space="preserve">HIV test results may be divulged to the Sheriff or Chief Correctional Officer on a “need to know” basis, but such information shall be exempt from the public records provision of HIPAA guidelines </w:t>
          </w:r>
        </w:p>
        <w:p w14:paraId="63847654" w14:textId="77777777" w:rsidR="00A65E6E" w:rsidRPr="00A65E6E" w:rsidRDefault="00A65E6E" w:rsidP="00A06939">
          <w:pPr>
            <w:pStyle w:val="Header"/>
            <w:widowControl w:val="0"/>
            <w:numPr>
              <w:ilvl w:val="0"/>
              <w:numId w:val="123"/>
            </w:numPr>
            <w:tabs>
              <w:tab w:val="clear" w:pos="4680"/>
              <w:tab w:val="clear" w:pos="9360"/>
              <w:tab w:val="left" w:pos="1440"/>
              <w:tab w:val="left" w:pos="2160"/>
              <w:tab w:val="left" w:pos="2880"/>
              <w:tab w:val="left" w:pos="3600"/>
              <w:tab w:val="center" w:pos="4320"/>
              <w:tab w:val="right" w:pos="8640"/>
            </w:tabs>
            <w:autoSpaceDE w:val="0"/>
            <w:autoSpaceDN w:val="0"/>
            <w:spacing w:after="120"/>
            <w:ind w:left="900"/>
            <w:rPr>
              <w:rFonts w:ascii="Arial" w:hAnsi="Arial" w:cs="Arial"/>
              <w:b/>
              <w:szCs w:val="22"/>
            </w:rPr>
          </w:pPr>
          <w:r w:rsidRPr="00960B68">
            <w:rPr>
              <w:rFonts w:ascii="Arial" w:hAnsi="Arial" w:cs="Arial"/>
              <w:szCs w:val="22"/>
            </w:rPr>
            <w:t xml:space="preserve">Treatment of HIV will be provided in a manner that is consistent with national standards of care, as recommended by nationally recognized organizations and specialists </w:t>
          </w:r>
        </w:p>
        <w:p w14:paraId="6BBC6F52" w14:textId="77777777" w:rsidR="00A65E6E" w:rsidRPr="00A65E6E" w:rsidRDefault="00A65E6E" w:rsidP="00A06939">
          <w:pPr>
            <w:pStyle w:val="Header"/>
            <w:widowControl w:val="0"/>
            <w:numPr>
              <w:ilvl w:val="0"/>
              <w:numId w:val="123"/>
            </w:numPr>
            <w:tabs>
              <w:tab w:val="clear" w:pos="4680"/>
              <w:tab w:val="clear" w:pos="9360"/>
              <w:tab w:val="left" w:pos="1440"/>
              <w:tab w:val="left" w:pos="2160"/>
              <w:tab w:val="left" w:pos="2880"/>
              <w:tab w:val="left" w:pos="3600"/>
              <w:tab w:val="center" w:pos="4320"/>
              <w:tab w:val="right" w:pos="8640"/>
            </w:tabs>
            <w:autoSpaceDE w:val="0"/>
            <w:autoSpaceDN w:val="0"/>
            <w:spacing w:after="120"/>
            <w:ind w:left="900"/>
            <w:rPr>
              <w:rFonts w:ascii="Arial" w:hAnsi="Arial" w:cs="Arial"/>
              <w:b/>
              <w:szCs w:val="22"/>
            </w:rPr>
          </w:pPr>
          <w:r w:rsidRPr="00A65E6E">
            <w:rPr>
              <w:rFonts w:ascii="Arial" w:hAnsi="Arial" w:cs="Arial"/>
              <w:szCs w:val="22"/>
            </w:rPr>
            <w:t>The HSA, infection control nurse or designee will maintain a current log or database of all HIV positive patients</w:t>
          </w:r>
        </w:p>
      </w:sdtContent>
    </w:sdt>
    <w:p w14:paraId="370791D4" w14:textId="77777777" w:rsidR="00A65E6E" w:rsidRPr="00CC4CF3" w:rsidRDefault="00A65E6E" w:rsidP="00A65E6E">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379287228"/>
        <w:placeholder>
          <w:docPart w:val="BE570E9E4421463E91C7BA04AA05C6EC"/>
        </w:placeholder>
      </w:sdtPr>
      <w:sdtEndPr>
        <w:rPr>
          <w:rStyle w:val="DefaultParagraphFont"/>
          <w:rFonts w:ascii="CG Times" w:hAnsi="CG Times" w:cs="Arial"/>
        </w:rPr>
      </w:sdtEndPr>
      <w:sdtContent>
        <w:p w14:paraId="3872415E" w14:textId="77777777" w:rsidR="00A65E6E" w:rsidRPr="00960B68" w:rsidRDefault="00A65E6E" w:rsidP="00A65E6E">
          <w:pPr>
            <w:spacing w:after="60"/>
            <w:ind w:left="540" w:right="360"/>
            <w:rPr>
              <w:rFonts w:ascii="Arial" w:hAnsi="Arial" w:cs="Arial"/>
              <w:szCs w:val="22"/>
            </w:rPr>
          </w:pPr>
          <w:r w:rsidRPr="00960B68">
            <w:rPr>
              <w:rFonts w:ascii="Arial" w:hAnsi="Arial" w:cs="Arial"/>
              <w:szCs w:val="22"/>
            </w:rPr>
            <w:t>IPC-003 Infectious Disease Monthly Report</w:t>
          </w:r>
          <w:r w:rsidRPr="00960B68">
            <w:rPr>
              <w:rFonts w:ascii="Arial" w:hAnsi="Arial" w:cs="Arial"/>
              <w:szCs w:val="22"/>
            </w:rPr>
            <w:tab/>
          </w:r>
        </w:p>
        <w:p w14:paraId="12427457" w14:textId="77777777" w:rsidR="00A65E6E" w:rsidRDefault="00A65E6E" w:rsidP="00A65E6E">
          <w:pPr>
            <w:ind w:left="540"/>
            <w:rPr>
              <w:rFonts w:ascii="Arial" w:hAnsi="Arial" w:cs="Arial"/>
            </w:rPr>
          </w:pPr>
          <w:r w:rsidRPr="00960B68">
            <w:rPr>
              <w:rFonts w:ascii="Arial" w:hAnsi="Arial" w:cs="Arial"/>
              <w:szCs w:val="22"/>
            </w:rPr>
            <w:t>IPC-012 HIV Log</w:t>
          </w:r>
        </w:p>
      </w:sdtContent>
    </w:sdt>
    <w:p w14:paraId="1A75E222" w14:textId="77777777" w:rsidR="00A65E6E" w:rsidRDefault="00A65E6E" w:rsidP="00A65E6E">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2019272040"/>
        <w:placeholder>
          <w:docPart w:val="7032D45A4F154AC28582638F384518DA"/>
        </w:placeholder>
        <w:showingPlcHdr/>
      </w:sdtPr>
      <w:sdtEndPr>
        <w:rPr>
          <w:rStyle w:val="DefaultParagraphFont"/>
          <w:rFonts w:ascii="CG Times" w:hAnsi="CG Times"/>
        </w:rPr>
      </w:sdtEndPr>
      <w:sdtContent>
        <w:p w14:paraId="3770F27E" w14:textId="77777777" w:rsidR="00A65E6E" w:rsidRPr="007C59EA" w:rsidRDefault="00A65E6E" w:rsidP="00A65E6E">
          <w:pPr>
            <w:ind w:left="576"/>
          </w:pPr>
          <w:r w:rsidRPr="007C59EA">
            <w:rPr>
              <w:rStyle w:val="PlaceholderText"/>
              <w:rFonts w:ascii="Arial" w:hAnsi="Arial" w:cs="Arial"/>
            </w:rPr>
            <w:t>Click or tap here to enter text.</w:t>
          </w:r>
        </w:p>
      </w:sdtContent>
    </w:sdt>
    <w:p w14:paraId="031391D6" w14:textId="77777777" w:rsidR="00A65E6E" w:rsidRPr="00CC4CF3" w:rsidRDefault="00A65E6E" w:rsidP="00A65E6E">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487554113"/>
        <w:placeholder>
          <w:docPart w:val="E8EEB62735C34676A22A6322FCB265B5"/>
        </w:placeholder>
      </w:sdtPr>
      <w:sdtEndPr>
        <w:rPr>
          <w:rStyle w:val="DefaultParagraphFont"/>
          <w:rFonts w:ascii="CG Times" w:hAnsi="CG Times" w:cs="Arial"/>
        </w:rPr>
      </w:sdtEndPr>
      <w:sdtContent>
        <w:sdt>
          <w:sdtPr>
            <w:rPr>
              <w:rStyle w:val="Style8"/>
              <w:szCs w:val="22"/>
            </w:rPr>
            <w:id w:val="-503284584"/>
            <w:placeholder>
              <w:docPart w:val="C121BD6477554110B7796B5BEF9FF666"/>
            </w:placeholder>
          </w:sdtPr>
          <w:sdtEndPr>
            <w:rPr>
              <w:rStyle w:val="DefaultParagraphFont"/>
              <w:rFonts w:ascii="CG Times" w:hAnsi="CG Times" w:cs="Arial"/>
            </w:rPr>
          </w:sdtEndPr>
          <w:sdtContent>
            <w:p w14:paraId="20CE6BDA" w14:textId="77777777" w:rsidR="00A65E6E" w:rsidRPr="00F7158B" w:rsidRDefault="00A65E6E" w:rsidP="00A65E6E">
              <w:pPr>
                <w:ind w:left="540"/>
                <w:rPr>
                  <w:rStyle w:val="Style8"/>
                  <w:szCs w:val="22"/>
                </w:rPr>
              </w:pPr>
              <w:r w:rsidRPr="00F7158B">
                <w:rPr>
                  <w:rStyle w:val="Style8"/>
                  <w:szCs w:val="22"/>
                </w:rPr>
                <w:t>Originated 2016</w:t>
              </w:r>
            </w:p>
            <w:p w14:paraId="2A0C4B03" w14:textId="77777777" w:rsidR="00A65E6E" w:rsidRDefault="00A65E6E" w:rsidP="00A65E6E">
              <w:pPr>
                <w:ind w:left="540"/>
                <w:rPr>
                  <w:rStyle w:val="Style8"/>
                  <w:szCs w:val="22"/>
                </w:rPr>
              </w:pPr>
              <w:r>
                <w:rPr>
                  <w:rStyle w:val="Style8"/>
                  <w:szCs w:val="22"/>
                </w:rPr>
                <w:t xml:space="preserve">Revised </w:t>
              </w:r>
              <w:r w:rsidRPr="00F7158B">
                <w:rPr>
                  <w:rStyle w:val="Style8"/>
                  <w:szCs w:val="22"/>
                </w:rPr>
                <w:t>June 2019</w:t>
              </w:r>
            </w:p>
            <w:p w14:paraId="34A68124" w14:textId="77777777" w:rsidR="00A65E6E" w:rsidRPr="00CC4CF3" w:rsidRDefault="00A65E6E" w:rsidP="00A65E6E">
              <w:pPr>
                <w:ind w:left="540"/>
                <w:rPr>
                  <w:rFonts w:ascii="Arial" w:hAnsi="Arial" w:cs="Arial"/>
                </w:rPr>
              </w:pPr>
              <w:r>
                <w:rPr>
                  <w:rStyle w:val="Style8"/>
                  <w:szCs w:val="22"/>
                </w:rPr>
                <w:t>Revised December 2021</w:t>
              </w:r>
            </w:p>
          </w:sdtContent>
        </w:sdt>
      </w:sdtContent>
    </w:sdt>
    <w:p w14:paraId="72B50DC1" w14:textId="77777777" w:rsidR="004D406C" w:rsidRDefault="004D406C" w:rsidP="00E32E87">
      <w:pPr>
        <w:jc w:val="center"/>
      </w:pPr>
    </w:p>
    <w:p w14:paraId="26DD907D" w14:textId="77777777" w:rsidR="00A65E6E" w:rsidRDefault="00A65E6E" w:rsidP="00E32E87">
      <w:pPr>
        <w:jc w:val="center"/>
      </w:pPr>
    </w:p>
    <w:p w14:paraId="6FE6412E" w14:textId="77777777" w:rsidR="00A65E6E" w:rsidRDefault="00A65E6E" w:rsidP="00E32E87">
      <w:pPr>
        <w:jc w:val="center"/>
        <w:sectPr w:rsidR="00A65E6E" w:rsidSect="000F1362">
          <w:headerReference w:type="default" r:id="rId63"/>
          <w:pgSz w:w="12240" w:h="15840"/>
          <w:pgMar w:top="1440" w:right="1440" w:bottom="270" w:left="1440" w:header="720" w:footer="0" w:gutter="0"/>
          <w:cols w:space="720"/>
          <w:docGrid w:linePitch="360"/>
        </w:sectPr>
      </w:pPr>
    </w:p>
    <w:p w14:paraId="6F5F64EA" w14:textId="77777777" w:rsidR="00A65E6E" w:rsidRPr="00CC4CF3" w:rsidRDefault="00A65E6E" w:rsidP="00A06939">
      <w:pPr>
        <w:pStyle w:val="Heading1"/>
        <w:numPr>
          <w:ilvl w:val="0"/>
          <w:numId w:val="124"/>
        </w:numPr>
        <w:spacing w:before="120" w:after="120"/>
        <w:ind w:left="450"/>
        <w:rPr>
          <w:rFonts w:ascii="Arial" w:hAnsi="Arial" w:cs="Arial"/>
          <w:b/>
          <w:sz w:val="28"/>
        </w:rPr>
      </w:pPr>
      <w:r w:rsidRPr="00CC4CF3">
        <w:rPr>
          <w:rFonts w:ascii="Arial" w:hAnsi="Arial" w:cs="Arial"/>
          <w:b/>
          <w:sz w:val="28"/>
        </w:rPr>
        <w:t>Purpose</w:t>
      </w:r>
    </w:p>
    <w:sdt>
      <w:sdtPr>
        <w:rPr>
          <w:rStyle w:val="Style7"/>
        </w:rPr>
        <w:id w:val="-271316833"/>
        <w:placeholder>
          <w:docPart w:val="6687F572F5EE4B8CA3AA678C660FD3E2"/>
        </w:placeholder>
      </w:sdtPr>
      <w:sdtEndPr>
        <w:rPr>
          <w:rStyle w:val="DefaultParagraphFont"/>
          <w:rFonts w:ascii="CG Times" w:hAnsi="CG Times" w:cs="Arial"/>
        </w:rPr>
      </w:sdtEndPr>
      <w:sdtContent>
        <w:sdt>
          <w:sdtPr>
            <w:rPr>
              <w:rStyle w:val="Style7"/>
              <w:rFonts w:cs="Arial"/>
              <w:szCs w:val="22"/>
            </w:rPr>
            <w:id w:val="-1827815245"/>
            <w:placeholder>
              <w:docPart w:val="C6A774DEFC0845C298B56FDC86039822"/>
            </w:placeholder>
          </w:sdtPr>
          <w:sdtEndPr>
            <w:rPr>
              <w:rStyle w:val="DefaultParagraphFont"/>
              <w:rFonts w:ascii="CG Times" w:hAnsi="CG Times"/>
            </w:rPr>
          </w:sdtEndPr>
          <w:sdtContent>
            <w:p w14:paraId="39AF51BB" w14:textId="77777777" w:rsidR="00A65E6E" w:rsidRPr="00A65E6E" w:rsidRDefault="00A65E6E" w:rsidP="00A65E6E">
              <w:pPr>
                <w:ind w:left="450"/>
                <w:rPr>
                  <w:rFonts w:cs="Arial"/>
                  <w:szCs w:val="22"/>
                </w:rPr>
              </w:pPr>
              <w:r w:rsidRPr="00F12390">
                <w:rPr>
                  <w:rFonts w:ascii="Arial" w:hAnsi="Arial" w:cs="Arial"/>
                  <w:szCs w:val="22"/>
                </w:rPr>
                <w:t>The purpose of this policy is to identify inmates incarcerated who are infected, screened, or diagnosed with hepatitis A, B, or C and to provide continuity of care for patients with acute or chronic hepatitis.</w:t>
              </w:r>
            </w:p>
          </w:sdtContent>
        </w:sdt>
      </w:sdtContent>
    </w:sdt>
    <w:p w14:paraId="15DF3BFE" w14:textId="77777777" w:rsidR="00A65E6E" w:rsidRPr="00CC4CF3" w:rsidRDefault="00A65E6E" w:rsidP="00A06939">
      <w:pPr>
        <w:pStyle w:val="Heading1"/>
        <w:numPr>
          <w:ilvl w:val="0"/>
          <w:numId w:val="124"/>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338828467"/>
        <w:placeholder>
          <w:docPart w:val="0733CD719B924E2EA4C83E085880914A"/>
        </w:placeholder>
      </w:sdtPr>
      <w:sdtEndPr>
        <w:rPr>
          <w:rStyle w:val="DefaultParagraphFont"/>
          <w:rFonts w:ascii="CG Times" w:hAnsi="CG Times" w:cs="Arial"/>
          <w:b/>
        </w:rPr>
      </w:sdtEndPr>
      <w:sdtContent>
        <w:p w14:paraId="300D3692" w14:textId="77777777" w:rsidR="00A65E6E" w:rsidRPr="00CC4CF3" w:rsidRDefault="00A65E6E" w:rsidP="00A65E6E">
          <w:pPr>
            <w:ind w:left="450"/>
            <w:rPr>
              <w:rFonts w:ascii="Arial" w:hAnsi="Arial" w:cs="Arial"/>
              <w:b/>
            </w:rPr>
          </w:pPr>
          <w:r w:rsidRPr="00F12390">
            <w:rPr>
              <w:rFonts w:ascii="Arial" w:hAnsi="Arial" w:cs="Arial"/>
              <w:szCs w:val="22"/>
            </w:rPr>
            <w:t xml:space="preserve">Inmates are screened for hepatitis C according to the contract (op-tin, opt-out, or by request).  Patients are screened for hepatitis history, risk factors, and current symptoms. Patients diagnosed with hepatitis will be monitored according to </w:t>
          </w:r>
          <w:r w:rsidRPr="00F12390">
            <w:rPr>
              <w:rFonts w:ascii="Arial" w:hAnsi="Arial" w:cs="Arial"/>
              <w:i/>
              <w:iCs/>
              <w:szCs w:val="22"/>
            </w:rPr>
            <w:t>Centurion Disease Management Guidelines</w:t>
          </w:r>
          <w:r w:rsidRPr="00F12390">
            <w:rPr>
              <w:rFonts w:ascii="Arial" w:hAnsi="Arial" w:cs="Arial"/>
              <w:szCs w:val="22"/>
            </w:rPr>
            <w:t xml:space="preserve"> and according to contract.</w:t>
          </w:r>
        </w:p>
      </w:sdtContent>
    </w:sdt>
    <w:p w14:paraId="05F35AD5" w14:textId="77777777" w:rsidR="00A65E6E" w:rsidRPr="007C59EA" w:rsidRDefault="00A65E6E" w:rsidP="00A06939">
      <w:pPr>
        <w:pStyle w:val="Heading1"/>
        <w:numPr>
          <w:ilvl w:val="0"/>
          <w:numId w:val="124"/>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093214534"/>
        <w:placeholder>
          <w:docPart w:val="C401CED5D6F4457484CCB84969144FC2"/>
        </w:placeholder>
      </w:sdtPr>
      <w:sdtEndPr>
        <w:rPr>
          <w:rStyle w:val="DefaultParagraphFont"/>
          <w:rFonts w:ascii="CG Times" w:hAnsi="CG Times"/>
        </w:rPr>
      </w:sdtEndPr>
      <w:sdtContent>
        <w:p w14:paraId="63F03E0C"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szCs w:val="22"/>
            </w:rPr>
          </w:pPr>
          <w:r w:rsidRPr="00467875">
            <w:rPr>
              <w:rFonts w:ascii="Arial" w:hAnsi="Arial" w:cs="Arial"/>
              <w:szCs w:val="22"/>
            </w:rPr>
            <w:t xml:space="preserve">All patients are evaluated for history and risk factors of hepatitis during the receiving screening process </w:t>
          </w:r>
        </w:p>
        <w:p w14:paraId="128933B2"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szCs w:val="22"/>
            </w:rPr>
          </w:pPr>
          <w:r w:rsidRPr="00467875">
            <w:rPr>
              <w:rFonts w:ascii="Arial" w:hAnsi="Arial" w:cs="Arial"/>
              <w:szCs w:val="22"/>
            </w:rPr>
            <w:t xml:space="preserve">The patients with acute onset of jaundice will be isolated until the possibility of transmission of infection is ruled out </w:t>
          </w:r>
        </w:p>
        <w:p w14:paraId="3490E545"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szCs w:val="22"/>
            </w:rPr>
          </w:pPr>
          <w:r w:rsidRPr="00467875">
            <w:rPr>
              <w:rFonts w:ascii="Arial" w:hAnsi="Arial" w:cs="Arial"/>
              <w:szCs w:val="22"/>
            </w:rPr>
            <w:t xml:space="preserve">All patients will be monitored according to Centurion Disease Management guidelines  </w:t>
          </w:r>
        </w:p>
        <w:p w14:paraId="35B844FC"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szCs w:val="22"/>
            </w:rPr>
          </w:pPr>
          <w:r w:rsidRPr="00467875">
            <w:rPr>
              <w:rFonts w:ascii="Arial" w:hAnsi="Arial" w:cs="Arial"/>
              <w:szCs w:val="22"/>
            </w:rPr>
            <w:t xml:space="preserve">Patients will be evaluated and treated by the health care provider or specialist per recommendations of the on-site provider </w:t>
          </w:r>
        </w:p>
        <w:p w14:paraId="793B44DF"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szCs w:val="22"/>
            </w:rPr>
          </w:pPr>
          <w:r w:rsidRPr="00467875">
            <w:rPr>
              <w:rFonts w:ascii="Arial" w:hAnsi="Arial" w:cs="Arial"/>
              <w:szCs w:val="22"/>
            </w:rPr>
            <w:t xml:space="preserve">Hepatitis A and hepatitis B vaccinations may be offered to inmates as ordered by the provider  </w:t>
          </w:r>
        </w:p>
        <w:p w14:paraId="71CE0A3B"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szCs w:val="22"/>
            </w:rPr>
          </w:pPr>
          <w:r w:rsidRPr="00467875">
            <w:rPr>
              <w:rFonts w:ascii="Arial" w:hAnsi="Arial" w:cs="Arial"/>
              <w:szCs w:val="22"/>
            </w:rPr>
            <w:t xml:space="preserve">There is no vaccine for hepatitis C </w:t>
          </w:r>
        </w:p>
        <w:p w14:paraId="086B76F1"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szCs w:val="22"/>
            </w:rPr>
          </w:pPr>
          <w:r w:rsidRPr="00467875">
            <w:rPr>
              <w:rFonts w:ascii="Arial" w:hAnsi="Arial" w:cs="Arial"/>
              <w:szCs w:val="22"/>
            </w:rPr>
            <w:t xml:space="preserve">Patients are provided education on hepatitis and treatment plans according to the contract’s parameters </w:t>
          </w:r>
        </w:p>
        <w:p w14:paraId="1DBEB89F"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szCs w:val="22"/>
            </w:rPr>
          </w:pPr>
          <w:r w:rsidRPr="00467875">
            <w:rPr>
              <w:rFonts w:ascii="Arial" w:hAnsi="Arial" w:cs="Arial"/>
              <w:szCs w:val="22"/>
            </w:rPr>
            <w:t xml:space="preserve">Test results will be documented in the health record, kept confidential to the extent permitted by law, and released only to the health care providers giving care and the Department of Public Health as required.  Results are protected under HIPAA law </w:t>
          </w:r>
        </w:p>
        <w:p w14:paraId="38BD60A9"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b/>
              <w:szCs w:val="22"/>
            </w:rPr>
          </w:pPr>
          <w:r w:rsidRPr="00467875">
            <w:rPr>
              <w:rFonts w:ascii="Arial" w:hAnsi="Arial" w:cs="Arial"/>
              <w:szCs w:val="22"/>
            </w:rPr>
            <w:t xml:space="preserve">Acute hepatitis will be reported to the local health department as required </w:t>
          </w:r>
        </w:p>
        <w:p w14:paraId="54321660" w14:textId="77777777" w:rsidR="00A65E6E" w:rsidRPr="00467875"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b/>
              <w:szCs w:val="22"/>
            </w:rPr>
          </w:pPr>
          <w:r w:rsidRPr="00467875">
            <w:rPr>
              <w:rFonts w:ascii="Arial" w:hAnsi="Arial" w:cs="Arial"/>
              <w:szCs w:val="22"/>
            </w:rPr>
            <w:t>An outbreak and contact investigation will be completed as indicated per policy IPC-19M Outbreaks and Contact Investigation</w:t>
          </w:r>
        </w:p>
        <w:p w14:paraId="209138B1" w14:textId="77777777" w:rsidR="00A65E6E" w:rsidRPr="00A65E6E" w:rsidRDefault="00A65E6E" w:rsidP="00A06939">
          <w:pPr>
            <w:pStyle w:val="Header"/>
            <w:widowControl w:val="0"/>
            <w:numPr>
              <w:ilvl w:val="0"/>
              <w:numId w:val="125"/>
            </w:numPr>
            <w:tabs>
              <w:tab w:val="clear" w:pos="4680"/>
              <w:tab w:val="clear" w:pos="9360"/>
            </w:tabs>
            <w:autoSpaceDE w:val="0"/>
            <w:autoSpaceDN w:val="0"/>
            <w:spacing w:after="120"/>
            <w:ind w:left="900"/>
            <w:rPr>
              <w:rFonts w:ascii="Arial" w:hAnsi="Arial" w:cs="Arial"/>
              <w:b/>
              <w:szCs w:val="22"/>
            </w:rPr>
          </w:pPr>
          <w:r w:rsidRPr="00467875">
            <w:rPr>
              <w:rFonts w:ascii="Arial" w:hAnsi="Arial" w:cs="Arial"/>
              <w:szCs w:val="22"/>
            </w:rPr>
            <w:t xml:space="preserve">Hepatitis C will be confirmed, and the patient evaluated for treatment according to Centurion Disease Management guidelines and contract requirements </w:t>
          </w:r>
        </w:p>
        <w:p w14:paraId="7E38B3A4" w14:textId="77777777" w:rsidR="00A65E6E" w:rsidRPr="00A65E6E" w:rsidRDefault="00A65E6E" w:rsidP="00A06939">
          <w:pPr>
            <w:pStyle w:val="Header"/>
            <w:widowControl w:val="0"/>
            <w:numPr>
              <w:ilvl w:val="0"/>
              <w:numId w:val="125"/>
            </w:numPr>
            <w:tabs>
              <w:tab w:val="clear" w:pos="4680"/>
              <w:tab w:val="clear" w:pos="9360"/>
            </w:tabs>
            <w:autoSpaceDE w:val="0"/>
            <w:autoSpaceDN w:val="0"/>
            <w:ind w:left="900"/>
            <w:rPr>
              <w:rFonts w:ascii="Arial" w:hAnsi="Arial" w:cs="Arial"/>
              <w:b/>
              <w:szCs w:val="22"/>
            </w:rPr>
          </w:pPr>
          <w:r w:rsidRPr="00A65E6E">
            <w:rPr>
              <w:rFonts w:ascii="Arial" w:hAnsi="Arial" w:cs="Arial"/>
              <w:szCs w:val="22"/>
            </w:rPr>
            <w:t>The health services administrator and infection prevention and control nurse or designee will maintain a current log or database of all hepatitis B and C patients, including staging and treatment information</w:t>
          </w:r>
        </w:p>
      </w:sdtContent>
    </w:sdt>
    <w:p w14:paraId="60509682" w14:textId="77777777" w:rsidR="00A65E6E" w:rsidRPr="00CC4CF3" w:rsidRDefault="00A65E6E" w:rsidP="00A65E6E">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1138258318"/>
        <w:placeholder>
          <w:docPart w:val="17E3EC4A1456443DBC1D67FFEE3265D2"/>
        </w:placeholder>
      </w:sdtPr>
      <w:sdtEndPr>
        <w:rPr>
          <w:rStyle w:val="DefaultParagraphFont"/>
          <w:rFonts w:ascii="CG Times" w:hAnsi="CG Times" w:cs="Arial"/>
        </w:rPr>
      </w:sdtEndPr>
      <w:sdtContent>
        <w:p w14:paraId="0EAAE3DA" w14:textId="77777777" w:rsidR="00A65E6E" w:rsidRPr="00467875" w:rsidRDefault="00A65E6E" w:rsidP="00A65E6E">
          <w:pPr>
            <w:spacing w:after="60"/>
            <w:ind w:left="540" w:right="360"/>
            <w:rPr>
              <w:rFonts w:ascii="Arial" w:hAnsi="Arial" w:cs="Arial"/>
              <w:szCs w:val="22"/>
            </w:rPr>
          </w:pPr>
          <w:r w:rsidRPr="00467875">
            <w:rPr>
              <w:rFonts w:ascii="Arial" w:hAnsi="Arial" w:cs="Arial"/>
              <w:szCs w:val="22"/>
            </w:rPr>
            <w:t>IPC-003 Infectious Disease Monthly Report</w:t>
          </w:r>
          <w:r w:rsidRPr="00467875">
            <w:rPr>
              <w:rFonts w:ascii="Arial" w:hAnsi="Arial" w:cs="Arial"/>
              <w:szCs w:val="22"/>
            </w:rPr>
            <w:tab/>
          </w:r>
        </w:p>
        <w:p w14:paraId="4CF3E7E1" w14:textId="77777777" w:rsidR="00A65E6E" w:rsidRDefault="00A65E6E" w:rsidP="00A65E6E">
          <w:pPr>
            <w:ind w:left="540"/>
            <w:rPr>
              <w:rFonts w:ascii="Arial" w:hAnsi="Arial" w:cs="Arial"/>
            </w:rPr>
          </w:pPr>
          <w:r w:rsidRPr="00467875">
            <w:rPr>
              <w:rFonts w:ascii="Arial" w:hAnsi="Arial" w:cs="Arial"/>
              <w:szCs w:val="22"/>
            </w:rPr>
            <w:t>IPC-013 Hepatitis C Monthly Log</w:t>
          </w:r>
        </w:p>
      </w:sdtContent>
    </w:sdt>
    <w:p w14:paraId="441379BB" w14:textId="77777777" w:rsidR="00A65E6E" w:rsidRDefault="00A65E6E" w:rsidP="00A65E6E">
      <w:pPr>
        <w:pStyle w:val="Heading2"/>
        <w:spacing w:before="240" w:after="120"/>
        <w:rPr>
          <w:rFonts w:ascii="Arial" w:hAnsi="Arial" w:cs="Arial"/>
          <w:sz w:val="24"/>
        </w:rPr>
      </w:pPr>
      <w:r>
        <w:rPr>
          <w:rFonts w:ascii="Arial" w:hAnsi="Arial" w:cs="Arial"/>
          <w:sz w:val="24"/>
        </w:rPr>
        <w:t>Resources</w:t>
      </w:r>
      <w:r w:rsidRPr="007C59EA">
        <w:rPr>
          <w:rFonts w:ascii="Arial" w:hAnsi="Arial" w:cs="Arial"/>
          <w:sz w:val="24"/>
        </w:rPr>
        <w:t xml:space="preserve">: </w:t>
      </w:r>
      <w:r>
        <w:rPr>
          <w:rFonts w:ascii="Arial" w:hAnsi="Arial" w:cs="Arial"/>
          <w:sz w:val="24"/>
        </w:rPr>
        <w:tab/>
      </w:r>
    </w:p>
    <w:sdt>
      <w:sdtPr>
        <w:rPr>
          <w:rStyle w:val="Style8"/>
        </w:rPr>
        <w:id w:val="481046543"/>
        <w:placeholder>
          <w:docPart w:val="C0E156290D78440388A3BEA910AD18FD"/>
        </w:placeholder>
      </w:sdtPr>
      <w:sdtEndPr>
        <w:rPr>
          <w:rStyle w:val="DefaultParagraphFont"/>
          <w:rFonts w:ascii="CG Times" w:hAnsi="CG Times"/>
        </w:rPr>
      </w:sdtEndPr>
      <w:sdtContent>
        <w:p w14:paraId="3A31D05A" w14:textId="77777777" w:rsidR="00A65E6E" w:rsidRPr="00467875" w:rsidRDefault="00A65E6E" w:rsidP="00A65E6E">
          <w:pPr>
            <w:spacing w:after="120"/>
            <w:ind w:left="547" w:right="360"/>
            <w:rPr>
              <w:rFonts w:ascii="Arial" w:hAnsi="Arial" w:cs="Arial"/>
              <w:szCs w:val="22"/>
            </w:rPr>
          </w:pPr>
          <w:r w:rsidRPr="00467875">
            <w:rPr>
              <w:rFonts w:ascii="Arial" w:hAnsi="Arial" w:cs="Arial"/>
              <w:szCs w:val="22"/>
            </w:rPr>
            <w:t xml:space="preserve">ABCs of Hepatitis: </w:t>
          </w:r>
          <w:hyperlink r:id="rId64" w:history="1">
            <w:r w:rsidRPr="00467875">
              <w:rPr>
                <w:rStyle w:val="Hyperlink"/>
                <w:rFonts w:ascii="Arial" w:hAnsi="Arial" w:cs="Arial"/>
                <w:szCs w:val="22"/>
              </w:rPr>
              <w:t>https://www.cdc.gov/hepatitis/resources/professionals/pdfs/ABCTable.pdf</w:t>
            </w:r>
          </w:hyperlink>
        </w:p>
        <w:p w14:paraId="2412E93C" w14:textId="77777777" w:rsidR="00A65E6E" w:rsidRPr="00467875" w:rsidRDefault="00A65E6E" w:rsidP="00A65E6E">
          <w:pPr>
            <w:pStyle w:val="ListParagraph"/>
            <w:spacing w:after="120"/>
            <w:ind w:left="540"/>
            <w:rPr>
              <w:rFonts w:ascii="Arial" w:hAnsi="Arial" w:cs="Arial"/>
              <w:szCs w:val="22"/>
            </w:rPr>
          </w:pPr>
          <w:r w:rsidRPr="00467875">
            <w:rPr>
              <w:rFonts w:ascii="Arial" w:hAnsi="Arial" w:cs="Arial"/>
              <w:szCs w:val="22"/>
            </w:rPr>
            <w:t xml:space="preserve">Hepatitis Tutorial (Serology Training for Hepatitis):  </w:t>
          </w:r>
          <w:hyperlink r:id="rId65" w:history="1">
            <w:r w:rsidRPr="00467875">
              <w:rPr>
                <w:rStyle w:val="Hyperlink"/>
                <w:rFonts w:ascii="Arial" w:hAnsi="Arial" w:cs="Arial"/>
                <w:szCs w:val="22"/>
              </w:rPr>
              <w:t>https://www.cdc.gov/hepatitis/resources/professionals/training/serology/training.htm</w:t>
            </w:r>
          </w:hyperlink>
        </w:p>
        <w:p w14:paraId="048A62CA" w14:textId="77777777" w:rsidR="00A65E6E" w:rsidRPr="00467875" w:rsidRDefault="00A65E6E" w:rsidP="00A65E6E">
          <w:pPr>
            <w:spacing w:after="120"/>
            <w:ind w:left="540" w:right="360"/>
            <w:rPr>
              <w:rFonts w:ascii="Arial" w:hAnsi="Arial" w:cs="Arial"/>
              <w:b/>
              <w:szCs w:val="22"/>
            </w:rPr>
          </w:pPr>
          <w:r w:rsidRPr="00467875">
            <w:rPr>
              <w:rFonts w:ascii="Arial" w:hAnsi="Arial" w:cs="Arial"/>
              <w:szCs w:val="22"/>
            </w:rPr>
            <w:t>Portal database</w:t>
          </w:r>
        </w:p>
        <w:p w14:paraId="4BFC9781" w14:textId="77777777" w:rsidR="00A65E6E" w:rsidRPr="007C59EA" w:rsidRDefault="00A65E6E" w:rsidP="00A65E6E">
          <w:pPr>
            <w:ind w:left="540"/>
          </w:pPr>
          <w:r w:rsidRPr="00467875">
            <w:rPr>
              <w:rFonts w:ascii="Arial" w:hAnsi="Arial" w:cs="Arial"/>
              <w:szCs w:val="22"/>
            </w:rPr>
            <w:t xml:space="preserve">Recommended Testing Sequence for Identifying Current Hepatitis C Virus Infection: </w:t>
          </w:r>
          <w:hyperlink r:id="rId66" w:history="1">
            <w:r w:rsidRPr="00467875">
              <w:rPr>
                <w:rStyle w:val="Hyperlink"/>
                <w:rFonts w:ascii="Arial" w:hAnsi="Arial" w:cs="Arial"/>
                <w:szCs w:val="22"/>
              </w:rPr>
              <w:t>https://www.cdc.gov/hepatitis/HCV/PDFs/hcv_flow.pdf</w:t>
            </w:r>
          </w:hyperlink>
        </w:p>
      </w:sdtContent>
    </w:sdt>
    <w:p w14:paraId="344D0B94" w14:textId="77777777" w:rsidR="00A65E6E" w:rsidRPr="00CC4CF3" w:rsidRDefault="00A65E6E" w:rsidP="00A65E6E">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175804575"/>
        <w:placeholder>
          <w:docPart w:val="ABD17EFB455044688622519EBDC59784"/>
        </w:placeholder>
      </w:sdtPr>
      <w:sdtEndPr>
        <w:rPr>
          <w:rStyle w:val="DefaultParagraphFont"/>
          <w:rFonts w:ascii="CG Times" w:hAnsi="CG Times" w:cs="Arial"/>
        </w:rPr>
      </w:sdtEndPr>
      <w:sdtContent>
        <w:sdt>
          <w:sdtPr>
            <w:rPr>
              <w:rStyle w:val="Style8"/>
              <w:szCs w:val="22"/>
            </w:rPr>
            <w:id w:val="-2019074514"/>
            <w:placeholder>
              <w:docPart w:val="98DBB733FBB64635BB58CC03ACFF5FD9"/>
            </w:placeholder>
          </w:sdtPr>
          <w:sdtEndPr>
            <w:rPr>
              <w:rStyle w:val="DefaultParagraphFont"/>
              <w:rFonts w:ascii="CG Times" w:hAnsi="CG Times" w:cs="Arial"/>
            </w:rPr>
          </w:sdtEndPr>
          <w:sdtContent>
            <w:p w14:paraId="0AC1ECD5" w14:textId="77777777" w:rsidR="00A65E6E" w:rsidRPr="00F7158B" w:rsidRDefault="00A65E6E" w:rsidP="00A65E6E">
              <w:pPr>
                <w:ind w:left="540"/>
                <w:rPr>
                  <w:rStyle w:val="Style8"/>
                  <w:szCs w:val="22"/>
                </w:rPr>
              </w:pPr>
              <w:r w:rsidRPr="00F7158B">
                <w:rPr>
                  <w:rStyle w:val="Style8"/>
                  <w:szCs w:val="22"/>
                </w:rPr>
                <w:t>Originated 2016</w:t>
              </w:r>
            </w:p>
            <w:p w14:paraId="4CA76678" w14:textId="77777777" w:rsidR="00A65E6E" w:rsidRDefault="00A65E6E" w:rsidP="00A65E6E">
              <w:pPr>
                <w:ind w:left="540"/>
                <w:rPr>
                  <w:rStyle w:val="Style8"/>
                  <w:szCs w:val="22"/>
                </w:rPr>
              </w:pPr>
              <w:r>
                <w:rPr>
                  <w:rStyle w:val="Style8"/>
                  <w:szCs w:val="22"/>
                </w:rPr>
                <w:t xml:space="preserve">Revised </w:t>
              </w:r>
              <w:r w:rsidRPr="00F7158B">
                <w:rPr>
                  <w:rStyle w:val="Style8"/>
                  <w:szCs w:val="22"/>
                </w:rPr>
                <w:t>June 2019</w:t>
              </w:r>
            </w:p>
            <w:p w14:paraId="4D12E12F" w14:textId="77777777" w:rsidR="00A65E6E" w:rsidRPr="00A65E6E" w:rsidRDefault="00A65E6E" w:rsidP="00A65E6E">
              <w:pPr>
                <w:ind w:left="540"/>
                <w:rPr>
                  <w:rFonts w:cs="Arial"/>
                  <w:szCs w:val="22"/>
                </w:rPr>
              </w:pPr>
              <w:r>
                <w:rPr>
                  <w:rStyle w:val="Style8"/>
                  <w:szCs w:val="22"/>
                </w:rPr>
                <w:t>Revised December 2021</w:t>
              </w:r>
            </w:p>
          </w:sdtContent>
        </w:sdt>
      </w:sdtContent>
    </w:sdt>
    <w:p w14:paraId="2BA77C6B" w14:textId="77777777" w:rsidR="00A65E6E" w:rsidRDefault="00A65E6E" w:rsidP="00E32E87">
      <w:pPr>
        <w:jc w:val="center"/>
        <w:sectPr w:rsidR="00A65E6E" w:rsidSect="000F1362">
          <w:headerReference w:type="default" r:id="rId67"/>
          <w:pgSz w:w="12240" w:h="15840"/>
          <w:pgMar w:top="1440" w:right="1440" w:bottom="270" w:left="1440" w:header="720" w:footer="0" w:gutter="0"/>
          <w:cols w:space="720"/>
          <w:docGrid w:linePitch="360"/>
        </w:sectPr>
      </w:pPr>
    </w:p>
    <w:p w14:paraId="535CD89B" w14:textId="77777777" w:rsidR="00E93F17" w:rsidRPr="00CC4CF3" w:rsidRDefault="00E93F17" w:rsidP="00A06939">
      <w:pPr>
        <w:pStyle w:val="Heading1"/>
        <w:numPr>
          <w:ilvl w:val="0"/>
          <w:numId w:val="126"/>
        </w:numPr>
        <w:spacing w:before="120" w:after="120"/>
        <w:ind w:left="450"/>
        <w:rPr>
          <w:rFonts w:ascii="Arial" w:hAnsi="Arial" w:cs="Arial"/>
          <w:b/>
          <w:sz w:val="28"/>
        </w:rPr>
      </w:pPr>
      <w:r w:rsidRPr="00CC4CF3">
        <w:rPr>
          <w:rFonts w:ascii="Arial" w:hAnsi="Arial" w:cs="Arial"/>
          <w:b/>
          <w:sz w:val="28"/>
        </w:rPr>
        <w:t>Purpose</w:t>
      </w:r>
    </w:p>
    <w:sdt>
      <w:sdtPr>
        <w:rPr>
          <w:rStyle w:val="Style7"/>
        </w:rPr>
        <w:id w:val="-104893822"/>
        <w:placeholder>
          <w:docPart w:val="587203D226B647BC8081913C55EF7D73"/>
        </w:placeholder>
      </w:sdtPr>
      <w:sdtEndPr>
        <w:rPr>
          <w:rStyle w:val="DefaultParagraphFont"/>
          <w:rFonts w:ascii="CG Times" w:hAnsi="CG Times" w:cs="Arial"/>
        </w:rPr>
      </w:sdtEndPr>
      <w:sdtContent>
        <w:p w14:paraId="2BEE93F1" w14:textId="77777777" w:rsidR="00E93F17" w:rsidRPr="00CC4CF3" w:rsidRDefault="00E93F17" w:rsidP="00E93F17">
          <w:pPr>
            <w:ind w:left="450"/>
            <w:rPr>
              <w:rFonts w:ascii="Arial" w:hAnsi="Arial" w:cs="Arial"/>
            </w:rPr>
          </w:pPr>
          <w:r>
            <w:rPr>
              <w:rFonts w:ascii="Arial" w:hAnsi="Arial" w:cs="Arial"/>
            </w:rPr>
            <w:t>T</w:t>
          </w:r>
          <w:r w:rsidRPr="00627B01">
            <w:rPr>
              <w:rFonts w:ascii="Arial" w:hAnsi="Arial" w:cs="Arial"/>
            </w:rPr>
            <w:t>o control and prevent</w:t>
          </w:r>
          <w:r>
            <w:rPr>
              <w:rFonts w:ascii="Arial" w:hAnsi="Arial" w:cs="Arial"/>
            </w:rPr>
            <w:t xml:space="preserve"> </w:t>
          </w:r>
          <w:r w:rsidRPr="00627B01">
            <w:rPr>
              <w:rFonts w:ascii="Arial" w:hAnsi="Arial" w:cs="Arial"/>
            </w:rPr>
            <w:t xml:space="preserve">the transmission of </w:t>
          </w:r>
          <w:r>
            <w:rPr>
              <w:rFonts w:ascii="Arial" w:hAnsi="Arial" w:cs="Arial"/>
            </w:rPr>
            <w:t>E</w:t>
          </w:r>
          <w:r w:rsidRPr="00627B01">
            <w:rPr>
              <w:rFonts w:ascii="Arial" w:hAnsi="Arial" w:cs="Arial"/>
            </w:rPr>
            <w:t>ctoparasite</w:t>
          </w:r>
          <w:r>
            <w:rPr>
              <w:rFonts w:ascii="Arial" w:hAnsi="Arial" w:cs="Arial"/>
            </w:rPr>
            <w:t>,</w:t>
          </w:r>
          <w:r w:rsidRPr="00627B01">
            <w:rPr>
              <w:rFonts w:ascii="Arial" w:hAnsi="Arial" w:cs="Arial"/>
            </w:rPr>
            <w:t xml:space="preserve"> including but not limited to pediculosis (capitis, corporis, pubis) and scabies in the correctional setting.</w:t>
          </w:r>
        </w:p>
      </w:sdtContent>
    </w:sdt>
    <w:p w14:paraId="7AAE5206" w14:textId="77777777" w:rsidR="00E93F17" w:rsidRPr="00CC4CF3" w:rsidRDefault="00E93F17" w:rsidP="00A06939">
      <w:pPr>
        <w:pStyle w:val="Heading1"/>
        <w:numPr>
          <w:ilvl w:val="0"/>
          <w:numId w:val="126"/>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1211000015"/>
        <w:placeholder>
          <w:docPart w:val="68787BD92D3E4D01A5D43B5D558A39F5"/>
        </w:placeholder>
      </w:sdtPr>
      <w:sdtEndPr>
        <w:rPr>
          <w:rStyle w:val="DefaultParagraphFont"/>
          <w:rFonts w:ascii="CG Times" w:hAnsi="CG Times" w:cs="Arial"/>
          <w:b/>
        </w:rPr>
      </w:sdtEndPr>
      <w:sdtContent>
        <w:p w14:paraId="0C8DA958" w14:textId="77777777" w:rsidR="00E93F17" w:rsidRPr="00CC4CF3" w:rsidRDefault="00E93F17" w:rsidP="00E93F17">
          <w:pPr>
            <w:ind w:left="450"/>
            <w:rPr>
              <w:rFonts w:ascii="Arial" w:hAnsi="Arial" w:cs="Arial"/>
              <w:b/>
            </w:rPr>
          </w:pPr>
          <w:r w:rsidRPr="00627B01">
            <w:rPr>
              <w:rFonts w:ascii="Arial" w:hAnsi="Arial" w:cs="Arial"/>
            </w:rPr>
            <w:t>Inmates are screened at intake and as needed.  Patients are evaluated, treated</w:t>
          </w:r>
          <w:r>
            <w:rPr>
              <w:rFonts w:ascii="Arial" w:hAnsi="Arial" w:cs="Arial"/>
            </w:rPr>
            <w:t>,</w:t>
          </w:r>
          <w:r w:rsidRPr="00627B01">
            <w:rPr>
              <w:rFonts w:ascii="Arial" w:hAnsi="Arial" w:cs="Arial"/>
            </w:rPr>
            <w:t xml:space="preserve"> and tracked for pediculosis and scabies following </w:t>
          </w:r>
          <w:r>
            <w:rPr>
              <w:rFonts w:ascii="Arial" w:hAnsi="Arial" w:cs="Arial"/>
            </w:rPr>
            <w:t xml:space="preserve">current </w:t>
          </w:r>
          <w:r w:rsidRPr="00627B01">
            <w:rPr>
              <w:rFonts w:ascii="Arial" w:hAnsi="Arial" w:cs="Arial"/>
            </w:rPr>
            <w:t>Centurion Clinical Guidelines</w:t>
          </w:r>
          <w:r>
            <w:rPr>
              <w:rFonts w:ascii="Arial" w:hAnsi="Arial" w:cs="Arial"/>
            </w:rPr>
            <w:t>.  Housing is assigned during treatment according to facility guidelines.</w:t>
          </w:r>
        </w:p>
      </w:sdtContent>
    </w:sdt>
    <w:p w14:paraId="31A63D82" w14:textId="77777777" w:rsidR="00E93F17" w:rsidRPr="007C59EA" w:rsidRDefault="00E93F17" w:rsidP="00A06939">
      <w:pPr>
        <w:pStyle w:val="Heading1"/>
        <w:numPr>
          <w:ilvl w:val="0"/>
          <w:numId w:val="126"/>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042664801"/>
        <w:placeholder>
          <w:docPart w:val="AFC1EF566AEE4F8E82D2F2BDA9EE460F"/>
        </w:placeholder>
      </w:sdtPr>
      <w:sdtEndPr>
        <w:rPr>
          <w:rStyle w:val="DefaultParagraphFont"/>
          <w:rFonts w:ascii="CG Times" w:hAnsi="CG Times"/>
        </w:rPr>
      </w:sdtEndPr>
      <w:sdtContent>
        <w:p w14:paraId="519261F7" w14:textId="77777777" w:rsidR="00E93F17" w:rsidRPr="00AF7EB6" w:rsidRDefault="00E93F17" w:rsidP="00A06939">
          <w:pPr>
            <w:pStyle w:val="ListParagraph"/>
            <w:numPr>
              <w:ilvl w:val="0"/>
              <w:numId w:val="128"/>
            </w:numPr>
            <w:spacing w:after="60"/>
            <w:ind w:left="900"/>
            <w:contextualSpacing w:val="0"/>
            <w:rPr>
              <w:rFonts w:ascii="Arial" w:hAnsi="Arial" w:cs="Arial"/>
              <w:szCs w:val="22"/>
            </w:rPr>
          </w:pPr>
          <w:r w:rsidRPr="00AF7EB6">
            <w:rPr>
              <w:rFonts w:ascii="Arial" w:hAnsi="Arial" w:cs="Arial"/>
              <w:szCs w:val="22"/>
            </w:rPr>
            <w:t>Screening:</w:t>
          </w:r>
        </w:p>
        <w:p w14:paraId="77C53457" w14:textId="77777777" w:rsidR="00E93F17" w:rsidRPr="00AF7EB6" w:rsidRDefault="00E93F17" w:rsidP="00A06939">
          <w:pPr>
            <w:numPr>
              <w:ilvl w:val="1"/>
              <w:numId w:val="127"/>
            </w:numPr>
            <w:spacing w:after="60"/>
            <w:rPr>
              <w:rFonts w:ascii="Arial" w:hAnsi="Arial" w:cs="Arial"/>
              <w:szCs w:val="22"/>
            </w:rPr>
          </w:pPr>
          <w:r w:rsidRPr="00AF7EB6">
            <w:rPr>
              <w:rFonts w:ascii="Arial" w:hAnsi="Arial" w:cs="Arial"/>
              <w:szCs w:val="22"/>
            </w:rPr>
            <w:t>All patients are screened at intake and as needed for signs and symptoms of skin rash, pediculosis, and scabies</w:t>
          </w:r>
        </w:p>
        <w:p w14:paraId="6375F839" w14:textId="77777777" w:rsidR="00E93F17" w:rsidRPr="00AF7EB6" w:rsidRDefault="00E93F17" w:rsidP="00A06939">
          <w:pPr>
            <w:numPr>
              <w:ilvl w:val="1"/>
              <w:numId w:val="127"/>
            </w:numPr>
            <w:spacing w:after="60"/>
            <w:rPr>
              <w:rFonts w:ascii="Arial" w:hAnsi="Arial" w:cs="Arial"/>
              <w:szCs w:val="22"/>
            </w:rPr>
          </w:pPr>
          <w:r w:rsidRPr="00AF7EB6">
            <w:rPr>
              <w:rFonts w:ascii="Arial" w:hAnsi="Arial" w:cs="Arial"/>
              <w:szCs w:val="22"/>
            </w:rPr>
            <w:t>Patients will be evaluated by a provider or trained healthcare staff member for complaints of skin rashes and the potential for scabies and pediculosis</w:t>
          </w:r>
        </w:p>
        <w:p w14:paraId="3FC07E0C" w14:textId="77777777" w:rsidR="00E93F17" w:rsidRPr="00AF7EB6" w:rsidRDefault="00E93F17" w:rsidP="00A06939">
          <w:pPr>
            <w:numPr>
              <w:ilvl w:val="1"/>
              <w:numId w:val="127"/>
            </w:numPr>
            <w:spacing w:after="60"/>
            <w:rPr>
              <w:rFonts w:ascii="Arial" w:hAnsi="Arial" w:cs="Arial"/>
              <w:szCs w:val="22"/>
            </w:rPr>
          </w:pPr>
          <w:r w:rsidRPr="00AF7EB6">
            <w:rPr>
              <w:rFonts w:ascii="Arial" w:hAnsi="Arial" w:cs="Arial"/>
              <w:szCs w:val="22"/>
            </w:rPr>
            <w:t>Healthcare staff remains vigilant for evidence or symptoms of any Ectoparasite</w:t>
          </w:r>
        </w:p>
        <w:p w14:paraId="56B055F2" w14:textId="77777777" w:rsidR="00E93F17" w:rsidRPr="00AF7EB6" w:rsidRDefault="00E93F17" w:rsidP="00A06939">
          <w:pPr>
            <w:numPr>
              <w:ilvl w:val="1"/>
              <w:numId w:val="127"/>
            </w:numPr>
            <w:spacing w:after="60"/>
            <w:rPr>
              <w:rFonts w:ascii="Arial" w:hAnsi="Arial" w:cs="Arial"/>
              <w:szCs w:val="22"/>
            </w:rPr>
          </w:pPr>
          <w:r w:rsidRPr="00AF7EB6">
            <w:rPr>
              <w:rFonts w:ascii="Arial" w:hAnsi="Arial" w:cs="Arial"/>
              <w:szCs w:val="22"/>
            </w:rPr>
            <w:t xml:space="preserve">Patients presenting with complaints of skin rash, head, pubic, or body lice are referred to a provider for treatment.  The evaluation will be documented on the </w:t>
          </w:r>
          <w:r w:rsidRPr="00AF7EB6">
            <w:rPr>
              <w:rFonts w:ascii="Arial" w:hAnsi="Arial" w:cs="Arial"/>
              <w:i/>
              <w:iCs/>
              <w:szCs w:val="22"/>
            </w:rPr>
            <w:t>Skin Integrity Documentation</w:t>
          </w:r>
          <w:r w:rsidRPr="00AF7EB6">
            <w:rPr>
              <w:rFonts w:ascii="Arial" w:hAnsi="Arial" w:cs="Arial"/>
              <w:szCs w:val="22"/>
            </w:rPr>
            <w:t xml:space="preserve"> form (NUR-006) of the </w:t>
          </w:r>
          <w:r w:rsidRPr="00AF7EB6">
            <w:rPr>
              <w:rFonts w:ascii="Arial" w:hAnsi="Arial" w:cs="Arial"/>
              <w:i/>
              <w:iCs/>
              <w:szCs w:val="22"/>
            </w:rPr>
            <w:t>Centurion Nursing Protocols</w:t>
          </w:r>
          <w:r w:rsidRPr="00AF7EB6">
            <w:rPr>
              <w:rFonts w:ascii="Arial" w:hAnsi="Arial" w:cs="Arial"/>
              <w:szCs w:val="22"/>
            </w:rPr>
            <w:t>.  Vital signs, location of the rash, when symptoms began, and history of previous treatment will be documented</w:t>
          </w:r>
        </w:p>
        <w:p w14:paraId="45DDF89C" w14:textId="77777777" w:rsidR="00E93F17" w:rsidRPr="00AF7EB6" w:rsidRDefault="00E93F17" w:rsidP="00A06939">
          <w:pPr>
            <w:pStyle w:val="ListParagraph"/>
            <w:numPr>
              <w:ilvl w:val="0"/>
              <w:numId w:val="127"/>
            </w:numPr>
            <w:spacing w:before="120" w:after="60"/>
            <w:ind w:left="900"/>
            <w:contextualSpacing w:val="0"/>
            <w:rPr>
              <w:rFonts w:ascii="Arial" w:hAnsi="Arial" w:cs="Arial"/>
              <w:szCs w:val="22"/>
            </w:rPr>
          </w:pPr>
          <w:r w:rsidRPr="00AF7EB6">
            <w:rPr>
              <w:rFonts w:ascii="Arial" w:hAnsi="Arial" w:cs="Arial"/>
              <w:szCs w:val="22"/>
            </w:rPr>
            <w:t>Treatment: Per Centurion Clinical Guidelines</w:t>
          </w:r>
          <w:r w:rsidRPr="00AF7EB6">
            <w:rPr>
              <w:rFonts w:ascii="Arial" w:hAnsi="Arial" w:cs="Arial"/>
              <w:i/>
              <w:szCs w:val="22"/>
            </w:rPr>
            <w:t xml:space="preserve">: </w:t>
          </w:r>
          <w:r w:rsidRPr="00AF7EB6">
            <w:rPr>
              <w:rFonts w:ascii="Arial" w:hAnsi="Arial" w:cs="Arial"/>
              <w:szCs w:val="22"/>
            </w:rPr>
            <w:t>Scabies, and Centurion Policy: Ectoparasite Control:</w:t>
          </w:r>
        </w:p>
        <w:p w14:paraId="6F974E63"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 xml:space="preserve">Patients are treated on an individual basis. Routine delousing of individuals upon admission is not done without indications  </w:t>
          </w:r>
        </w:p>
        <w:p w14:paraId="1AA72461"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Treat close contacts (close housing, sharing of personal items, etc.)</w:t>
          </w:r>
        </w:p>
        <w:p w14:paraId="192B4CD2"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Female patients should have pregnancy ruled out with a urine pregnancy test before treatment.</w:t>
          </w:r>
          <w:r w:rsidRPr="00AF7EB6">
            <w:rPr>
              <w:rFonts w:ascii="Arial" w:hAnsi="Arial" w:cs="Arial"/>
              <w:color w:val="000000"/>
              <w:szCs w:val="22"/>
            </w:rPr>
            <w:t xml:space="preserve"> Appropriate facility/security notification must be completed</w:t>
          </w:r>
        </w:p>
        <w:p w14:paraId="2D2ED4E1"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Bedding and clothing are to be bagged, marked, and cleaned per facility policy Linens are changed after each treatment.  Employ standard precautions, wear gloves and gown when handling linen to prevent transmission</w:t>
          </w:r>
        </w:p>
        <w:p w14:paraId="78A9853D"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 xml:space="preserve"> Items unable to be cleaned (such as court papers) should be bagged, sealed, labeled with patient name, and dated.  Items will remain sealed for a minimum of 10 days</w:t>
          </w:r>
        </w:p>
        <w:p w14:paraId="1A697CA2"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Mattresses should be disinfected as per facility guidelines.  If mattresses are cloth or there are cracks in a mattress, mattresses should be bagged for a minimum of 10 days</w:t>
          </w:r>
        </w:p>
        <w:p w14:paraId="5BDF15E9"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Cell-mates and close contacts should be examined for infestation</w:t>
          </w:r>
        </w:p>
        <w:p w14:paraId="18587B4A"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House alone or cohort with other patients that have scabies.  Follow facility guidelines for contact isolation (if initiated) for 24 hours after initial treatment</w:t>
          </w:r>
        </w:p>
        <w:p w14:paraId="157E9216"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No kitchen duty for 7 to 10 days until recheck and medical clearance</w:t>
          </w:r>
        </w:p>
        <w:p w14:paraId="33B7256B"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Lice treatment includes:</w:t>
          </w:r>
        </w:p>
        <w:p w14:paraId="14234208" w14:textId="77777777" w:rsidR="00E93F17" w:rsidRPr="00AF7EB6" w:rsidRDefault="00E93F17" w:rsidP="00A06939">
          <w:pPr>
            <w:pStyle w:val="ListParagraph"/>
            <w:numPr>
              <w:ilvl w:val="0"/>
              <w:numId w:val="131"/>
            </w:numPr>
            <w:spacing w:after="60"/>
            <w:ind w:left="2160"/>
            <w:contextualSpacing w:val="0"/>
            <w:rPr>
              <w:rFonts w:ascii="Arial" w:hAnsi="Arial" w:cs="Arial"/>
              <w:szCs w:val="22"/>
            </w:rPr>
          </w:pPr>
          <w:r w:rsidRPr="00AF7EB6">
            <w:rPr>
              <w:rFonts w:ascii="Arial" w:hAnsi="Arial" w:cs="Arial"/>
              <w:szCs w:val="22"/>
            </w:rPr>
            <w:t>Topical treatment (lotion or Shampoo) as prescribed, one application at the time of diagnosis, and another application in 7 to 10 days</w:t>
          </w:r>
        </w:p>
        <w:p w14:paraId="27A8DD50" w14:textId="77777777" w:rsidR="00E93F17" w:rsidRPr="00AF7EB6" w:rsidRDefault="00E93F17" w:rsidP="00A06939">
          <w:pPr>
            <w:pStyle w:val="ListParagraph"/>
            <w:numPr>
              <w:ilvl w:val="0"/>
              <w:numId w:val="131"/>
            </w:numPr>
            <w:spacing w:after="60"/>
            <w:ind w:left="2160"/>
            <w:contextualSpacing w:val="0"/>
            <w:rPr>
              <w:rFonts w:ascii="Arial" w:hAnsi="Arial" w:cs="Arial"/>
              <w:szCs w:val="22"/>
            </w:rPr>
          </w:pPr>
          <w:r w:rsidRPr="00AF7EB6">
            <w:rPr>
              <w:rFonts w:ascii="Arial" w:hAnsi="Arial" w:cs="Arial"/>
              <w:szCs w:val="22"/>
            </w:rPr>
            <w:t>If topical treatment is given, confirm that the patient applies to all body parts from the neck down and the lotion remains on the body for 8 to 12 hours before showering</w:t>
          </w:r>
        </w:p>
        <w:p w14:paraId="143F0694" w14:textId="77777777" w:rsidR="00E93F17" w:rsidRPr="00AF7EB6" w:rsidRDefault="00E93F17" w:rsidP="00A06939">
          <w:pPr>
            <w:pStyle w:val="ListParagraph"/>
            <w:numPr>
              <w:ilvl w:val="0"/>
              <w:numId w:val="131"/>
            </w:numPr>
            <w:spacing w:after="60"/>
            <w:ind w:left="2160"/>
            <w:contextualSpacing w:val="0"/>
            <w:rPr>
              <w:rFonts w:ascii="Arial" w:hAnsi="Arial" w:cs="Arial"/>
              <w:szCs w:val="22"/>
            </w:rPr>
          </w:pPr>
          <w:r w:rsidRPr="00AF7EB6">
            <w:rPr>
              <w:rFonts w:ascii="Arial" w:hAnsi="Arial" w:cs="Arial"/>
              <w:szCs w:val="22"/>
            </w:rPr>
            <w:t>Document intervention on MAR</w:t>
          </w:r>
        </w:p>
        <w:p w14:paraId="50EC1E4D"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Scabies Treatment includes:</w:t>
          </w:r>
        </w:p>
        <w:p w14:paraId="0D535534" w14:textId="77777777" w:rsidR="00E93F17" w:rsidRPr="00AF7EB6" w:rsidRDefault="00E93F17" w:rsidP="00A06939">
          <w:pPr>
            <w:pStyle w:val="ListParagraph"/>
            <w:numPr>
              <w:ilvl w:val="0"/>
              <w:numId w:val="130"/>
            </w:numPr>
            <w:spacing w:after="60"/>
            <w:ind w:left="2160"/>
            <w:contextualSpacing w:val="0"/>
            <w:rPr>
              <w:rFonts w:ascii="Arial" w:hAnsi="Arial" w:cs="Arial"/>
              <w:szCs w:val="22"/>
            </w:rPr>
          </w:pPr>
          <w:r w:rsidRPr="00AF7EB6">
            <w:rPr>
              <w:rFonts w:ascii="Arial" w:hAnsi="Arial" w:cs="Arial"/>
              <w:szCs w:val="22"/>
            </w:rPr>
            <w:t>If treatment prescribed by the provider is an oral medication, it is given one time and repeated in 1-2 weeks</w:t>
          </w:r>
        </w:p>
        <w:p w14:paraId="50F86E93" w14:textId="77777777" w:rsidR="00E93F17" w:rsidRPr="00AF7EB6" w:rsidRDefault="00E93F17" w:rsidP="00A06939">
          <w:pPr>
            <w:pStyle w:val="ListParagraph"/>
            <w:numPr>
              <w:ilvl w:val="0"/>
              <w:numId w:val="130"/>
            </w:numPr>
            <w:spacing w:after="60"/>
            <w:ind w:left="2160"/>
            <w:contextualSpacing w:val="0"/>
            <w:rPr>
              <w:rFonts w:ascii="Arial" w:hAnsi="Arial" w:cs="Arial"/>
              <w:szCs w:val="22"/>
            </w:rPr>
          </w:pPr>
          <w:r w:rsidRPr="00AF7EB6">
            <w:rPr>
              <w:rFonts w:ascii="Arial" w:hAnsi="Arial" w:cs="Arial"/>
              <w:szCs w:val="22"/>
            </w:rPr>
            <w:t>If topical treatment is prescribed, one application is applied at the time of diagnosis, and one in 7 to 10 days</w:t>
          </w:r>
        </w:p>
        <w:p w14:paraId="65B6F091" w14:textId="77777777" w:rsidR="00E93F17" w:rsidRPr="00AF7EB6" w:rsidRDefault="00E93F17" w:rsidP="00A06939">
          <w:pPr>
            <w:pStyle w:val="ListParagraph"/>
            <w:numPr>
              <w:ilvl w:val="0"/>
              <w:numId w:val="130"/>
            </w:numPr>
            <w:spacing w:after="60"/>
            <w:ind w:left="2160"/>
            <w:contextualSpacing w:val="0"/>
            <w:rPr>
              <w:rFonts w:ascii="Arial" w:hAnsi="Arial" w:cs="Arial"/>
              <w:szCs w:val="22"/>
            </w:rPr>
          </w:pPr>
          <w:r w:rsidRPr="00AF7EB6">
            <w:rPr>
              <w:rFonts w:ascii="Arial" w:hAnsi="Arial" w:cs="Arial"/>
              <w:szCs w:val="22"/>
            </w:rPr>
            <w:t>If topical treatment is ordered, confirm that the patient applies to all body parts from the neck down, and lotion remains on the body for 8 to 12 hours before showering</w:t>
          </w:r>
        </w:p>
        <w:p w14:paraId="3637CB7C" w14:textId="77777777" w:rsidR="00E93F17" w:rsidRPr="00AF7EB6" w:rsidRDefault="00E93F17" w:rsidP="00A06939">
          <w:pPr>
            <w:pStyle w:val="ListParagraph"/>
            <w:numPr>
              <w:ilvl w:val="0"/>
              <w:numId w:val="130"/>
            </w:numPr>
            <w:spacing w:after="60"/>
            <w:ind w:left="2160"/>
            <w:contextualSpacing w:val="0"/>
            <w:rPr>
              <w:rFonts w:ascii="Arial" w:hAnsi="Arial" w:cs="Arial"/>
              <w:szCs w:val="22"/>
            </w:rPr>
          </w:pPr>
          <w:r w:rsidRPr="00AF7EB6">
            <w:rPr>
              <w:rFonts w:ascii="Arial" w:hAnsi="Arial" w:cs="Arial"/>
              <w:szCs w:val="22"/>
            </w:rPr>
            <w:t>Document the intervention on the MAR</w:t>
          </w:r>
        </w:p>
        <w:p w14:paraId="1586219A"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Patients with head lice will be provided with nit combs for removal of nits</w:t>
          </w:r>
        </w:p>
        <w:p w14:paraId="55C3C458" w14:textId="77777777" w:rsidR="00E93F17" w:rsidRPr="00AF7EB6" w:rsidRDefault="00E93F17" w:rsidP="00A06939">
          <w:pPr>
            <w:pStyle w:val="ListParagraph"/>
            <w:numPr>
              <w:ilvl w:val="0"/>
              <w:numId w:val="127"/>
            </w:numPr>
            <w:spacing w:before="120" w:after="60"/>
            <w:ind w:left="900"/>
            <w:contextualSpacing w:val="0"/>
            <w:rPr>
              <w:rFonts w:ascii="Arial" w:hAnsi="Arial" w:cs="Arial"/>
              <w:szCs w:val="22"/>
            </w:rPr>
          </w:pPr>
          <w:r w:rsidRPr="00AF7EB6">
            <w:rPr>
              <w:rFonts w:ascii="Arial" w:hAnsi="Arial" w:cs="Arial"/>
              <w:szCs w:val="22"/>
            </w:rPr>
            <w:t>Contact Investigation:</w:t>
          </w:r>
        </w:p>
        <w:p w14:paraId="52505509" w14:textId="77777777" w:rsidR="00E93F17" w:rsidRPr="00AF7EB6" w:rsidRDefault="00E93F17" w:rsidP="00A06939">
          <w:pPr>
            <w:pStyle w:val="ListParagraph"/>
            <w:numPr>
              <w:ilvl w:val="1"/>
              <w:numId w:val="127"/>
            </w:numPr>
            <w:autoSpaceDE w:val="0"/>
            <w:autoSpaceDN w:val="0"/>
            <w:adjustRightInd w:val="0"/>
            <w:spacing w:after="60"/>
            <w:contextualSpacing w:val="0"/>
            <w:rPr>
              <w:rFonts w:ascii="Arial" w:hAnsi="Arial" w:cs="Arial"/>
              <w:szCs w:val="22"/>
            </w:rPr>
          </w:pPr>
          <w:r w:rsidRPr="00AF7EB6">
            <w:rPr>
              <w:rFonts w:ascii="Arial" w:hAnsi="Arial" w:cs="Arial"/>
              <w:szCs w:val="22"/>
            </w:rPr>
            <w:t>All patients who are identified as close contacts should be screened for Ectoparasite (scabies, lice) symptoms and previous treatment</w:t>
          </w:r>
        </w:p>
        <w:p w14:paraId="6EDB17C7" w14:textId="77777777" w:rsidR="00E93F17" w:rsidRPr="00AF7EB6" w:rsidRDefault="00E93F17" w:rsidP="00A06939">
          <w:pPr>
            <w:pStyle w:val="ListParagraph"/>
            <w:numPr>
              <w:ilvl w:val="1"/>
              <w:numId w:val="127"/>
            </w:numPr>
            <w:autoSpaceDE w:val="0"/>
            <w:autoSpaceDN w:val="0"/>
            <w:adjustRightInd w:val="0"/>
            <w:spacing w:after="60"/>
            <w:contextualSpacing w:val="0"/>
            <w:rPr>
              <w:rFonts w:ascii="Arial" w:hAnsi="Arial" w:cs="Arial"/>
              <w:szCs w:val="22"/>
            </w:rPr>
          </w:pPr>
          <w:r w:rsidRPr="00AF7EB6">
            <w:rPr>
              <w:rFonts w:ascii="Arial" w:hAnsi="Arial" w:cs="Arial"/>
              <w:szCs w:val="22"/>
            </w:rPr>
            <w:t>Those who are symptomatic should be isolated and treated.  Asymptomatic contacts do not need to be isolated</w:t>
          </w:r>
        </w:p>
        <w:p w14:paraId="662C2181" w14:textId="77777777" w:rsidR="00E93F17" w:rsidRPr="00AF7EB6" w:rsidRDefault="00E93F17" w:rsidP="00A06939">
          <w:pPr>
            <w:pStyle w:val="ListParagraph"/>
            <w:numPr>
              <w:ilvl w:val="1"/>
              <w:numId w:val="127"/>
            </w:numPr>
            <w:autoSpaceDE w:val="0"/>
            <w:autoSpaceDN w:val="0"/>
            <w:adjustRightInd w:val="0"/>
            <w:spacing w:after="60"/>
            <w:contextualSpacing w:val="0"/>
            <w:rPr>
              <w:rFonts w:ascii="Arial" w:hAnsi="Arial" w:cs="Arial"/>
              <w:szCs w:val="22"/>
            </w:rPr>
          </w:pPr>
          <w:r w:rsidRPr="00AF7EB6">
            <w:rPr>
              <w:rFonts w:ascii="Arial" w:hAnsi="Arial" w:cs="Arial"/>
              <w:szCs w:val="22"/>
            </w:rPr>
            <w:t>Asymptomatic close contacts should be presumptively treated for scabies.  This is because symptoms can take 2 to 6 weeks after a person is infested to appear, but scabies can be transmitted</w:t>
          </w:r>
        </w:p>
        <w:p w14:paraId="460E4793" w14:textId="77777777" w:rsidR="00E93F17" w:rsidRPr="00AF7EB6" w:rsidRDefault="00E93F17" w:rsidP="00A06939">
          <w:pPr>
            <w:pStyle w:val="ListParagraph"/>
            <w:numPr>
              <w:ilvl w:val="1"/>
              <w:numId w:val="127"/>
            </w:numPr>
            <w:autoSpaceDE w:val="0"/>
            <w:autoSpaceDN w:val="0"/>
            <w:adjustRightInd w:val="0"/>
            <w:spacing w:after="60"/>
            <w:contextualSpacing w:val="0"/>
            <w:rPr>
              <w:rFonts w:ascii="Arial" w:hAnsi="Arial" w:cs="Arial"/>
              <w:szCs w:val="22"/>
            </w:rPr>
          </w:pPr>
          <w:r w:rsidRPr="00AF7EB6">
            <w:rPr>
              <w:rFonts w:ascii="Arial" w:hAnsi="Arial" w:cs="Arial"/>
              <w:szCs w:val="22"/>
            </w:rPr>
            <w:t>During this asymptomatic period, contacts should be retreated in 7-10 days</w:t>
          </w:r>
        </w:p>
        <w:p w14:paraId="2CDCB9F4" w14:textId="77777777" w:rsidR="00E93F17" w:rsidRPr="00AF7EB6" w:rsidRDefault="00E93F17" w:rsidP="00A06939">
          <w:pPr>
            <w:pStyle w:val="ListParagraph"/>
            <w:numPr>
              <w:ilvl w:val="1"/>
              <w:numId w:val="127"/>
            </w:numPr>
            <w:autoSpaceDE w:val="0"/>
            <w:autoSpaceDN w:val="0"/>
            <w:adjustRightInd w:val="0"/>
            <w:spacing w:after="60"/>
            <w:contextualSpacing w:val="0"/>
            <w:rPr>
              <w:rFonts w:ascii="Arial" w:hAnsi="Arial" w:cs="Arial"/>
              <w:szCs w:val="22"/>
            </w:rPr>
          </w:pPr>
          <w:r w:rsidRPr="00AF7EB6">
            <w:rPr>
              <w:rFonts w:ascii="Arial" w:hAnsi="Arial" w:cs="Arial"/>
              <w:szCs w:val="22"/>
            </w:rPr>
            <w:t>To avoid re-infection, the treatment of cases and contacts must be carefully coordinated to ensure all are treated within the same time period</w:t>
          </w:r>
        </w:p>
        <w:p w14:paraId="2AD6A088" w14:textId="77777777" w:rsidR="00E93F17" w:rsidRPr="00AF7EB6" w:rsidRDefault="00E93F17" w:rsidP="00A06939">
          <w:pPr>
            <w:pStyle w:val="ListParagraph"/>
            <w:numPr>
              <w:ilvl w:val="1"/>
              <w:numId w:val="127"/>
            </w:numPr>
            <w:autoSpaceDE w:val="0"/>
            <w:autoSpaceDN w:val="0"/>
            <w:adjustRightInd w:val="0"/>
            <w:spacing w:after="60"/>
            <w:contextualSpacing w:val="0"/>
            <w:rPr>
              <w:rFonts w:ascii="Arial" w:hAnsi="Arial" w:cs="Arial"/>
              <w:szCs w:val="22"/>
            </w:rPr>
          </w:pPr>
          <w:r w:rsidRPr="00AF7EB6">
            <w:rPr>
              <w:rFonts w:ascii="Arial" w:hAnsi="Arial" w:cs="Arial"/>
              <w:szCs w:val="22"/>
            </w:rPr>
            <w:t>Linens, towels, and clothing of contacts should be laundered simultaneously with both treatments</w:t>
          </w:r>
        </w:p>
        <w:p w14:paraId="06D9418C" w14:textId="77777777" w:rsidR="00E93F17" w:rsidRPr="00AF7EB6" w:rsidRDefault="00E93F17" w:rsidP="00A06939">
          <w:pPr>
            <w:pStyle w:val="ListParagraph"/>
            <w:numPr>
              <w:ilvl w:val="1"/>
              <w:numId w:val="127"/>
            </w:numPr>
            <w:autoSpaceDE w:val="0"/>
            <w:autoSpaceDN w:val="0"/>
            <w:adjustRightInd w:val="0"/>
            <w:spacing w:after="60"/>
            <w:contextualSpacing w:val="0"/>
            <w:rPr>
              <w:rFonts w:ascii="Arial" w:hAnsi="Arial" w:cs="Arial"/>
              <w:szCs w:val="22"/>
            </w:rPr>
          </w:pPr>
          <w:r w:rsidRPr="00AF7EB6">
            <w:rPr>
              <w:rFonts w:ascii="Arial" w:hAnsi="Arial" w:cs="Arial"/>
              <w:szCs w:val="22"/>
            </w:rPr>
            <w:t>Crusted scabies is highly contagious.  Isolation is required, and the investigation may need to be extended</w:t>
          </w:r>
        </w:p>
        <w:p w14:paraId="57B45DEB" w14:textId="77777777" w:rsidR="00E93F17" w:rsidRPr="00AF7EB6" w:rsidRDefault="00E93F17" w:rsidP="00A06939">
          <w:pPr>
            <w:pStyle w:val="ListParagraph"/>
            <w:numPr>
              <w:ilvl w:val="1"/>
              <w:numId w:val="127"/>
            </w:numPr>
            <w:spacing w:after="60"/>
            <w:contextualSpacing w:val="0"/>
            <w:rPr>
              <w:rFonts w:ascii="Arial" w:hAnsi="Arial" w:cs="Arial"/>
              <w:i/>
              <w:szCs w:val="22"/>
            </w:rPr>
          </w:pPr>
          <w:r w:rsidRPr="00AF7EB6">
            <w:rPr>
              <w:rFonts w:ascii="Arial" w:hAnsi="Arial" w:cs="Arial"/>
              <w:szCs w:val="22"/>
            </w:rPr>
            <w:t xml:space="preserve">Document the process on </w:t>
          </w:r>
          <w:r w:rsidRPr="00AF7EB6">
            <w:rPr>
              <w:rFonts w:ascii="Arial" w:hAnsi="Arial" w:cs="Arial"/>
              <w:i/>
              <w:szCs w:val="22"/>
            </w:rPr>
            <w:t>IPC-016, Infection Control Monitoring Log</w:t>
          </w:r>
        </w:p>
        <w:p w14:paraId="3D83D3D7" w14:textId="77777777" w:rsidR="00E93F17" w:rsidRPr="00AF7EB6" w:rsidRDefault="00E93F17" w:rsidP="00A06939">
          <w:pPr>
            <w:pStyle w:val="ListParagraph"/>
            <w:numPr>
              <w:ilvl w:val="0"/>
              <w:numId w:val="127"/>
            </w:numPr>
            <w:spacing w:before="120" w:after="60"/>
            <w:ind w:left="900"/>
            <w:contextualSpacing w:val="0"/>
            <w:rPr>
              <w:rFonts w:ascii="Arial" w:hAnsi="Arial" w:cs="Arial"/>
              <w:szCs w:val="22"/>
            </w:rPr>
          </w:pPr>
          <w:r w:rsidRPr="00AF7EB6">
            <w:rPr>
              <w:rFonts w:ascii="Arial" w:hAnsi="Arial" w:cs="Arial"/>
              <w:szCs w:val="22"/>
            </w:rPr>
            <w:t>Notifications:</w:t>
          </w:r>
        </w:p>
        <w:p w14:paraId="0562C649"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Notify the health services administrator, director of nursing, provider for treatment orders, and infection prevention and control nurse or designee</w:t>
          </w:r>
        </w:p>
        <w:p w14:paraId="395D9691" w14:textId="77777777" w:rsidR="00E93F17" w:rsidRPr="00AF7EB6"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Notify security per facility protocol and for special handling of laundry</w:t>
          </w:r>
        </w:p>
        <w:p w14:paraId="56660D6B" w14:textId="77777777" w:rsidR="00E93F17" w:rsidRPr="00AF7EB6" w:rsidRDefault="00E93F17" w:rsidP="00A06939">
          <w:pPr>
            <w:pStyle w:val="ListParagraph"/>
            <w:numPr>
              <w:ilvl w:val="1"/>
              <w:numId w:val="129"/>
            </w:numPr>
            <w:spacing w:after="60"/>
            <w:ind w:left="2160"/>
            <w:contextualSpacing w:val="0"/>
            <w:rPr>
              <w:rFonts w:ascii="Arial" w:hAnsi="Arial" w:cs="Arial"/>
              <w:szCs w:val="22"/>
            </w:rPr>
          </w:pPr>
          <w:r w:rsidRPr="00AF7EB6">
            <w:rPr>
              <w:rFonts w:ascii="Arial" w:hAnsi="Arial" w:cs="Arial"/>
              <w:szCs w:val="22"/>
            </w:rPr>
            <w:t>Laundry will be appropriately bagged and marked</w:t>
          </w:r>
        </w:p>
        <w:p w14:paraId="241DAC6C" w14:textId="77777777" w:rsidR="00E93F17" w:rsidRPr="00AF7EB6" w:rsidRDefault="00E93F17" w:rsidP="00A06939">
          <w:pPr>
            <w:pStyle w:val="ListParagraph"/>
            <w:numPr>
              <w:ilvl w:val="1"/>
              <w:numId w:val="129"/>
            </w:numPr>
            <w:spacing w:after="60"/>
            <w:ind w:left="2160"/>
            <w:contextualSpacing w:val="0"/>
            <w:rPr>
              <w:rFonts w:ascii="Arial" w:hAnsi="Arial" w:cs="Arial"/>
              <w:szCs w:val="22"/>
            </w:rPr>
          </w:pPr>
          <w:r w:rsidRPr="00AF7EB6">
            <w:rPr>
              <w:rFonts w:ascii="Arial" w:hAnsi="Arial" w:cs="Arial"/>
              <w:szCs w:val="22"/>
            </w:rPr>
            <w:t>Laundry should not be sorted</w:t>
          </w:r>
        </w:p>
        <w:p w14:paraId="216C69F4" w14:textId="77777777" w:rsidR="00E93F17" w:rsidRPr="00AF7EB6" w:rsidRDefault="00E93F17" w:rsidP="00A06939">
          <w:pPr>
            <w:pStyle w:val="ListParagraph"/>
            <w:numPr>
              <w:ilvl w:val="1"/>
              <w:numId w:val="129"/>
            </w:numPr>
            <w:spacing w:after="60"/>
            <w:ind w:left="2160"/>
            <w:contextualSpacing w:val="0"/>
            <w:rPr>
              <w:rFonts w:ascii="Arial" w:hAnsi="Arial" w:cs="Arial"/>
              <w:szCs w:val="22"/>
            </w:rPr>
          </w:pPr>
          <w:r w:rsidRPr="00AF7EB6">
            <w:rPr>
              <w:rFonts w:ascii="Arial" w:hAnsi="Arial" w:cs="Arial"/>
              <w:szCs w:val="22"/>
            </w:rPr>
            <w:t>Laundry should be put directly in the washing machine and washed according to facility guidelines</w:t>
          </w:r>
        </w:p>
        <w:p w14:paraId="57296A64" w14:textId="77777777" w:rsidR="00E93F17" w:rsidRPr="00AF7EB6" w:rsidRDefault="00E93F17" w:rsidP="00A06939">
          <w:pPr>
            <w:pStyle w:val="ListParagraph"/>
            <w:numPr>
              <w:ilvl w:val="1"/>
              <w:numId w:val="129"/>
            </w:numPr>
            <w:spacing w:after="60"/>
            <w:ind w:left="2160"/>
            <w:contextualSpacing w:val="0"/>
            <w:rPr>
              <w:rFonts w:ascii="Arial" w:hAnsi="Arial" w:cs="Arial"/>
              <w:szCs w:val="22"/>
            </w:rPr>
          </w:pPr>
          <w:r w:rsidRPr="00AF7EB6">
            <w:rPr>
              <w:rFonts w:ascii="Arial" w:hAnsi="Arial" w:cs="Arial"/>
              <w:iCs/>
              <w:szCs w:val="22"/>
            </w:rPr>
            <w:t>Recommendation: wash laundry in hot water [55 ͦ C /131 ͦ F] for 20 minutes and dry in a dryer at a high setting until completely dry, or dry clean to destroy both scabies and their eggs</w:t>
          </w:r>
        </w:p>
        <w:p w14:paraId="6AE3535F" w14:textId="77777777" w:rsidR="00E93F17" w:rsidRPr="00AF7EB6" w:rsidRDefault="00E93F17" w:rsidP="00A06939">
          <w:pPr>
            <w:pStyle w:val="ListParagraph"/>
            <w:numPr>
              <w:ilvl w:val="1"/>
              <w:numId w:val="127"/>
            </w:numPr>
            <w:spacing w:after="60"/>
            <w:contextualSpacing w:val="0"/>
            <w:rPr>
              <w:rFonts w:ascii="Arial" w:hAnsi="Arial" w:cs="Arial"/>
              <w:i/>
              <w:szCs w:val="22"/>
            </w:rPr>
          </w:pPr>
          <w:r w:rsidRPr="00AF7EB6">
            <w:rPr>
              <w:rFonts w:ascii="Arial" w:hAnsi="Arial" w:cs="Arial"/>
              <w:szCs w:val="22"/>
            </w:rPr>
            <w:t xml:space="preserve">Document the process on </w:t>
          </w:r>
          <w:r w:rsidRPr="00AF7EB6">
            <w:rPr>
              <w:rFonts w:ascii="Arial" w:hAnsi="Arial" w:cs="Arial"/>
              <w:i/>
              <w:szCs w:val="22"/>
            </w:rPr>
            <w:t>IPC-016, Infection Control Monitoring Log</w:t>
          </w:r>
        </w:p>
        <w:p w14:paraId="2E024392" w14:textId="77777777" w:rsidR="00E93F17" w:rsidRPr="00AF7EB6" w:rsidRDefault="00E93F17" w:rsidP="00A06939">
          <w:pPr>
            <w:pStyle w:val="ListParagraph"/>
            <w:numPr>
              <w:ilvl w:val="0"/>
              <w:numId w:val="127"/>
            </w:numPr>
            <w:spacing w:before="120" w:after="60"/>
            <w:ind w:left="900"/>
            <w:contextualSpacing w:val="0"/>
            <w:rPr>
              <w:rFonts w:ascii="Arial" w:hAnsi="Arial" w:cs="Arial"/>
              <w:szCs w:val="22"/>
            </w:rPr>
          </w:pPr>
          <w:r w:rsidRPr="00AF7EB6">
            <w:rPr>
              <w:rFonts w:ascii="Arial" w:hAnsi="Arial" w:cs="Arial"/>
              <w:szCs w:val="22"/>
            </w:rPr>
            <w:t>Education:</w:t>
          </w:r>
        </w:p>
        <w:p w14:paraId="27E70CC9" w14:textId="77777777" w:rsidR="00E93F17" w:rsidRDefault="00E93F17" w:rsidP="00A06939">
          <w:pPr>
            <w:pStyle w:val="ListParagraph"/>
            <w:numPr>
              <w:ilvl w:val="1"/>
              <w:numId w:val="127"/>
            </w:numPr>
            <w:spacing w:after="60"/>
            <w:contextualSpacing w:val="0"/>
            <w:rPr>
              <w:rFonts w:ascii="Arial" w:hAnsi="Arial" w:cs="Arial"/>
              <w:szCs w:val="22"/>
            </w:rPr>
          </w:pPr>
          <w:r w:rsidRPr="00AF7EB6">
            <w:rPr>
              <w:rFonts w:ascii="Arial" w:hAnsi="Arial" w:cs="Arial"/>
              <w:szCs w:val="22"/>
            </w:rPr>
            <w:t>Patient education is conducted at the time of diagnosis</w:t>
          </w:r>
        </w:p>
        <w:p w14:paraId="65E23F34" w14:textId="77777777" w:rsidR="00E93F17" w:rsidRPr="00E93F17" w:rsidRDefault="00E93F17" w:rsidP="00A06939">
          <w:pPr>
            <w:pStyle w:val="ListParagraph"/>
            <w:numPr>
              <w:ilvl w:val="1"/>
              <w:numId w:val="127"/>
            </w:numPr>
            <w:spacing w:after="60"/>
            <w:contextualSpacing w:val="0"/>
            <w:rPr>
              <w:rFonts w:ascii="Arial" w:hAnsi="Arial" w:cs="Arial"/>
              <w:szCs w:val="22"/>
            </w:rPr>
          </w:pPr>
          <w:r w:rsidRPr="00E93F17">
            <w:rPr>
              <w:rFonts w:ascii="Arial" w:hAnsi="Arial" w:cs="Arial"/>
              <w:szCs w:val="22"/>
            </w:rPr>
            <w:t xml:space="preserve">Provide the patient with the facility-approved handouts: </w:t>
          </w:r>
          <w:r w:rsidRPr="00E93F17">
            <w:rPr>
              <w:rFonts w:ascii="Arial" w:hAnsi="Arial" w:cs="Arial"/>
              <w:i/>
              <w:szCs w:val="22"/>
            </w:rPr>
            <w:t xml:space="preserve">Scabies Education and Self-Care </w:t>
          </w:r>
          <w:r w:rsidRPr="00E93F17">
            <w:rPr>
              <w:rFonts w:ascii="Arial" w:hAnsi="Arial" w:cs="Arial"/>
              <w:szCs w:val="22"/>
            </w:rPr>
            <w:t>and</w:t>
          </w:r>
          <w:r w:rsidRPr="00E93F17">
            <w:rPr>
              <w:rFonts w:ascii="Arial" w:hAnsi="Arial" w:cs="Arial"/>
              <w:i/>
              <w:szCs w:val="22"/>
            </w:rPr>
            <w:t xml:space="preserve"> Lice Education and Self-Care</w:t>
          </w:r>
        </w:p>
      </w:sdtContent>
    </w:sdt>
    <w:p w14:paraId="339F92F8" w14:textId="77777777" w:rsidR="00E93F17" w:rsidRPr="00CC4CF3" w:rsidRDefault="00E93F17" w:rsidP="00E93F17">
      <w:pPr>
        <w:pStyle w:val="Heading2"/>
        <w:spacing w:before="120" w:after="60"/>
        <w:rPr>
          <w:rFonts w:ascii="Arial" w:hAnsi="Arial" w:cs="Arial"/>
          <w:sz w:val="24"/>
        </w:rPr>
      </w:pPr>
      <w:r w:rsidRPr="00CC4CF3">
        <w:rPr>
          <w:rFonts w:ascii="Arial" w:hAnsi="Arial" w:cs="Arial"/>
          <w:sz w:val="24"/>
        </w:rPr>
        <w:t>Referenced Forms:</w:t>
      </w:r>
    </w:p>
    <w:sdt>
      <w:sdtPr>
        <w:rPr>
          <w:rStyle w:val="Style8"/>
        </w:rPr>
        <w:id w:val="1363243476"/>
        <w:placeholder>
          <w:docPart w:val="D7290B1E34964F0FB743A8CD54D51144"/>
        </w:placeholder>
      </w:sdtPr>
      <w:sdtEndPr>
        <w:rPr>
          <w:rStyle w:val="DefaultParagraphFont"/>
          <w:rFonts w:ascii="CG Times" w:hAnsi="CG Times" w:cs="Arial"/>
        </w:rPr>
      </w:sdtEndPr>
      <w:sdtContent>
        <w:p w14:paraId="0BD60F36" w14:textId="77777777" w:rsidR="00E93F17" w:rsidRPr="00AF7EB6" w:rsidRDefault="00E93F17" w:rsidP="00E93F17">
          <w:pPr>
            <w:ind w:left="540"/>
            <w:rPr>
              <w:rFonts w:ascii="Arial" w:hAnsi="Arial" w:cs="Arial"/>
              <w:szCs w:val="22"/>
            </w:rPr>
          </w:pPr>
          <w:r w:rsidRPr="00AF7EB6">
            <w:rPr>
              <w:rFonts w:ascii="Arial" w:hAnsi="Arial" w:cs="Arial"/>
              <w:szCs w:val="22"/>
            </w:rPr>
            <w:t xml:space="preserve">IPC-016 Infection Control Monitoring Log </w:t>
          </w:r>
        </w:p>
        <w:p w14:paraId="2E12394D" w14:textId="77777777" w:rsidR="00E93F17" w:rsidRPr="00AF7EB6" w:rsidRDefault="00E93F17" w:rsidP="00E93F17">
          <w:pPr>
            <w:ind w:left="540"/>
            <w:rPr>
              <w:rFonts w:ascii="Arial" w:hAnsi="Arial" w:cs="Arial"/>
              <w:szCs w:val="22"/>
            </w:rPr>
          </w:pPr>
          <w:r w:rsidRPr="00AF7EB6">
            <w:rPr>
              <w:rFonts w:ascii="Arial" w:hAnsi="Arial" w:cs="Arial"/>
              <w:szCs w:val="22"/>
            </w:rPr>
            <w:t>IPC-017 Infectious Disease Suspect Index Case Worksheet</w:t>
          </w:r>
        </w:p>
        <w:p w14:paraId="0C2CF8AC" w14:textId="77777777" w:rsidR="00E93F17" w:rsidRPr="00E93F17" w:rsidRDefault="00E93F17" w:rsidP="00E93F17">
          <w:pPr>
            <w:ind w:left="540"/>
            <w:rPr>
              <w:rFonts w:ascii="Arial" w:hAnsi="Arial" w:cs="Arial"/>
              <w:szCs w:val="22"/>
            </w:rPr>
          </w:pPr>
          <w:r w:rsidRPr="00AF7EB6">
            <w:rPr>
              <w:rFonts w:ascii="Arial" w:hAnsi="Arial" w:cs="Arial"/>
              <w:szCs w:val="22"/>
            </w:rPr>
            <w:t>IPC-018 Infectious Disease Outbreak Worksheet (if applicable)</w:t>
          </w:r>
        </w:p>
      </w:sdtContent>
    </w:sdt>
    <w:p w14:paraId="344C8CB7" w14:textId="77777777" w:rsidR="00E93F17" w:rsidRDefault="00E93F17" w:rsidP="00E93F17">
      <w:pPr>
        <w:pStyle w:val="Heading2"/>
        <w:spacing w:before="120" w:after="6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501093259"/>
        <w:placeholder>
          <w:docPart w:val="BB8B05E6EEBA43B8BBD0C0D3052716E4"/>
        </w:placeholder>
      </w:sdtPr>
      <w:sdtEndPr>
        <w:rPr>
          <w:rStyle w:val="DefaultParagraphFont"/>
          <w:rFonts w:ascii="CG Times" w:hAnsi="CG Times"/>
        </w:rPr>
      </w:sdtEndPr>
      <w:sdtContent>
        <w:p w14:paraId="77BF2517" w14:textId="77777777" w:rsidR="00E93F17" w:rsidRPr="00AF7EB6" w:rsidRDefault="00E93F17" w:rsidP="00E93F17">
          <w:pPr>
            <w:ind w:left="540"/>
            <w:rPr>
              <w:rFonts w:ascii="Arial" w:hAnsi="Arial" w:cs="Arial"/>
              <w:szCs w:val="22"/>
            </w:rPr>
          </w:pPr>
          <w:r w:rsidRPr="00AF7EB6">
            <w:rPr>
              <w:rFonts w:ascii="Arial" w:hAnsi="Arial" w:cs="Arial"/>
              <w:szCs w:val="22"/>
            </w:rPr>
            <w:t xml:space="preserve">Skin Lesion Documentation – Nursing Protocol  </w:t>
          </w:r>
        </w:p>
        <w:p w14:paraId="7AFED0AC" w14:textId="77777777" w:rsidR="00E93F17" w:rsidRPr="00AF7EB6" w:rsidRDefault="00E93F17" w:rsidP="00E93F17">
          <w:pPr>
            <w:ind w:left="540"/>
            <w:rPr>
              <w:rFonts w:ascii="Arial" w:hAnsi="Arial" w:cs="Arial"/>
              <w:szCs w:val="22"/>
            </w:rPr>
          </w:pPr>
          <w:r w:rsidRPr="00AF7EB6">
            <w:rPr>
              <w:rFonts w:ascii="Arial" w:hAnsi="Arial" w:cs="Arial"/>
              <w:szCs w:val="22"/>
            </w:rPr>
            <w:t>Ectoparasite Information</w:t>
          </w:r>
        </w:p>
        <w:p w14:paraId="1C98574A" w14:textId="77777777" w:rsidR="00E93F17" w:rsidRPr="00AF7EB6" w:rsidRDefault="00E93F17" w:rsidP="00E93F17">
          <w:pPr>
            <w:ind w:left="540"/>
            <w:rPr>
              <w:rFonts w:ascii="Arial" w:hAnsi="Arial" w:cs="Arial"/>
              <w:szCs w:val="22"/>
            </w:rPr>
          </w:pPr>
          <w:r w:rsidRPr="00AF7EB6">
            <w:rPr>
              <w:rFonts w:ascii="Arial" w:hAnsi="Arial" w:cs="Arial"/>
              <w:szCs w:val="22"/>
            </w:rPr>
            <w:t>Lice Education and Self Care</w:t>
          </w:r>
        </w:p>
        <w:p w14:paraId="1B596EA7" w14:textId="77777777" w:rsidR="00E93F17" w:rsidRPr="00AF7EB6" w:rsidRDefault="00E93F17" w:rsidP="00E93F17">
          <w:pPr>
            <w:ind w:left="540"/>
            <w:rPr>
              <w:rFonts w:ascii="Arial" w:hAnsi="Arial" w:cs="Arial"/>
              <w:szCs w:val="22"/>
            </w:rPr>
          </w:pPr>
          <w:r w:rsidRPr="00AF7EB6">
            <w:rPr>
              <w:rFonts w:ascii="Arial" w:hAnsi="Arial" w:cs="Arial"/>
              <w:szCs w:val="22"/>
            </w:rPr>
            <w:t xml:space="preserve">Scabies Education and Self Care </w:t>
          </w:r>
        </w:p>
        <w:p w14:paraId="50F6BC0E" w14:textId="77777777" w:rsidR="00E93F17" w:rsidRPr="00AF7EB6" w:rsidRDefault="00E93F17" w:rsidP="00E93F17">
          <w:pPr>
            <w:ind w:left="540"/>
            <w:rPr>
              <w:rFonts w:ascii="Arial" w:hAnsi="Arial" w:cs="Arial"/>
              <w:szCs w:val="22"/>
            </w:rPr>
          </w:pPr>
          <w:r w:rsidRPr="00AF7EB6">
            <w:rPr>
              <w:rFonts w:ascii="Arial" w:hAnsi="Arial" w:cs="Arial"/>
              <w:szCs w:val="22"/>
            </w:rPr>
            <w:t>Head Lice - Frequently Asked Questions</w:t>
          </w:r>
        </w:p>
        <w:p w14:paraId="2499588D" w14:textId="77777777" w:rsidR="00E93F17" w:rsidRPr="00AF7EB6" w:rsidRDefault="00E93F17" w:rsidP="00E93F17">
          <w:pPr>
            <w:ind w:left="540"/>
            <w:rPr>
              <w:rFonts w:ascii="Arial" w:hAnsi="Arial" w:cs="Arial"/>
              <w:szCs w:val="22"/>
            </w:rPr>
          </w:pPr>
          <w:r w:rsidRPr="00AF7EB6">
            <w:rPr>
              <w:rFonts w:ascii="Arial" w:hAnsi="Arial" w:cs="Arial"/>
              <w:szCs w:val="22"/>
            </w:rPr>
            <w:t>Body Lice - Frequently Asked Questions</w:t>
          </w:r>
        </w:p>
        <w:p w14:paraId="29E6EF8B" w14:textId="77777777" w:rsidR="00E93F17" w:rsidRPr="00AF7EB6" w:rsidRDefault="00E93F17" w:rsidP="00E93F17">
          <w:pPr>
            <w:ind w:left="540"/>
            <w:rPr>
              <w:rFonts w:ascii="Arial" w:hAnsi="Arial" w:cs="Arial"/>
              <w:szCs w:val="22"/>
            </w:rPr>
          </w:pPr>
          <w:r w:rsidRPr="00AF7EB6">
            <w:rPr>
              <w:rFonts w:ascii="Arial" w:hAnsi="Arial" w:cs="Arial"/>
              <w:szCs w:val="22"/>
            </w:rPr>
            <w:t>Pubic Lice - Frequently Asked Questions</w:t>
          </w:r>
        </w:p>
        <w:p w14:paraId="1B806491" w14:textId="77777777" w:rsidR="00E93F17" w:rsidRPr="007C59EA" w:rsidRDefault="00E93F17" w:rsidP="00E93F17">
          <w:pPr>
            <w:ind w:left="540"/>
          </w:pPr>
          <w:r w:rsidRPr="00AF7EB6">
            <w:rPr>
              <w:rFonts w:ascii="Arial" w:hAnsi="Arial" w:cs="Arial"/>
              <w:szCs w:val="22"/>
            </w:rPr>
            <w:t>Bed Bugs - Frequently Asked Questions</w:t>
          </w:r>
        </w:p>
      </w:sdtContent>
    </w:sdt>
    <w:p w14:paraId="279EC394" w14:textId="77777777" w:rsidR="00E93F17" w:rsidRPr="00CC4CF3" w:rsidRDefault="00E93F17" w:rsidP="00E93F17">
      <w:pPr>
        <w:pStyle w:val="Heading2"/>
        <w:spacing w:before="120" w:after="60"/>
        <w:rPr>
          <w:rFonts w:ascii="Arial" w:hAnsi="Arial" w:cs="Arial"/>
          <w:sz w:val="24"/>
        </w:rPr>
      </w:pPr>
      <w:r w:rsidRPr="00CC4CF3">
        <w:rPr>
          <w:rFonts w:ascii="Arial" w:hAnsi="Arial" w:cs="Arial"/>
          <w:sz w:val="24"/>
        </w:rPr>
        <w:t>Clinical Operations Revision Dates:</w:t>
      </w:r>
    </w:p>
    <w:sdt>
      <w:sdtPr>
        <w:rPr>
          <w:rStyle w:val="Style8"/>
        </w:rPr>
        <w:id w:val="-130105824"/>
        <w:placeholder>
          <w:docPart w:val="36D7FAE07F8C47488F5CC00DC4D8A8E0"/>
        </w:placeholder>
      </w:sdtPr>
      <w:sdtEndPr>
        <w:rPr>
          <w:rStyle w:val="DefaultParagraphFont"/>
          <w:rFonts w:ascii="CG Times" w:hAnsi="CG Times" w:cs="Arial"/>
        </w:rPr>
      </w:sdtEndPr>
      <w:sdtContent>
        <w:sdt>
          <w:sdtPr>
            <w:rPr>
              <w:rStyle w:val="Style8"/>
              <w:szCs w:val="22"/>
            </w:rPr>
            <w:id w:val="291337343"/>
            <w:placeholder>
              <w:docPart w:val="E1D295E16DF743528C1F82674FB05A72"/>
            </w:placeholder>
          </w:sdtPr>
          <w:sdtEndPr>
            <w:rPr>
              <w:rStyle w:val="DefaultParagraphFont"/>
              <w:rFonts w:ascii="CG Times" w:hAnsi="CG Times" w:cs="Arial"/>
            </w:rPr>
          </w:sdtEndPr>
          <w:sdtContent>
            <w:p w14:paraId="10C1C163" w14:textId="77777777" w:rsidR="00E93F17" w:rsidRPr="00F7158B" w:rsidRDefault="00E93F17" w:rsidP="00E93F17">
              <w:pPr>
                <w:ind w:left="576"/>
                <w:rPr>
                  <w:rStyle w:val="Style8"/>
                  <w:szCs w:val="22"/>
                </w:rPr>
              </w:pPr>
              <w:r w:rsidRPr="00F7158B">
                <w:rPr>
                  <w:rStyle w:val="Style8"/>
                  <w:szCs w:val="22"/>
                </w:rPr>
                <w:t>Originated 2016</w:t>
              </w:r>
            </w:p>
            <w:p w14:paraId="7424A46A" w14:textId="77777777" w:rsidR="00E93F17" w:rsidRDefault="00E93F17" w:rsidP="00E93F17">
              <w:pPr>
                <w:ind w:left="576"/>
                <w:rPr>
                  <w:rStyle w:val="Style8"/>
                  <w:szCs w:val="22"/>
                </w:rPr>
              </w:pPr>
              <w:r>
                <w:rPr>
                  <w:rStyle w:val="Style8"/>
                  <w:szCs w:val="22"/>
                </w:rPr>
                <w:t xml:space="preserve">Revised </w:t>
              </w:r>
              <w:r w:rsidRPr="00F7158B">
                <w:rPr>
                  <w:rStyle w:val="Style8"/>
                  <w:szCs w:val="22"/>
                </w:rPr>
                <w:t>June 2019</w:t>
              </w:r>
            </w:p>
            <w:p w14:paraId="3CC47237" w14:textId="77777777" w:rsidR="00E93F17" w:rsidRPr="00CC4CF3" w:rsidRDefault="00E93F17" w:rsidP="00E93F17">
              <w:pPr>
                <w:ind w:left="576"/>
                <w:rPr>
                  <w:rFonts w:ascii="Arial" w:hAnsi="Arial" w:cs="Arial"/>
                </w:rPr>
              </w:pPr>
              <w:r>
                <w:rPr>
                  <w:rStyle w:val="Style8"/>
                  <w:szCs w:val="22"/>
                </w:rPr>
                <w:t>Revised December 2021</w:t>
              </w:r>
            </w:p>
          </w:sdtContent>
        </w:sdt>
      </w:sdtContent>
    </w:sdt>
    <w:p w14:paraId="69262FB8" w14:textId="77777777" w:rsidR="00E93F17" w:rsidRDefault="00E93F17" w:rsidP="00E32E87">
      <w:pPr>
        <w:jc w:val="center"/>
        <w:rPr>
          <w:sz w:val="10"/>
        </w:rPr>
        <w:sectPr w:rsidR="00E93F17" w:rsidSect="000F1362">
          <w:headerReference w:type="default" r:id="rId68"/>
          <w:pgSz w:w="12240" w:h="15840"/>
          <w:pgMar w:top="1440" w:right="1440" w:bottom="270" w:left="1440" w:header="720" w:footer="0" w:gutter="0"/>
          <w:cols w:space="720"/>
          <w:docGrid w:linePitch="360"/>
        </w:sectPr>
      </w:pPr>
    </w:p>
    <w:p w14:paraId="790188D2" w14:textId="77777777" w:rsidR="00E93F17" w:rsidRPr="00CC4CF3" w:rsidRDefault="00E93F17" w:rsidP="00A06939">
      <w:pPr>
        <w:pStyle w:val="Heading1"/>
        <w:numPr>
          <w:ilvl w:val="0"/>
          <w:numId w:val="132"/>
        </w:numPr>
        <w:spacing w:before="120" w:after="120"/>
        <w:ind w:left="450"/>
        <w:rPr>
          <w:rFonts w:ascii="Arial" w:hAnsi="Arial" w:cs="Arial"/>
          <w:b/>
          <w:sz w:val="28"/>
        </w:rPr>
      </w:pPr>
      <w:r w:rsidRPr="00CC4CF3">
        <w:rPr>
          <w:rFonts w:ascii="Arial" w:hAnsi="Arial" w:cs="Arial"/>
          <w:b/>
          <w:sz w:val="28"/>
        </w:rPr>
        <w:t>Purpose</w:t>
      </w:r>
    </w:p>
    <w:sdt>
      <w:sdtPr>
        <w:rPr>
          <w:rStyle w:val="Style7"/>
        </w:rPr>
        <w:id w:val="655960287"/>
        <w:placeholder>
          <w:docPart w:val="D01649EA7A0749D98E92E2CF1B2E8AFC"/>
        </w:placeholder>
      </w:sdtPr>
      <w:sdtEndPr>
        <w:rPr>
          <w:rStyle w:val="DefaultParagraphFont"/>
          <w:rFonts w:ascii="CG Times" w:hAnsi="CG Times" w:cs="Arial"/>
        </w:rPr>
      </w:sdtEndPr>
      <w:sdtContent>
        <w:p w14:paraId="4AEADE78" w14:textId="77777777" w:rsidR="00E93F17" w:rsidRPr="00E93F17" w:rsidRDefault="00192FDC" w:rsidP="00E93F17">
          <w:pPr>
            <w:ind w:left="450"/>
            <w:rPr>
              <w:rFonts w:ascii="Arial" w:hAnsi="Arial" w:cs="Arial"/>
              <w:szCs w:val="22"/>
            </w:rPr>
          </w:pPr>
          <w:sdt>
            <w:sdtPr>
              <w:rPr>
                <w:rStyle w:val="Style7"/>
                <w:rFonts w:cs="Arial"/>
                <w:szCs w:val="22"/>
              </w:rPr>
              <w:id w:val="2145843035"/>
              <w:placeholder>
                <w:docPart w:val="D8D8C676B07946BBB52B2C3BC04F0121"/>
              </w:placeholder>
            </w:sdtPr>
            <w:sdtEndPr>
              <w:rPr>
                <w:rStyle w:val="DefaultParagraphFont"/>
                <w:rFonts w:ascii="CG Times" w:hAnsi="CG Times"/>
              </w:rPr>
            </w:sdtEndPr>
            <w:sdtContent>
              <w:r w:rsidR="00E93F17">
                <w:rPr>
                  <w:rStyle w:val="Style7"/>
                  <w:rFonts w:cs="Arial"/>
                  <w:szCs w:val="22"/>
                </w:rPr>
                <w:t>T</w:t>
              </w:r>
              <w:r w:rsidR="00E93F17" w:rsidRPr="006272B7">
                <w:rPr>
                  <w:rStyle w:val="Style7"/>
                  <w:rFonts w:cs="Arial"/>
                  <w:szCs w:val="22"/>
                </w:rPr>
                <w:t>o</w:t>
              </w:r>
              <w:r w:rsidR="00E93F17" w:rsidRPr="006272B7">
                <w:rPr>
                  <w:rFonts w:ascii="Arial" w:hAnsi="Arial" w:cs="Arial"/>
                  <w:color w:val="231F20"/>
                  <w:szCs w:val="22"/>
                </w:rPr>
                <w:t xml:space="preserve"> ensure the health and safety of all </w:t>
              </w:r>
              <w:r w:rsidR="00E93F17">
                <w:rPr>
                  <w:rFonts w:ascii="Arial" w:hAnsi="Arial" w:cs="Arial"/>
                  <w:szCs w:val="22"/>
                </w:rPr>
                <w:t>patients and staff</w:t>
              </w:r>
              <w:r w:rsidR="00E93F17" w:rsidRPr="00613E85">
                <w:rPr>
                  <w:rFonts w:ascii="Arial" w:hAnsi="Arial" w:cs="Arial"/>
                  <w:szCs w:val="22"/>
                </w:rPr>
                <w:t xml:space="preserve"> </w:t>
              </w:r>
              <w:r w:rsidR="00E93F17" w:rsidRPr="000A1529">
                <w:rPr>
                  <w:rFonts w:ascii="Arial" w:hAnsi="Arial" w:cs="Arial"/>
                  <w:szCs w:val="22"/>
                </w:rPr>
                <w:t>with screening</w:t>
              </w:r>
              <w:r w:rsidR="00E93F17">
                <w:rPr>
                  <w:rFonts w:ascii="Arial" w:hAnsi="Arial" w:cs="Arial"/>
                  <w:szCs w:val="22"/>
                </w:rPr>
                <w:t xml:space="preserve">, </w:t>
              </w:r>
              <w:r w:rsidR="00E93F17" w:rsidRPr="000A1529">
                <w:rPr>
                  <w:rFonts w:ascii="Arial" w:hAnsi="Arial" w:cs="Arial"/>
                  <w:szCs w:val="22"/>
                </w:rPr>
                <w:t xml:space="preserve"> testing </w:t>
              </w:r>
              <w:r w:rsidR="00E93F17">
                <w:rPr>
                  <w:rFonts w:ascii="Arial" w:hAnsi="Arial" w:cs="Arial"/>
                  <w:szCs w:val="22"/>
                </w:rPr>
                <w:t>and treatment for</w:t>
              </w:r>
              <w:r w:rsidR="00E93F17" w:rsidRPr="000A1529">
                <w:rPr>
                  <w:rFonts w:ascii="Arial" w:hAnsi="Arial" w:cs="Arial"/>
                  <w:szCs w:val="22"/>
                </w:rPr>
                <w:t xml:space="preserve"> tuberculosis </w:t>
              </w:r>
              <w:r w:rsidR="00E93F17">
                <w:rPr>
                  <w:rFonts w:ascii="Arial" w:hAnsi="Arial" w:cs="Arial"/>
                  <w:szCs w:val="22"/>
                </w:rPr>
                <w:t xml:space="preserve">(TB) </w:t>
              </w:r>
              <w:r w:rsidR="00E93F17" w:rsidRPr="000A1529">
                <w:rPr>
                  <w:rFonts w:ascii="Arial" w:hAnsi="Arial" w:cs="Arial"/>
                  <w:noProof/>
                  <w:szCs w:val="22"/>
                </w:rPr>
                <w:t>in accordance with</w:t>
              </w:r>
              <w:r w:rsidR="00E93F17" w:rsidRPr="000A1529">
                <w:rPr>
                  <w:rFonts w:ascii="Arial" w:hAnsi="Arial" w:cs="Arial"/>
                  <w:szCs w:val="22"/>
                </w:rPr>
                <w:t xml:space="preserve"> Centers </w:t>
              </w:r>
              <w:r w:rsidR="00E93F17" w:rsidRPr="000A1529">
                <w:rPr>
                  <w:rFonts w:ascii="Arial" w:hAnsi="Arial" w:cs="Arial"/>
                  <w:noProof/>
                  <w:szCs w:val="22"/>
                </w:rPr>
                <w:t>of</w:t>
              </w:r>
              <w:r w:rsidR="00E93F17" w:rsidRPr="000A1529">
                <w:rPr>
                  <w:rFonts w:ascii="Arial" w:hAnsi="Arial" w:cs="Arial"/>
                  <w:szCs w:val="22"/>
                </w:rPr>
                <w:t xml:space="preserve"> Disease Control and Prevention</w:t>
              </w:r>
              <w:r w:rsidR="00E93F17">
                <w:rPr>
                  <w:rFonts w:ascii="Arial" w:hAnsi="Arial" w:cs="Arial"/>
                  <w:szCs w:val="22"/>
                </w:rPr>
                <w:t xml:space="preserve"> (CDC)</w:t>
              </w:r>
              <w:r w:rsidR="00E93F17" w:rsidRPr="000A1529">
                <w:rPr>
                  <w:rFonts w:ascii="Arial" w:hAnsi="Arial" w:cs="Arial"/>
                  <w:szCs w:val="22"/>
                </w:rPr>
                <w:t xml:space="preserve"> guidelines</w:t>
              </w:r>
              <w:r w:rsidR="00E93F17">
                <w:rPr>
                  <w:rFonts w:ascii="Arial" w:hAnsi="Arial" w:cs="Arial"/>
                  <w:szCs w:val="22"/>
                </w:rPr>
                <w:t>, federal, s</w:t>
              </w:r>
              <w:r w:rsidR="00E93F17" w:rsidRPr="000A1529">
                <w:rPr>
                  <w:rFonts w:ascii="Arial" w:hAnsi="Arial" w:cs="Arial"/>
                  <w:szCs w:val="22"/>
                </w:rPr>
                <w:t>tate</w:t>
              </w:r>
              <w:r w:rsidR="00E93F17">
                <w:rPr>
                  <w:rFonts w:ascii="Arial" w:hAnsi="Arial" w:cs="Arial"/>
                  <w:szCs w:val="22"/>
                </w:rPr>
                <w:t>/local health department</w:t>
              </w:r>
              <w:r w:rsidR="00E93F17" w:rsidRPr="000A1529">
                <w:rPr>
                  <w:rFonts w:ascii="Arial" w:hAnsi="Arial" w:cs="Arial"/>
                  <w:szCs w:val="22"/>
                </w:rPr>
                <w:t xml:space="preserve"> recommendations</w:t>
              </w:r>
              <w:r w:rsidR="00E93F17">
                <w:rPr>
                  <w:rFonts w:ascii="Arial" w:hAnsi="Arial" w:cs="Arial"/>
                  <w:szCs w:val="22"/>
                </w:rPr>
                <w:t xml:space="preserve"> and correctional healthcare standards</w:t>
              </w:r>
              <w:r w:rsidR="00E93F17" w:rsidRPr="000A1529">
                <w:rPr>
                  <w:rFonts w:ascii="Arial" w:hAnsi="Arial" w:cs="Arial"/>
                  <w:szCs w:val="22"/>
                </w:rPr>
                <w:t>.</w:t>
              </w:r>
            </w:sdtContent>
          </w:sdt>
        </w:p>
      </w:sdtContent>
    </w:sdt>
    <w:p w14:paraId="2F6576F0" w14:textId="77777777" w:rsidR="00E93F17" w:rsidRPr="00CC4CF3" w:rsidRDefault="00E93F17" w:rsidP="00A06939">
      <w:pPr>
        <w:pStyle w:val="Heading1"/>
        <w:numPr>
          <w:ilvl w:val="0"/>
          <w:numId w:val="132"/>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1379211321"/>
        <w:placeholder>
          <w:docPart w:val="2C66B8874F864808BBDC943AFCA2931F"/>
        </w:placeholder>
      </w:sdtPr>
      <w:sdtEndPr>
        <w:rPr>
          <w:rStyle w:val="DefaultParagraphFont"/>
          <w:rFonts w:ascii="CG Times" w:hAnsi="CG Times" w:cs="Arial"/>
          <w:b/>
        </w:rPr>
      </w:sdtEndPr>
      <w:sdtContent>
        <w:p w14:paraId="6290AAC1" w14:textId="77777777" w:rsidR="00E93F17" w:rsidRPr="000A66D5" w:rsidRDefault="00E93F17" w:rsidP="00130D89">
          <w:pPr>
            <w:spacing w:after="120"/>
            <w:ind w:left="432"/>
            <w:rPr>
              <w:rStyle w:val="Style8"/>
              <w:rFonts w:cs="Arial"/>
              <w:szCs w:val="22"/>
            </w:rPr>
          </w:pPr>
          <w:r w:rsidRPr="000A66D5">
            <w:rPr>
              <w:rStyle w:val="Style8"/>
              <w:rFonts w:cs="Arial"/>
              <w:szCs w:val="22"/>
            </w:rPr>
            <w:t xml:space="preserve">All patients are screened for tuberculosis at intake and at least annually thereafter.  </w:t>
          </w:r>
        </w:p>
        <w:p w14:paraId="62F39896" w14:textId="77777777" w:rsidR="00E93F17" w:rsidRPr="000A66D5" w:rsidRDefault="00E93F17" w:rsidP="00130D89">
          <w:pPr>
            <w:spacing w:after="120"/>
            <w:ind w:left="432"/>
            <w:rPr>
              <w:rStyle w:val="Style8"/>
              <w:rFonts w:cs="Arial"/>
              <w:szCs w:val="22"/>
            </w:rPr>
          </w:pPr>
          <w:r w:rsidRPr="000A66D5">
            <w:rPr>
              <w:rStyle w:val="Style8"/>
              <w:rFonts w:cs="Arial"/>
              <w:szCs w:val="22"/>
            </w:rPr>
            <w:t>Appropriate testing by tuberculin skin testing (TST) or blood test Interferon-Gamma Release Assay (IGRA) is performed based upon annual facility tuberculosis risk assessment, type of facility where patient is housed and contractual requirements.</w:t>
          </w:r>
        </w:p>
        <w:p w14:paraId="3631909A" w14:textId="77777777" w:rsidR="00E93F17" w:rsidRPr="000A66D5" w:rsidRDefault="00E93F17" w:rsidP="00130D89">
          <w:pPr>
            <w:spacing w:after="120"/>
            <w:ind w:left="432"/>
            <w:rPr>
              <w:rStyle w:val="Style8"/>
              <w:rFonts w:cs="Arial"/>
              <w:szCs w:val="22"/>
            </w:rPr>
          </w:pPr>
          <w:r w:rsidRPr="000A66D5">
            <w:rPr>
              <w:rStyle w:val="Style8"/>
              <w:rFonts w:cs="Arial"/>
              <w:szCs w:val="22"/>
            </w:rPr>
            <w:t xml:space="preserve">Patients exhibiting symptoms of active disease are isolated in Airborne Infection Isolation Rooms (AIIR) or are transferred to another facility or hospital for appropriate housing </w:t>
          </w:r>
        </w:p>
        <w:p w14:paraId="2685432E" w14:textId="77777777" w:rsidR="00E93F17" w:rsidRPr="000A66D5" w:rsidRDefault="00E93F17" w:rsidP="00130D89">
          <w:pPr>
            <w:spacing w:after="120"/>
            <w:ind w:left="432"/>
            <w:rPr>
              <w:rStyle w:val="Style8"/>
              <w:rFonts w:cs="Arial"/>
              <w:szCs w:val="22"/>
            </w:rPr>
          </w:pPr>
          <w:r w:rsidRPr="000A66D5">
            <w:rPr>
              <w:rStyle w:val="Style8"/>
              <w:rFonts w:cs="Arial"/>
              <w:szCs w:val="22"/>
            </w:rPr>
            <w:t xml:space="preserve">Screening, isolation and treatment is provided adhering to current guidelines and recommendations. CDC </w:t>
          </w:r>
        </w:p>
        <w:p w14:paraId="616F1061" w14:textId="77777777" w:rsidR="00E93F17" w:rsidRPr="00E93F17" w:rsidRDefault="00E93F17" w:rsidP="00130D89">
          <w:pPr>
            <w:spacing w:after="120"/>
            <w:ind w:left="432"/>
            <w:rPr>
              <w:rFonts w:ascii="Arial" w:hAnsi="Arial" w:cs="Arial"/>
              <w:szCs w:val="22"/>
            </w:rPr>
          </w:pPr>
          <w:r w:rsidRPr="000A66D5">
            <w:rPr>
              <w:rStyle w:val="Style8"/>
              <w:rFonts w:cs="Arial"/>
              <w:szCs w:val="22"/>
            </w:rPr>
            <w:t xml:space="preserve">Treatment for tuberculosis is based upon most current treatment guidelines and recommendations of nationally recognized entities.  Treatment guidelines are providers.   approved by the physician leadership who are responsible for the development, review and revision of clinical guidelines   </w:t>
          </w:r>
        </w:p>
      </w:sdtContent>
    </w:sdt>
    <w:p w14:paraId="7CD43CD1" w14:textId="77777777" w:rsidR="00E93F17" w:rsidRDefault="00E93F17" w:rsidP="00A06939">
      <w:pPr>
        <w:pStyle w:val="Heading1"/>
        <w:numPr>
          <w:ilvl w:val="0"/>
          <w:numId w:val="132"/>
        </w:numPr>
        <w:spacing w:before="240" w:after="120"/>
        <w:ind w:left="450" w:hanging="288"/>
        <w:rPr>
          <w:rFonts w:ascii="Arial" w:hAnsi="Arial" w:cs="Arial"/>
          <w:b/>
          <w:sz w:val="28"/>
        </w:rPr>
      </w:pPr>
      <w:r>
        <w:rPr>
          <w:rFonts w:ascii="Arial" w:hAnsi="Arial" w:cs="Arial"/>
          <w:b/>
          <w:sz w:val="28"/>
        </w:rPr>
        <w:t>Definitions</w:t>
      </w:r>
    </w:p>
    <w:sdt>
      <w:sdtPr>
        <w:rPr>
          <w:rStyle w:val="Style8"/>
        </w:rPr>
        <w:id w:val="1371959678"/>
        <w:placeholder>
          <w:docPart w:val="00DCCFDC713D4650BE9908F8539941B3"/>
        </w:placeholder>
      </w:sdtPr>
      <w:sdtEndPr>
        <w:rPr>
          <w:rStyle w:val="DefaultParagraphFont"/>
          <w:rFonts w:ascii="CG Times" w:hAnsi="CG Times"/>
        </w:rPr>
      </w:sdtEndPr>
      <w:sdtContent>
        <w:p w14:paraId="752E071F" w14:textId="77777777" w:rsidR="00E93F17" w:rsidRDefault="00E93F17" w:rsidP="00A06939">
          <w:pPr>
            <w:pStyle w:val="ListParagraph"/>
            <w:numPr>
              <w:ilvl w:val="0"/>
              <w:numId w:val="133"/>
            </w:numPr>
            <w:spacing w:after="120"/>
            <w:ind w:left="900"/>
            <w:contextualSpacing w:val="0"/>
            <w:rPr>
              <w:rFonts w:ascii="Arial" w:hAnsi="Arial" w:cs="Arial"/>
              <w:szCs w:val="22"/>
            </w:rPr>
          </w:pPr>
          <w:r>
            <w:rPr>
              <w:rFonts w:ascii="Arial" w:hAnsi="Arial" w:cs="Arial"/>
              <w:szCs w:val="22"/>
            </w:rPr>
            <w:t xml:space="preserve">TB symptom screen: interview of patients with specific </w:t>
          </w:r>
          <w:r w:rsidR="00130D89">
            <w:rPr>
              <w:rFonts w:ascii="Arial" w:hAnsi="Arial" w:cs="Arial"/>
              <w:szCs w:val="22"/>
            </w:rPr>
            <w:t>questions, common</w:t>
          </w:r>
          <w:r>
            <w:rPr>
              <w:rFonts w:ascii="Arial" w:hAnsi="Arial" w:cs="Arial"/>
              <w:szCs w:val="22"/>
            </w:rPr>
            <w:t xml:space="preserve"> symptoms and other criteria that evaluates risk of </w:t>
          </w:r>
          <w:r w:rsidR="00130D89">
            <w:rPr>
              <w:rFonts w:ascii="Arial" w:hAnsi="Arial" w:cs="Arial"/>
              <w:szCs w:val="22"/>
            </w:rPr>
            <w:t>tuberculosis</w:t>
          </w:r>
          <w:r>
            <w:rPr>
              <w:rFonts w:ascii="Arial" w:hAnsi="Arial" w:cs="Arial"/>
              <w:szCs w:val="22"/>
            </w:rPr>
            <w:t xml:space="preserve"> </w:t>
          </w:r>
        </w:p>
        <w:p w14:paraId="01D4315E" w14:textId="77777777" w:rsidR="00E93F17" w:rsidRDefault="00E93F17" w:rsidP="00A06939">
          <w:pPr>
            <w:pStyle w:val="ListParagraph"/>
            <w:numPr>
              <w:ilvl w:val="0"/>
              <w:numId w:val="133"/>
            </w:numPr>
            <w:spacing w:after="120"/>
            <w:ind w:left="900"/>
            <w:contextualSpacing w:val="0"/>
            <w:rPr>
              <w:rFonts w:ascii="Arial" w:hAnsi="Arial" w:cs="Arial"/>
              <w:szCs w:val="22"/>
            </w:rPr>
          </w:pPr>
          <w:r>
            <w:rPr>
              <w:rFonts w:ascii="Arial" w:hAnsi="Arial" w:cs="Arial"/>
              <w:szCs w:val="22"/>
            </w:rPr>
            <w:t xml:space="preserve">TST: </w:t>
          </w:r>
          <w:r w:rsidR="00130D89">
            <w:rPr>
              <w:rFonts w:ascii="Arial" w:hAnsi="Arial" w:cs="Arial"/>
              <w:szCs w:val="22"/>
            </w:rPr>
            <w:t>Tuberculin</w:t>
          </w:r>
          <w:r>
            <w:rPr>
              <w:rFonts w:ascii="Arial" w:hAnsi="Arial" w:cs="Arial"/>
              <w:szCs w:val="22"/>
            </w:rPr>
            <w:t xml:space="preserve"> Skin Test (previously referred to as PPD- solution used for TST), one of </w:t>
          </w:r>
          <w:r w:rsidR="00130D89">
            <w:rPr>
              <w:rFonts w:ascii="Arial" w:hAnsi="Arial" w:cs="Arial"/>
              <w:szCs w:val="22"/>
            </w:rPr>
            <w:t>diagnostic</w:t>
          </w:r>
          <w:r>
            <w:rPr>
              <w:rFonts w:ascii="Arial" w:hAnsi="Arial" w:cs="Arial"/>
              <w:szCs w:val="22"/>
            </w:rPr>
            <w:t xml:space="preserve"> tool to determine previous exposure or current tuberculosis</w:t>
          </w:r>
        </w:p>
        <w:p w14:paraId="4476956D" w14:textId="77777777" w:rsidR="00E93F17" w:rsidRDefault="00E93F17" w:rsidP="00A06939">
          <w:pPr>
            <w:pStyle w:val="ListParagraph"/>
            <w:numPr>
              <w:ilvl w:val="0"/>
              <w:numId w:val="133"/>
            </w:numPr>
            <w:spacing w:after="120"/>
            <w:ind w:left="900"/>
            <w:contextualSpacing w:val="0"/>
            <w:rPr>
              <w:rFonts w:ascii="Arial" w:hAnsi="Arial" w:cs="Arial"/>
              <w:szCs w:val="22"/>
            </w:rPr>
          </w:pPr>
          <w:r>
            <w:rPr>
              <w:rFonts w:ascii="Arial" w:hAnsi="Arial" w:cs="Arial"/>
              <w:szCs w:val="22"/>
            </w:rPr>
            <w:t xml:space="preserve">PPD; purified protein derivative, solution that provides a protein to tuberculosis to challenge immune system for </w:t>
          </w:r>
          <w:r w:rsidR="00130D89">
            <w:rPr>
              <w:rFonts w:ascii="Arial" w:hAnsi="Arial" w:cs="Arial"/>
              <w:szCs w:val="22"/>
            </w:rPr>
            <w:t>presence</w:t>
          </w:r>
          <w:r>
            <w:rPr>
              <w:rFonts w:ascii="Arial" w:hAnsi="Arial" w:cs="Arial"/>
              <w:szCs w:val="22"/>
            </w:rPr>
            <w:t xml:space="preserve">  </w:t>
          </w:r>
        </w:p>
        <w:p w14:paraId="144F4BDF" w14:textId="77777777" w:rsidR="00E93F17" w:rsidRDefault="00E93F17" w:rsidP="00A06939">
          <w:pPr>
            <w:pStyle w:val="ListParagraph"/>
            <w:numPr>
              <w:ilvl w:val="0"/>
              <w:numId w:val="133"/>
            </w:numPr>
            <w:spacing w:after="120"/>
            <w:ind w:left="900"/>
            <w:contextualSpacing w:val="0"/>
            <w:rPr>
              <w:rFonts w:ascii="Arial" w:hAnsi="Arial" w:cs="Arial"/>
              <w:szCs w:val="22"/>
            </w:rPr>
          </w:pPr>
          <w:r>
            <w:rPr>
              <w:rFonts w:ascii="Arial" w:hAnsi="Arial" w:cs="Arial"/>
              <w:szCs w:val="22"/>
            </w:rPr>
            <w:t>Interferon-Gamma Release Assay</w:t>
          </w:r>
          <w:r w:rsidRPr="004953C6">
            <w:rPr>
              <w:rFonts w:ascii="Arial" w:hAnsi="Arial" w:cs="Arial"/>
              <w:bCs/>
              <w:i/>
              <w:szCs w:val="22"/>
            </w:rPr>
            <w:t xml:space="preserve"> </w:t>
          </w:r>
          <w:r>
            <w:rPr>
              <w:rFonts w:ascii="Arial" w:hAnsi="Arial" w:cs="Arial"/>
              <w:bCs/>
              <w:i/>
              <w:szCs w:val="22"/>
            </w:rPr>
            <w:t>(</w:t>
          </w:r>
          <w:r w:rsidRPr="004953C6">
            <w:rPr>
              <w:rFonts w:ascii="Arial" w:hAnsi="Arial" w:cs="Arial"/>
              <w:bCs/>
              <w:i/>
              <w:szCs w:val="22"/>
            </w:rPr>
            <w:t>IGRA</w:t>
          </w:r>
          <w:r>
            <w:rPr>
              <w:rFonts w:ascii="Arial" w:hAnsi="Arial" w:cs="Arial"/>
              <w:bCs/>
              <w:i/>
              <w:szCs w:val="22"/>
            </w:rPr>
            <w:t>)</w:t>
          </w:r>
          <w:r w:rsidRPr="004953C6">
            <w:rPr>
              <w:rFonts w:ascii="Arial" w:hAnsi="Arial" w:cs="Arial"/>
              <w:bCs/>
              <w:i/>
              <w:szCs w:val="22"/>
            </w:rPr>
            <w:t>, QuantiFERON</w:t>
          </w:r>
          <w:r w:rsidRPr="004953C6">
            <w:rPr>
              <w:rFonts w:ascii="Arial" w:hAnsi="Arial" w:cs="Arial"/>
              <w:bCs/>
              <w:i/>
              <w:szCs w:val="22"/>
              <w:vertAlign w:val="superscript"/>
            </w:rPr>
            <w:t>®</w:t>
          </w:r>
          <w:r w:rsidRPr="004953C6">
            <w:rPr>
              <w:rFonts w:ascii="Arial" w:hAnsi="Arial" w:cs="Arial"/>
              <w:bCs/>
              <w:i/>
              <w:szCs w:val="22"/>
            </w:rPr>
            <w:t>-TB Gold Test</w:t>
          </w:r>
          <w:r w:rsidRPr="004953C6">
            <w:rPr>
              <w:rFonts w:ascii="Arial" w:hAnsi="Arial" w:cs="Arial"/>
              <w:i/>
              <w:szCs w:val="22"/>
            </w:rPr>
            <w:t xml:space="preserve"> (QFT-G</w:t>
          </w:r>
          <w:r w:rsidR="00130D89">
            <w:rPr>
              <w:rFonts w:ascii="Arial" w:hAnsi="Arial" w:cs="Arial"/>
              <w:i/>
              <w:szCs w:val="22"/>
            </w:rPr>
            <w:t>)</w:t>
          </w:r>
          <w:r w:rsidR="00130D89" w:rsidRPr="004953C6">
            <w:rPr>
              <w:rFonts w:ascii="Arial" w:hAnsi="Arial" w:cs="Arial"/>
              <w:i/>
              <w:szCs w:val="22"/>
            </w:rPr>
            <w:t xml:space="preserve"> or</w:t>
          </w:r>
          <w:r w:rsidRPr="004953C6">
            <w:rPr>
              <w:rFonts w:ascii="Arial" w:hAnsi="Arial" w:cs="Arial"/>
              <w:i/>
              <w:szCs w:val="22"/>
            </w:rPr>
            <w:t xml:space="preserve"> T-Spot)</w:t>
          </w:r>
          <w:r>
            <w:rPr>
              <w:rFonts w:ascii="Arial" w:hAnsi="Arial" w:cs="Arial"/>
              <w:szCs w:val="22"/>
            </w:rPr>
            <w:t xml:space="preserve">: </w:t>
          </w:r>
          <w:r w:rsidRPr="004A6215">
            <w:rPr>
              <w:rFonts w:ascii="Arial" w:hAnsi="Arial" w:cs="Arial"/>
              <w:szCs w:val="22"/>
            </w:rPr>
            <w:t>blood tests used as a diagnostic tool for</w:t>
          </w:r>
          <w:r>
            <w:rPr>
              <w:rFonts w:ascii="Arial" w:hAnsi="Arial" w:cs="Arial"/>
              <w:szCs w:val="22"/>
            </w:rPr>
            <w:t xml:space="preserve"> identifying</w:t>
          </w:r>
          <w:r w:rsidRPr="004A6215">
            <w:rPr>
              <w:rFonts w:ascii="Arial" w:hAnsi="Arial" w:cs="Arial"/>
              <w:szCs w:val="22"/>
            </w:rPr>
            <w:t xml:space="preserve"> </w:t>
          </w:r>
          <w:r>
            <w:rPr>
              <w:rFonts w:ascii="Arial" w:hAnsi="Arial" w:cs="Arial"/>
              <w:szCs w:val="22"/>
            </w:rPr>
            <w:t xml:space="preserve">the presence of the </w:t>
          </w:r>
          <w:r w:rsidRPr="004A6215">
            <w:rPr>
              <w:rFonts w:ascii="Arial" w:hAnsi="Arial" w:cs="Arial"/>
              <w:i/>
              <w:iCs/>
              <w:szCs w:val="22"/>
            </w:rPr>
            <w:t>M. tuberculosis</w:t>
          </w:r>
          <w:r>
            <w:rPr>
              <w:rFonts w:ascii="Arial" w:hAnsi="Arial" w:cs="Arial"/>
              <w:i/>
              <w:iCs/>
              <w:szCs w:val="22"/>
            </w:rPr>
            <w:t xml:space="preserve"> bacteria.  It does not identify the patient has </w:t>
          </w:r>
          <w:r w:rsidR="00130D89">
            <w:rPr>
              <w:rFonts w:ascii="Arial" w:hAnsi="Arial" w:cs="Arial"/>
              <w:i/>
              <w:iCs/>
              <w:szCs w:val="22"/>
            </w:rPr>
            <w:t xml:space="preserve">TB </w:t>
          </w:r>
          <w:r w:rsidR="00130D89" w:rsidRPr="004A6215">
            <w:rPr>
              <w:rFonts w:ascii="Arial" w:hAnsi="Arial" w:cs="Arial"/>
              <w:szCs w:val="22"/>
            </w:rPr>
            <w:t>infection</w:t>
          </w:r>
          <w:r>
            <w:rPr>
              <w:rFonts w:ascii="Arial" w:hAnsi="Arial" w:cs="Arial"/>
              <w:szCs w:val="22"/>
            </w:rPr>
            <w:t xml:space="preserve"> or active TB disease. BCG history does not affect results.</w:t>
          </w:r>
        </w:p>
        <w:p w14:paraId="411E6940" w14:textId="77777777" w:rsidR="00E93F17" w:rsidRDefault="00E93F17" w:rsidP="00A06939">
          <w:pPr>
            <w:pStyle w:val="ListParagraph"/>
            <w:numPr>
              <w:ilvl w:val="0"/>
              <w:numId w:val="133"/>
            </w:numPr>
            <w:spacing w:after="60"/>
            <w:ind w:left="900"/>
            <w:contextualSpacing w:val="0"/>
            <w:rPr>
              <w:rFonts w:ascii="Arial" w:hAnsi="Arial" w:cs="Arial"/>
              <w:szCs w:val="22"/>
            </w:rPr>
          </w:pPr>
          <w:r w:rsidRPr="004953C6">
            <w:rPr>
              <w:rFonts w:ascii="Arial" w:hAnsi="Arial" w:cs="Arial"/>
              <w:i/>
              <w:szCs w:val="22"/>
            </w:rPr>
            <w:t>BCG (Bacillus Calmette-Guérin (BCG)</w:t>
          </w:r>
          <w:r w:rsidRPr="004953C6">
            <w:rPr>
              <w:rFonts w:ascii="Arial" w:hAnsi="Arial" w:cs="Arial"/>
              <w:szCs w:val="22"/>
            </w:rPr>
            <w:t>:</w:t>
          </w:r>
          <w:r>
            <w:rPr>
              <w:rFonts w:ascii="Arial" w:hAnsi="Arial" w:cs="Arial"/>
              <w:szCs w:val="22"/>
            </w:rPr>
            <w:t xml:space="preserve"> </w:t>
          </w:r>
          <w:r w:rsidRPr="00FA61FD">
            <w:rPr>
              <w:rFonts w:ascii="Arial" w:hAnsi="Arial" w:cs="Arial"/>
              <w:szCs w:val="22"/>
            </w:rPr>
            <w:t xml:space="preserve">a vaccine currently </w:t>
          </w:r>
          <w:r>
            <w:rPr>
              <w:rFonts w:ascii="Arial" w:hAnsi="Arial" w:cs="Arial"/>
              <w:szCs w:val="22"/>
            </w:rPr>
            <w:t>in some countries to:</w:t>
          </w:r>
          <w:r w:rsidRPr="00FA61FD">
            <w:rPr>
              <w:rFonts w:ascii="Arial" w:hAnsi="Arial" w:cs="Arial"/>
              <w:szCs w:val="22"/>
            </w:rPr>
            <w:t xml:space="preserve"> </w:t>
          </w:r>
        </w:p>
        <w:p w14:paraId="46B8A1C7" w14:textId="77777777" w:rsidR="00E93F17" w:rsidRPr="00130D89" w:rsidRDefault="00130D89" w:rsidP="00A06939">
          <w:pPr>
            <w:pStyle w:val="ListParagraph"/>
            <w:numPr>
              <w:ilvl w:val="1"/>
              <w:numId w:val="133"/>
            </w:numPr>
            <w:spacing w:after="60"/>
            <w:contextualSpacing w:val="0"/>
            <w:rPr>
              <w:rFonts w:ascii="Arial" w:hAnsi="Arial" w:cs="Arial"/>
              <w:szCs w:val="22"/>
            </w:rPr>
          </w:pPr>
          <w:r>
            <w:rPr>
              <w:rFonts w:ascii="Arial" w:hAnsi="Arial" w:cs="Arial"/>
              <w:szCs w:val="22"/>
            </w:rPr>
            <w:t>Against</w:t>
          </w:r>
          <w:r w:rsidR="00E93F17">
            <w:rPr>
              <w:rFonts w:ascii="Arial" w:hAnsi="Arial" w:cs="Arial"/>
              <w:szCs w:val="22"/>
            </w:rPr>
            <w:t xml:space="preserve"> </w:t>
          </w:r>
          <w:r>
            <w:rPr>
              <w:rFonts w:ascii="Arial" w:hAnsi="Arial" w:cs="Arial"/>
              <w:szCs w:val="22"/>
            </w:rPr>
            <w:t xml:space="preserve">tuberculosis. </w:t>
          </w:r>
          <w:r w:rsidR="00E93F17" w:rsidRPr="00FA61FD">
            <w:rPr>
              <w:rFonts w:ascii="Arial" w:hAnsi="Arial" w:cs="Arial"/>
              <w:szCs w:val="22"/>
            </w:rPr>
            <w:t>The efficacy and strength is varies and effects wane within</w:t>
          </w:r>
          <w:r>
            <w:rPr>
              <w:rFonts w:ascii="Arial" w:hAnsi="Arial" w:cs="Arial"/>
              <w:szCs w:val="22"/>
            </w:rPr>
            <w:t xml:space="preserve"> </w:t>
          </w:r>
          <w:r w:rsidR="00E93F17" w:rsidRPr="00130D89">
            <w:rPr>
              <w:rFonts w:ascii="Arial" w:hAnsi="Arial" w:cs="Arial"/>
              <w:szCs w:val="22"/>
            </w:rPr>
            <w:t xml:space="preserve">10 years).  </w:t>
          </w:r>
        </w:p>
        <w:p w14:paraId="34232DDB" w14:textId="77777777" w:rsidR="00E93F17" w:rsidRDefault="00E93F17" w:rsidP="00A06939">
          <w:pPr>
            <w:pStyle w:val="ListParagraph"/>
            <w:numPr>
              <w:ilvl w:val="1"/>
              <w:numId w:val="133"/>
            </w:numPr>
            <w:spacing w:after="60"/>
            <w:contextualSpacing w:val="0"/>
            <w:rPr>
              <w:rFonts w:ascii="Arial" w:hAnsi="Arial" w:cs="Arial"/>
              <w:szCs w:val="22"/>
            </w:rPr>
          </w:pPr>
          <w:r>
            <w:rPr>
              <w:rFonts w:ascii="Arial" w:hAnsi="Arial" w:cs="Arial"/>
              <w:szCs w:val="22"/>
            </w:rPr>
            <w:t>BCG vaccine history does not contraindicated TB testing.</w:t>
          </w:r>
        </w:p>
        <w:p w14:paraId="44A2E6E0" w14:textId="77777777" w:rsidR="00130D89" w:rsidRDefault="00E93F17" w:rsidP="00A06939">
          <w:pPr>
            <w:pStyle w:val="ListParagraph"/>
            <w:numPr>
              <w:ilvl w:val="0"/>
              <w:numId w:val="133"/>
            </w:numPr>
            <w:spacing w:after="120"/>
            <w:ind w:left="907"/>
            <w:contextualSpacing w:val="0"/>
            <w:rPr>
              <w:rFonts w:ascii="Arial" w:hAnsi="Arial" w:cs="Arial"/>
              <w:szCs w:val="22"/>
            </w:rPr>
          </w:pPr>
          <w:r w:rsidRPr="00703E99">
            <w:rPr>
              <w:rFonts w:ascii="Arial" w:hAnsi="Arial" w:cs="Arial"/>
              <w:i/>
              <w:szCs w:val="22"/>
            </w:rPr>
            <w:t xml:space="preserve">Medical Isolation: </w:t>
          </w:r>
          <w:r w:rsidRPr="00703E99">
            <w:rPr>
              <w:rFonts w:ascii="Arial" w:hAnsi="Arial" w:cs="Arial"/>
              <w:szCs w:val="22"/>
            </w:rPr>
            <w:t>Housing in a separate room with a separate toilet, handwashing facility, soap, and single-service towels, and with appropriate accommodations for showering.</w:t>
          </w:r>
        </w:p>
        <w:p w14:paraId="388001AF" w14:textId="77777777" w:rsidR="00E93F17" w:rsidRPr="00130D89" w:rsidRDefault="00E93F17" w:rsidP="00A06939">
          <w:pPr>
            <w:pStyle w:val="ListParagraph"/>
            <w:numPr>
              <w:ilvl w:val="0"/>
              <w:numId w:val="133"/>
            </w:numPr>
            <w:spacing w:after="120"/>
            <w:ind w:left="907"/>
            <w:rPr>
              <w:rFonts w:ascii="Arial" w:hAnsi="Arial" w:cs="Arial"/>
              <w:szCs w:val="22"/>
            </w:rPr>
          </w:pPr>
          <w:r w:rsidRPr="00130D89">
            <w:rPr>
              <w:rFonts w:ascii="Arial" w:hAnsi="Arial" w:cs="Arial"/>
              <w:bCs/>
              <w:szCs w:val="22"/>
            </w:rPr>
            <w:t xml:space="preserve">An </w:t>
          </w:r>
          <w:r w:rsidRPr="00130D89">
            <w:rPr>
              <w:rFonts w:ascii="Arial" w:hAnsi="Arial" w:cs="Arial"/>
              <w:bCs/>
              <w:i/>
            </w:rPr>
            <w:t>Airborne Infection Isolation Room (AIIR)</w:t>
          </w:r>
          <w:r w:rsidRPr="00130D89">
            <w:rPr>
              <w:rFonts w:ascii="Arial" w:hAnsi="Arial" w:cs="Arial"/>
              <w:bCs/>
            </w:rPr>
            <w:t>, also referred to as a negative pressure room, is a single-occupancy patient care room used to medically isolate patients with a suspected or confirmed airborne infectious disease.  Environmental factors are controlled in AIIRs to minimize the transmission of airborne infectious agents that are usually transmitted from person to person by droplet nuclei associated with coughing or aerosolization of contaminated fluids.  AIIRs provide negative pressure so that air flows under the door gap into the room and is exhausted safely.</w:t>
          </w:r>
        </w:p>
      </w:sdtContent>
    </w:sdt>
    <w:p w14:paraId="21CD560A" w14:textId="77777777" w:rsidR="00E93F17" w:rsidRPr="007C59EA" w:rsidRDefault="00E93F17" w:rsidP="00A06939">
      <w:pPr>
        <w:pStyle w:val="Heading1"/>
        <w:numPr>
          <w:ilvl w:val="0"/>
          <w:numId w:val="132"/>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b w:val="0"/>
        </w:rPr>
        <w:id w:val="-1942291780"/>
        <w:placeholder>
          <w:docPart w:val="B4E20165C0594CDBAD8706F98018F9B3"/>
        </w:placeholder>
      </w:sdtPr>
      <w:sdtEndPr>
        <w:rPr>
          <w:rStyle w:val="DefaultParagraphFont"/>
          <w:rFonts w:ascii="CG Times" w:hAnsi="CG Times" w:cs="Arial"/>
        </w:rPr>
      </w:sdtEndPr>
      <w:sdtContent>
        <w:p w14:paraId="5D6A91B3" w14:textId="77777777" w:rsidR="00E93F17" w:rsidRPr="00D4784C" w:rsidRDefault="00E93F17" w:rsidP="00130D89">
          <w:pPr>
            <w:pStyle w:val="Heading3"/>
            <w:spacing w:before="120" w:after="60" w:line="240" w:lineRule="auto"/>
            <w:ind w:left="540"/>
            <w:rPr>
              <w:rFonts w:ascii="Arial" w:hAnsi="Arial" w:cs="Arial"/>
              <w:color w:val="583F98"/>
              <w:sz w:val="24"/>
              <w:szCs w:val="22"/>
            </w:rPr>
          </w:pPr>
          <w:r w:rsidRPr="00D4784C">
            <w:rPr>
              <w:rFonts w:ascii="Arial" w:hAnsi="Arial" w:cs="Arial"/>
              <w:color w:val="583F98"/>
              <w:sz w:val="24"/>
              <w:szCs w:val="22"/>
            </w:rPr>
            <w:t>Screening and Testing</w:t>
          </w:r>
        </w:p>
        <w:p w14:paraId="5C647896" w14:textId="77777777" w:rsidR="00E93F17" w:rsidRPr="006F23C1" w:rsidRDefault="00E93F17" w:rsidP="00A06939">
          <w:pPr>
            <w:numPr>
              <w:ilvl w:val="0"/>
              <w:numId w:val="134"/>
            </w:numPr>
            <w:spacing w:after="60"/>
            <w:ind w:left="900" w:right="-187"/>
            <w:rPr>
              <w:rFonts w:ascii="Arial" w:hAnsi="Arial" w:cs="Arial"/>
              <w:szCs w:val="22"/>
            </w:rPr>
          </w:pPr>
          <w:r w:rsidRPr="006F23C1">
            <w:rPr>
              <w:rFonts w:ascii="Arial" w:hAnsi="Arial" w:cs="Arial"/>
              <w:szCs w:val="22"/>
            </w:rPr>
            <w:t>When an patient is admitted to the correctional system, the receiving healthcare screening includes review for symptoms: persistent cough lasting greater than 3 weeks, blood-tinged sputum and complaints of chest pains associated with:</w:t>
          </w:r>
        </w:p>
        <w:p w14:paraId="1572F64D" w14:textId="77777777" w:rsidR="00E93F17" w:rsidRPr="006F23C1" w:rsidRDefault="00E93F17" w:rsidP="00A06939">
          <w:pPr>
            <w:numPr>
              <w:ilvl w:val="1"/>
              <w:numId w:val="134"/>
            </w:numPr>
            <w:spacing w:after="60"/>
            <w:ind w:right="144"/>
            <w:rPr>
              <w:rFonts w:ascii="Arial" w:hAnsi="Arial" w:cs="Arial"/>
              <w:szCs w:val="22"/>
            </w:rPr>
          </w:pPr>
          <w:r w:rsidRPr="006F23C1">
            <w:rPr>
              <w:rFonts w:ascii="Arial" w:hAnsi="Arial" w:cs="Arial"/>
              <w:szCs w:val="22"/>
            </w:rPr>
            <w:t>Fever/chills</w:t>
          </w:r>
        </w:p>
        <w:p w14:paraId="765F9959" w14:textId="77777777" w:rsidR="00E93F17" w:rsidRPr="006F23C1" w:rsidRDefault="00E93F17" w:rsidP="00A06939">
          <w:pPr>
            <w:numPr>
              <w:ilvl w:val="1"/>
              <w:numId w:val="134"/>
            </w:numPr>
            <w:spacing w:after="60"/>
            <w:ind w:right="144"/>
            <w:rPr>
              <w:rFonts w:ascii="Arial" w:hAnsi="Arial" w:cs="Arial"/>
              <w:szCs w:val="22"/>
            </w:rPr>
          </w:pPr>
          <w:r w:rsidRPr="006F23C1">
            <w:rPr>
              <w:rFonts w:ascii="Arial" w:hAnsi="Arial" w:cs="Arial"/>
              <w:szCs w:val="22"/>
            </w:rPr>
            <w:t>Night sweats</w:t>
          </w:r>
        </w:p>
        <w:p w14:paraId="4C8AE012" w14:textId="77777777" w:rsidR="00E93F17" w:rsidRPr="006F23C1" w:rsidRDefault="00E93F17" w:rsidP="00A06939">
          <w:pPr>
            <w:numPr>
              <w:ilvl w:val="1"/>
              <w:numId w:val="134"/>
            </w:numPr>
            <w:spacing w:after="60"/>
            <w:ind w:right="144"/>
            <w:rPr>
              <w:rFonts w:ascii="Arial" w:hAnsi="Arial" w:cs="Arial"/>
              <w:szCs w:val="22"/>
            </w:rPr>
          </w:pPr>
          <w:r w:rsidRPr="006F23C1">
            <w:rPr>
              <w:rFonts w:ascii="Arial" w:hAnsi="Arial" w:cs="Arial"/>
              <w:szCs w:val="22"/>
            </w:rPr>
            <w:t>Lethargy/easy fatigability</w:t>
          </w:r>
        </w:p>
        <w:p w14:paraId="06C2EC62" w14:textId="77777777" w:rsidR="00E93F17" w:rsidRPr="006F23C1" w:rsidRDefault="00E93F17" w:rsidP="00A06939">
          <w:pPr>
            <w:numPr>
              <w:ilvl w:val="1"/>
              <w:numId w:val="134"/>
            </w:numPr>
            <w:spacing w:after="60"/>
            <w:ind w:right="144"/>
            <w:rPr>
              <w:rFonts w:ascii="Arial" w:hAnsi="Arial" w:cs="Arial"/>
              <w:szCs w:val="22"/>
            </w:rPr>
          </w:pPr>
          <w:r w:rsidRPr="006F23C1">
            <w:rPr>
              <w:rFonts w:ascii="Arial" w:hAnsi="Arial" w:cs="Arial"/>
              <w:szCs w:val="22"/>
            </w:rPr>
            <w:t>Weakness</w:t>
          </w:r>
        </w:p>
        <w:p w14:paraId="7EF316E8" w14:textId="77777777" w:rsidR="00E93F17" w:rsidRPr="006F23C1" w:rsidRDefault="00E93F17" w:rsidP="00A06939">
          <w:pPr>
            <w:numPr>
              <w:ilvl w:val="1"/>
              <w:numId w:val="134"/>
            </w:numPr>
            <w:spacing w:after="60"/>
            <w:ind w:right="144"/>
            <w:rPr>
              <w:rFonts w:ascii="Arial" w:hAnsi="Arial" w:cs="Arial"/>
              <w:szCs w:val="22"/>
            </w:rPr>
          </w:pPr>
          <w:r w:rsidRPr="006F23C1">
            <w:rPr>
              <w:rFonts w:ascii="Arial" w:hAnsi="Arial" w:cs="Arial"/>
              <w:szCs w:val="22"/>
            </w:rPr>
            <w:t>Weight loss (significant &gt;10lbs in less than a month)</w:t>
          </w:r>
        </w:p>
        <w:p w14:paraId="4EC2C209" w14:textId="77777777" w:rsidR="00E93F17" w:rsidRPr="006F23C1" w:rsidRDefault="00E93F17" w:rsidP="00A06939">
          <w:pPr>
            <w:numPr>
              <w:ilvl w:val="1"/>
              <w:numId w:val="134"/>
            </w:numPr>
            <w:spacing w:after="120"/>
            <w:ind w:right="144"/>
            <w:rPr>
              <w:rFonts w:ascii="Arial" w:hAnsi="Arial" w:cs="Arial"/>
              <w:szCs w:val="22"/>
            </w:rPr>
          </w:pPr>
          <w:r w:rsidRPr="006F23C1">
            <w:rPr>
              <w:rFonts w:ascii="Arial" w:hAnsi="Arial" w:cs="Arial"/>
              <w:szCs w:val="22"/>
            </w:rPr>
            <w:t>Loss of appetite</w:t>
          </w:r>
        </w:p>
        <w:p w14:paraId="209AA192" w14:textId="77777777" w:rsidR="00E93F17" w:rsidRPr="006F23C1" w:rsidRDefault="00E93F17" w:rsidP="00A06939">
          <w:pPr>
            <w:numPr>
              <w:ilvl w:val="0"/>
              <w:numId w:val="134"/>
            </w:numPr>
            <w:spacing w:after="120"/>
            <w:ind w:left="900"/>
            <w:rPr>
              <w:rFonts w:ascii="Arial" w:hAnsi="Arial" w:cs="Arial"/>
              <w:szCs w:val="22"/>
            </w:rPr>
          </w:pPr>
          <w:r w:rsidRPr="006F23C1">
            <w:rPr>
              <w:rFonts w:ascii="Arial" w:hAnsi="Arial" w:cs="Arial"/>
              <w:szCs w:val="22"/>
            </w:rPr>
            <w:t xml:space="preserve">Patients are asked if they have a history of tuberculosis (TB) disease, if they have been treated for latent tuberculosis infection (LTBI), or for tuberculosis disease in the past.  Documentation of any history should be obtained from the treatment source or medical records, if possible.  </w:t>
          </w:r>
        </w:p>
        <w:p w14:paraId="673530C2" w14:textId="77777777" w:rsidR="00E93F17" w:rsidRPr="006F23C1" w:rsidRDefault="00E93F17" w:rsidP="00A06939">
          <w:pPr>
            <w:numPr>
              <w:ilvl w:val="0"/>
              <w:numId w:val="134"/>
            </w:numPr>
            <w:spacing w:after="120"/>
            <w:ind w:left="900"/>
            <w:rPr>
              <w:rFonts w:ascii="Arial" w:hAnsi="Arial" w:cs="Arial"/>
              <w:szCs w:val="22"/>
            </w:rPr>
          </w:pPr>
          <w:r w:rsidRPr="006F23C1">
            <w:rPr>
              <w:rFonts w:ascii="Arial" w:hAnsi="Arial" w:cs="Arial"/>
              <w:szCs w:val="22"/>
            </w:rPr>
            <w:t>Patients with symptoms suggestive of tuberculosis disease are placed in an Airborne Infection Isolation Room (AIIR) until they have undergone a thorough medical evaluation and are medically cleared as no longer infectious.  Facilities without an on-site AIIR have a written plan for transferring patients with suspected or confirmed tuberculosis.  Refer</w:t>
          </w:r>
          <w:r w:rsidRPr="006F23C1">
            <w:rPr>
              <w:rFonts w:ascii="Arial" w:hAnsi="Arial" w:cs="Arial"/>
              <w:i/>
              <w:szCs w:val="22"/>
            </w:rPr>
            <w:t xml:space="preserve"> to IPC-18M, Transmission-Based Precautions; IPC-03M, Exposure Control Plan  </w:t>
          </w:r>
          <w:r w:rsidRPr="006F23C1">
            <w:rPr>
              <w:rFonts w:ascii="Arial" w:hAnsi="Arial" w:cs="Arial"/>
              <w:szCs w:val="22"/>
            </w:rPr>
            <w:t>and</w:t>
          </w:r>
          <w:r w:rsidRPr="006F23C1">
            <w:rPr>
              <w:rFonts w:ascii="Arial" w:hAnsi="Arial" w:cs="Arial"/>
              <w:i/>
              <w:szCs w:val="22"/>
            </w:rPr>
            <w:t xml:space="preserve"> IPC-20M, Respiratory Protection: Airborne Infection Isolation Room. </w:t>
          </w:r>
        </w:p>
        <w:p w14:paraId="7E9C70B1" w14:textId="77777777" w:rsidR="00E93F17" w:rsidRPr="006F23C1" w:rsidRDefault="00E93F17" w:rsidP="00A06939">
          <w:pPr>
            <w:numPr>
              <w:ilvl w:val="0"/>
              <w:numId w:val="134"/>
            </w:numPr>
            <w:spacing w:after="120"/>
            <w:ind w:left="900"/>
            <w:rPr>
              <w:rFonts w:ascii="Arial" w:hAnsi="Arial" w:cs="Arial"/>
              <w:i/>
              <w:szCs w:val="22"/>
            </w:rPr>
          </w:pPr>
          <w:r w:rsidRPr="006F23C1">
            <w:rPr>
              <w:rFonts w:ascii="Arial" w:hAnsi="Arial" w:cs="Arial"/>
              <w:szCs w:val="22"/>
            </w:rPr>
            <w:t>Only facilities with a facility annual tuberculosis risk assessment of “minimal” may elect, after consulting with the local health department and facility administration, to perform tuberculosis symptom screening at intake, and tuberculin skin test or IGRA blood test for tuberculosis within according to facility’s policy, for the following clinical conditions and immunocompromising factors including but not limited to:</w:t>
          </w:r>
        </w:p>
        <w:p w14:paraId="529C3DEC"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HIV infection</w:t>
          </w:r>
        </w:p>
        <w:p w14:paraId="4F0057E2"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Recent immigration</w:t>
          </w:r>
        </w:p>
        <w:p w14:paraId="5B384813"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 xml:space="preserve">History of tuberculosis </w:t>
          </w:r>
        </w:p>
        <w:p w14:paraId="1931EBFA"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Recent close contact with a person with tuberculosis disease</w:t>
          </w:r>
        </w:p>
        <w:p w14:paraId="2B369EF4"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 xml:space="preserve">Injection-drug use </w:t>
          </w:r>
        </w:p>
        <w:p w14:paraId="697CB4E7"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 xml:space="preserve">Diabetes mellitus </w:t>
          </w:r>
        </w:p>
        <w:p w14:paraId="7034FFF2"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Immunosuppressive therapy</w:t>
          </w:r>
          <w:r>
            <w:rPr>
              <w:rFonts w:ascii="Arial" w:hAnsi="Arial" w:cs="Arial"/>
              <w:szCs w:val="22"/>
            </w:rPr>
            <w:t xml:space="preserve"> or condition</w:t>
          </w:r>
        </w:p>
        <w:p w14:paraId="3C4BD4AF"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 xml:space="preserve">Hematologic malignancy or lymphoma </w:t>
          </w:r>
        </w:p>
        <w:p w14:paraId="442B1B76"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Chronic renal failure</w:t>
          </w:r>
        </w:p>
        <w:p w14:paraId="44C94832" w14:textId="77777777" w:rsidR="00E93F17" w:rsidRPr="006F23C1" w:rsidRDefault="00E93F17" w:rsidP="00A06939">
          <w:pPr>
            <w:numPr>
              <w:ilvl w:val="1"/>
              <w:numId w:val="134"/>
            </w:numPr>
            <w:spacing w:after="60"/>
            <w:rPr>
              <w:rFonts w:ascii="Arial" w:hAnsi="Arial" w:cs="Arial"/>
              <w:szCs w:val="22"/>
            </w:rPr>
          </w:pPr>
          <w:r w:rsidRPr="006F23C1">
            <w:rPr>
              <w:rFonts w:ascii="Arial" w:hAnsi="Arial" w:cs="Arial"/>
              <w:szCs w:val="22"/>
            </w:rPr>
            <w:t>Medical conditions associated with substantial weight loss or malnutrition or history of gastrectomy or jejunoileal bypass</w:t>
          </w:r>
        </w:p>
        <w:p w14:paraId="78E38731" w14:textId="77777777" w:rsidR="00E93F17" w:rsidRPr="00130D89" w:rsidRDefault="00E93F17" w:rsidP="00A06939">
          <w:pPr>
            <w:numPr>
              <w:ilvl w:val="0"/>
              <w:numId w:val="134"/>
            </w:numPr>
            <w:spacing w:after="120"/>
            <w:ind w:left="900"/>
            <w:rPr>
              <w:rFonts w:ascii="Arial" w:hAnsi="Arial" w:cs="Arial"/>
              <w:szCs w:val="22"/>
            </w:rPr>
          </w:pPr>
          <w:r w:rsidRPr="00130D89">
            <w:rPr>
              <w:rFonts w:ascii="Arial" w:hAnsi="Arial" w:cs="Arial"/>
              <w:szCs w:val="22"/>
            </w:rPr>
            <w:t xml:space="preserve">Tuberculosis screening tests are done by either the tuberculin skin testing (TST) using 0.1 mL of 5 tuberculin units (TU) of purified protein derivative (PPD) or IGRA blood test for TB per contract.  The chosen method, per CDC guidelines, should be used consistently for screening and annual testing and used in all other facilities as an addition to symptom review in screening for tuberculosis infection.     </w:t>
          </w:r>
        </w:p>
        <w:p w14:paraId="4BC66B9F" w14:textId="77777777" w:rsidR="00E93F17" w:rsidRPr="00130D89" w:rsidRDefault="00E93F17" w:rsidP="00A06939">
          <w:pPr>
            <w:numPr>
              <w:ilvl w:val="0"/>
              <w:numId w:val="134"/>
            </w:numPr>
            <w:spacing w:after="120"/>
            <w:ind w:left="900" w:right="-180"/>
            <w:rPr>
              <w:rFonts w:ascii="Arial" w:hAnsi="Arial" w:cs="Arial"/>
              <w:szCs w:val="22"/>
            </w:rPr>
          </w:pPr>
          <w:r w:rsidRPr="00130D89">
            <w:rPr>
              <w:rFonts w:ascii="Arial" w:hAnsi="Arial" w:cs="Arial"/>
              <w:szCs w:val="22"/>
            </w:rPr>
            <w:t xml:space="preserve">Patients who have a documented history of positive TST based on a millimeter reading, a documented history of tuberculosis disease, or a reported history of a severe necrotic reaction are exempt from TST.  These patients are screened for symptoms of tuberculosis and may receive a chest radiograph.  </w:t>
          </w:r>
        </w:p>
        <w:p w14:paraId="161B8051" w14:textId="77777777" w:rsidR="00E93F17" w:rsidRPr="00130D89" w:rsidRDefault="00E93F17" w:rsidP="00A06939">
          <w:pPr>
            <w:numPr>
              <w:ilvl w:val="0"/>
              <w:numId w:val="134"/>
            </w:numPr>
            <w:spacing w:after="120"/>
            <w:ind w:left="900" w:right="180"/>
            <w:rPr>
              <w:rFonts w:ascii="Arial" w:hAnsi="Arial" w:cs="Arial"/>
              <w:szCs w:val="22"/>
            </w:rPr>
          </w:pPr>
          <w:r w:rsidRPr="00130D89">
            <w:rPr>
              <w:rFonts w:ascii="Arial" w:hAnsi="Arial" w:cs="Arial"/>
              <w:bCs/>
              <w:szCs w:val="22"/>
            </w:rPr>
            <w:t>Bacillus Calmette-Guérin (BCG)</w:t>
          </w:r>
          <w:r w:rsidRPr="00130D89">
            <w:rPr>
              <w:rFonts w:ascii="Arial" w:hAnsi="Arial" w:cs="Arial"/>
              <w:szCs w:val="22"/>
            </w:rPr>
            <w:t xml:space="preserve"> is a vaccine currently used worldwide against </w:t>
          </w:r>
          <w:r w:rsidRPr="00130D89">
            <w:rPr>
              <w:rFonts w:ascii="Arial" w:hAnsi="Arial" w:cs="Arial"/>
              <w:szCs w:val="22"/>
            </w:rPr>
            <w:br/>
            <w:t xml:space="preserve">tuberculosis.  BCG is prepared from a live attenuated strain that stimulates the immune system to protect against tuberculosis.  TST is not contraindicated for persons who have been vaccinated with BCG and the same criteria for interpretation of TST results are used for both BCG-vaccinated and non-vaccinated patients. </w:t>
          </w:r>
        </w:p>
        <w:p w14:paraId="381656D4" w14:textId="77777777" w:rsidR="00E93F17" w:rsidRPr="00130D89" w:rsidRDefault="00E93F17" w:rsidP="00A06939">
          <w:pPr>
            <w:numPr>
              <w:ilvl w:val="0"/>
              <w:numId w:val="134"/>
            </w:numPr>
            <w:spacing w:after="120"/>
            <w:ind w:left="900"/>
            <w:rPr>
              <w:rFonts w:ascii="Arial" w:hAnsi="Arial" w:cs="Arial"/>
              <w:szCs w:val="22"/>
            </w:rPr>
          </w:pPr>
          <w:r w:rsidRPr="00130D89">
            <w:rPr>
              <w:rFonts w:ascii="Arial" w:hAnsi="Arial" w:cs="Arial"/>
              <w:szCs w:val="22"/>
            </w:rPr>
            <w:t xml:space="preserve">Trained healthcare staff place the TST on all patients new to the correctional system unless the patient has a documented history of positive TST result, a documented history of tuberculosis disease, or a reported history of a severe necrotic reaction  In those situations, the patient is to be scheduled for a chest x-ray within seven days, unless documentation of a previous negative chest x-ray report is available, or documented in past medical record. </w:t>
          </w:r>
        </w:p>
        <w:p w14:paraId="4C0DCDB8" w14:textId="77777777" w:rsidR="00E93F17" w:rsidRPr="00130D89" w:rsidRDefault="00E93F17" w:rsidP="00A06939">
          <w:pPr>
            <w:numPr>
              <w:ilvl w:val="0"/>
              <w:numId w:val="134"/>
            </w:numPr>
            <w:spacing w:after="120"/>
            <w:ind w:left="900"/>
            <w:rPr>
              <w:rFonts w:ascii="Arial" w:hAnsi="Arial" w:cs="Arial"/>
              <w:szCs w:val="22"/>
            </w:rPr>
          </w:pPr>
          <w:r w:rsidRPr="00130D89">
            <w:rPr>
              <w:rFonts w:ascii="Arial" w:hAnsi="Arial" w:cs="Arial"/>
              <w:szCs w:val="22"/>
            </w:rPr>
            <w:t>Patients who refuse the TST process will be managed in accordance with the facility’s policies, which may include isolation for public health reasons.</w:t>
          </w:r>
        </w:p>
        <w:p w14:paraId="4899E95B" w14:textId="77777777" w:rsidR="00E93F17" w:rsidRPr="00130D89" w:rsidRDefault="00E93F17" w:rsidP="00A06939">
          <w:pPr>
            <w:numPr>
              <w:ilvl w:val="0"/>
              <w:numId w:val="134"/>
            </w:numPr>
            <w:spacing w:after="120"/>
            <w:ind w:left="900" w:right="-180"/>
            <w:rPr>
              <w:rStyle w:val="Strong"/>
              <w:rFonts w:ascii="Arial" w:hAnsi="Arial" w:cs="Arial"/>
              <w:b w:val="0"/>
              <w:bCs w:val="0"/>
              <w:szCs w:val="22"/>
            </w:rPr>
          </w:pPr>
          <w:r w:rsidRPr="00130D89">
            <w:rPr>
              <w:rFonts w:ascii="Arial" w:hAnsi="Arial" w:cs="Arial"/>
              <w:szCs w:val="22"/>
            </w:rPr>
            <w:t xml:space="preserve">Training for healthcare staff placing and interpreting TST includes </w:t>
          </w:r>
          <w:r w:rsidRPr="00130D89">
            <w:rPr>
              <w:rStyle w:val="Strong"/>
              <w:rFonts w:ascii="Arial" w:hAnsi="Arial" w:cs="Arial"/>
              <w:b w:val="0"/>
              <w:szCs w:val="22"/>
            </w:rPr>
            <w:t>observation and verification of TST placements and readings by an approved trainer and</w:t>
          </w:r>
          <w:r w:rsidRPr="00130D89">
            <w:rPr>
              <w:rFonts w:ascii="Arial" w:hAnsi="Arial" w:cs="Arial"/>
              <w:b/>
              <w:szCs w:val="22"/>
            </w:rPr>
            <w:t xml:space="preserve"> </w:t>
          </w:r>
          <w:r w:rsidRPr="00130D89">
            <w:rPr>
              <w:rFonts w:ascii="Arial" w:hAnsi="Arial" w:cs="Arial"/>
              <w:szCs w:val="22"/>
            </w:rPr>
            <w:t>may include</w:t>
          </w:r>
          <w:r w:rsidRPr="00130D89">
            <w:rPr>
              <w:rFonts w:ascii="Arial" w:hAnsi="Arial" w:cs="Arial"/>
              <w:b/>
              <w:szCs w:val="22"/>
            </w:rPr>
            <w:t xml:space="preserve"> </w:t>
          </w:r>
          <w:r w:rsidRPr="00130D89">
            <w:rPr>
              <w:rFonts w:ascii="Arial" w:hAnsi="Arial" w:cs="Arial"/>
              <w:szCs w:val="22"/>
            </w:rPr>
            <w:t>watching the CDC</w:t>
          </w:r>
          <w:r w:rsidRPr="00130D89">
            <w:rPr>
              <w:rFonts w:ascii="Arial" w:hAnsi="Arial" w:cs="Arial"/>
              <w:b/>
              <w:szCs w:val="22"/>
            </w:rPr>
            <w:t xml:space="preserve"> </w:t>
          </w:r>
          <w:r w:rsidRPr="00130D89">
            <w:rPr>
              <w:rStyle w:val="Strong"/>
              <w:rFonts w:ascii="Arial" w:hAnsi="Arial" w:cs="Arial"/>
              <w:b w:val="0"/>
              <w:szCs w:val="22"/>
            </w:rPr>
            <w:t>Mantoux Tuberculin Skin Testing video.  Training verification is maintained in the staff member’s training file.</w:t>
          </w:r>
        </w:p>
        <w:p w14:paraId="539A15E9" w14:textId="77777777" w:rsidR="00E93F17" w:rsidRPr="00130D89" w:rsidRDefault="00E93F17" w:rsidP="00A06939">
          <w:pPr>
            <w:numPr>
              <w:ilvl w:val="0"/>
              <w:numId w:val="134"/>
            </w:numPr>
            <w:spacing w:after="120"/>
            <w:ind w:left="900"/>
            <w:rPr>
              <w:rStyle w:val="Strong"/>
              <w:rFonts w:ascii="Arial" w:hAnsi="Arial" w:cs="Arial"/>
              <w:b w:val="0"/>
              <w:bCs w:val="0"/>
              <w:szCs w:val="22"/>
            </w:rPr>
          </w:pPr>
          <w:r w:rsidRPr="00130D89">
            <w:rPr>
              <w:rStyle w:val="Strong"/>
              <w:rFonts w:ascii="Arial" w:hAnsi="Arial" w:cs="Arial"/>
              <w:b w:val="0"/>
              <w:szCs w:val="22"/>
            </w:rPr>
            <w:t xml:space="preserve">TST placement is documented on the appropriate forms for timely interpretation and on-going documentation of individual patient results in the health record  </w:t>
          </w:r>
        </w:p>
        <w:p w14:paraId="59475AEB" w14:textId="77777777" w:rsidR="00E93F17" w:rsidRPr="00130D89" w:rsidRDefault="00E93F17" w:rsidP="00A06939">
          <w:pPr>
            <w:numPr>
              <w:ilvl w:val="0"/>
              <w:numId w:val="134"/>
            </w:numPr>
            <w:spacing w:after="60"/>
            <w:ind w:left="900" w:right="263"/>
            <w:rPr>
              <w:rFonts w:ascii="Arial" w:hAnsi="Arial" w:cs="Arial"/>
              <w:szCs w:val="22"/>
            </w:rPr>
          </w:pPr>
          <w:r w:rsidRPr="00130D89">
            <w:rPr>
              <w:rFonts w:ascii="Arial" w:hAnsi="Arial" w:cs="Arial"/>
              <w:szCs w:val="22"/>
            </w:rPr>
            <w:t xml:space="preserve">Trained healthcare staff interpret the reaction to the TST within 48 to 72 hours of the planting of the PPD  by measuring the area of induration (the palpable swelling) at the injection site.  The diameter of the indurated area is measured across the width of the forearm.  Erythema (the redness of the skin) is not measured. </w:t>
          </w:r>
        </w:p>
        <w:p w14:paraId="2177C9F5" w14:textId="77777777" w:rsidR="00E93F17" w:rsidRPr="006F23C1" w:rsidRDefault="00E93F17" w:rsidP="00A06939">
          <w:pPr>
            <w:pStyle w:val="ListParagraph"/>
            <w:numPr>
              <w:ilvl w:val="1"/>
              <w:numId w:val="134"/>
            </w:numPr>
            <w:spacing w:after="60"/>
            <w:ind w:right="259"/>
            <w:contextualSpacing w:val="0"/>
            <w:rPr>
              <w:rFonts w:ascii="Arial" w:hAnsi="Arial" w:cs="Arial"/>
              <w:szCs w:val="22"/>
            </w:rPr>
          </w:pPr>
          <w:r w:rsidRPr="006F23C1">
            <w:rPr>
              <w:rFonts w:ascii="Arial" w:hAnsi="Arial" w:cs="Arial"/>
              <w:szCs w:val="22"/>
            </w:rPr>
            <w:t>10 or more (≥ 10) mm induration is considered a positive result in the majority of cases</w:t>
          </w:r>
        </w:p>
        <w:p w14:paraId="0B8B74A7" w14:textId="77777777" w:rsidR="00E93F17" w:rsidRPr="006F23C1" w:rsidRDefault="00E93F17" w:rsidP="00A06939">
          <w:pPr>
            <w:pStyle w:val="ListParagraph"/>
            <w:numPr>
              <w:ilvl w:val="1"/>
              <w:numId w:val="134"/>
            </w:numPr>
            <w:spacing w:after="60"/>
            <w:ind w:right="259"/>
            <w:contextualSpacing w:val="0"/>
            <w:rPr>
              <w:rFonts w:ascii="Arial" w:hAnsi="Arial" w:cs="Arial"/>
              <w:szCs w:val="22"/>
            </w:rPr>
          </w:pPr>
          <w:r w:rsidRPr="006F23C1">
            <w:rPr>
              <w:rFonts w:ascii="Arial" w:hAnsi="Arial" w:cs="Arial"/>
              <w:szCs w:val="22"/>
            </w:rPr>
            <w:t>5 or more (≥ 5) mm induration is considered positive for select persons such as individuals with HIV, persons having recent contact with tuberculosis, organ transplant recipients, and individuals with immunocompromised conditions (persons receiving greater than 15 mg of prednisone/day for longer than one month), and persons suspected of having tuberculosis</w:t>
          </w:r>
        </w:p>
        <w:p w14:paraId="0006EA70" w14:textId="77777777" w:rsidR="00E93F17" w:rsidRPr="006F23C1" w:rsidRDefault="00E93F17" w:rsidP="00A06939">
          <w:pPr>
            <w:pStyle w:val="ListParagraph"/>
            <w:numPr>
              <w:ilvl w:val="1"/>
              <w:numId w:val="134"/>
            </w:numPr>
            <w:spacing w:after="120"/>
            <w:ind w:right="259"/>
            <w:contextualSpacing w:val="0"/>
            <w:rPr>
              <w:rFonts w:ascii="Arial" w:hAnsi="Arial" w:cs="Arial"/>
              <w:szCs w:val="22"/>
            </w:rPr>
          </w:pPr>
          <w:r w:rsidRPr="006F23C1">
            <w:rPr>
              <w:rFonts w:ascii="Arial" w:hAnsi="Arial" w:cs="Arial"/>
              <w:szCs w:val="22"/>
            </w:rPr>
            <w:t>All reactions, even those classified as negative, are recorded in millimeters of induration (00 mm, 1 mm, etc.)</w:t>
          </w:r>
        </w:p>
        <w:p w14:paraId="245C6DE8" w14:textId="77777777" w:rsidR="00E93F17" w:rsidRPr="006F23C1" w:rsidRDefault="00E93F17" w:rsidP="00A06939">
          <w:pPr>
            <w:numPr>
              <w:ilvl w:val="0"/>
              <w:numId w:val="134"/>
            </w:numPr>
            <w:spacing w:after="120"/>
            <w:ind w:left="900" w:right="263"/>
            <w:rPr>
              <w:rFonts w:ascii="Arial" w:hAnsi="Arial" w:cs="Arial"/>
              <w:szCs w:val="22"/>
            </w:rPr>
          </w:pPr>
          <w:r w:rsidRPr="006F23C1">
            <w:rPr>
              <w:rFonts w:ascii="Arial" w:hAnsi="Arial" w:cs="Arial"/>
              <w:szCs w:val="22"/>
            </w:rPr>
            <w:t xml:space="preserve">Two-step testing may be required by the correctional system.  Two-step testing can reduce the number of positive TSTs that would otherwise be misclassified as recent skin test conversions during future periodic screenings.  For two-step testing, patients and staff, with a baseline TST negative result are retested 1 to 3 weeks after the initial test.  If the second test result is negative, they are considered not infected.  If the second test result is positive, the patient is considered to have a previous infection and receives follow-up for a positive TST.  This is known as “boosting.”  Two-step testing of patients is performed when contractually required or required by the Public Health Department.  </w:t>
          </w:r>
        </w:p>
        <w:p w14:paraId="08F11F00" w14:textId="77777777" w:rsidR="00E93F17" w:rsidRPr="006F23C1" w:rsidRDefault="00E93F17" w:rsidP="00A06939">
          <w:pPr>
            <w:numPr>
              <w:ilvl w:val="0"/>
              <w:numId w:val="134"/>
            </w:numPr>
            <w:ind w:left="900" w:right="263"/>
            <w:rPr>
              <w:rFonts w:ascii="Arial" w:hAnsi="Arial" w:cs="Arial"/>
              <w:szCs w:val="22"/>
            </w:rPr>
          </w:pPr>
          <w:r w:rsidRPr="006F23C1">
            <w:rPr>
              <w:rFonts w:ascii="Arial" w:hAnsi="Arial" w:cs="Arial"/>
              <w:bCs/>
              <w:szCs w:val="22"/>
            </w:rPr>
            <w:t>IGRA, QuantiFERON</w:t>
          </w:r>
          <w:r w:rsidRPr="006F23C1">
            <w:rPr>
              <w:rFonts w:ascii="Arial" w:hAnsi="Arial" w:cs="Arial"/>
              <w:bCs/>
              <w:szCs w:val="22"/>
              <w:vertAlign w:val="superscript"/>
            </w:rPr>
            <w:t>®</w:t>
          </w:r>
          <w:r w:rsidRPr="006F23C1">
            <w:rPr>
              <w:rFonts w:ascii="Arial" w:hAnsi="Arial" w:cs="Arial"/>
              <w:bCs/>
              <w:szCs w:val="22"/>
            </w:rPr>
            <w:t>-TB Gold Test</w:t>
          </w:r>
          <w:r w:rsidRPr="006F23C1">
            <w:rPr>
              <w:rFonts w:ascii="Arial" w:hAnsi="Arial" w:cs="Arial"/>
              <w:szCs w:val="22"/>
            </w:rPr>
            <w:t xml:space="preserve"> (QFT-G) or T-Spot are blood tests used as a diagnostic tool for </w:t>
          </w:r>
          <w:r w:rsidRPr="006F23C1">
            <w:rPr>
              <w:rFonts w:ascii="Arial" w:hAnsi="Arial" w:cs="Arial"/>
              <w:i/>
              <w:iCs/>
              <w:szCs w:val="22"/>
            </w:rPr>
            <w:t>M. tuberculosis</w:t>
          </w:r>
          <w:r w:rsidRPr="006F23C1">
            <w:rPr>
              <w:rFonts w:ascii="Arial" w:hAnsi="Arial" w:cs="Arial"/>
              <w:szCs w:val="22"/>
            </w:rPr>
            <w:t xml:space="preserve"> infection, including both tuberculosis disease and latent tuberculosis infection.  It is not used under normal circumstances when TST solution is available.  This blood test must be performed at a certified laboratory on the patient’s whole blood sample and requires special handling.  This requirement is not possible in the vast majority of correctional facilities and can make the use of the blood test impractical and more costly than the TST.  This test is only done by specific contracts when available.     </w:t>
          </w:r>
        </w:p>
        <w:p w14:paraId="253EE937" w14:textId="77777777" w:rsidR="00E93F17" w:rsidRPr="00D4784C" w:rsidRDefault="00E93F17" w:rsidP="00D4784C">
          <w:pPr>
            <w:spacing w:before="120" w:after="120"/>
            <w:ind w:left="540" w:right="263"/>
            <w:rPr>
              <w:rFonts w:ascii="Arial" w:hAnsi="Arial" w:cs="Arial"/>
              <w:b/>
              <w:color w:val="583F98"/>
              <w:sz w:val="24"/>
              <w:szCs w:val="22"/>
            </w:rPr>
          </w:pPr>
          <w:r w:rsidRPr="00D4784C">
            <w:rPr>
              <w:rFonts w:ascii="Arial" w:hAnsi="Arial" w:cs="Arial"/>
              <w:b/>
              <w:color w:val="583F98"/>
              <w:sz w:val="24"/>
              <w:szCs w:val="22"/>
            </w:rPr>
            <w:t>Periodic Screening for Patients</w:t>
          </w:r>
        </w:p>
        <w:p w14:paraId="7985AEE1" w14:textId="77777777" w:rsidR="00E93F17" w:rsidRPr="006F23C1" w:rsidRDefault="00E93F17" w:rsidP="00A06939">
          <w:pPr>
            <w:numPr>
              <w:ilvl w:val="0"/>
              <w:numId w:val="135"/>
            </w:numPr>
            <w:spacing w:after="120"/>
            <w:ind w:left="900"/>
            <w:rPr>
              <w:rFonts w:ascii="Arial" w:hAnsi="Arial" w:cs="Arial"/>
              <w:szCs w:val="22"/>
            </w:rPr>
          </w:pPr>
          <w:r w:rsidRPr="006F23C1">
            <w:rPr>
              <w:rFonts w:ascii="Arial" w:hAnsi="Arial" w:cs="Arial"/>
              <w:szCs w:val="22"/>
            </w:rPr>
            <w:t>Periodic screening for all patients who have a negative TST includes follow-up testing on an annual basis and symptom screening as determined by facility policy and the annual risk assessment .</w:t>
          </w:r>
        </w:p>
        <w:p w14:paraId="1892EE05" w14:textId="77777777" w:rsidR="00E93F17" w:rsidRPr="006F23C1" w:rsidRDefault="00E93F17" w:rsidP="00A06939">
          <w:pPr>
            <w:numPr>
              <w:ilvl w:val="0"/>
              <w:numId w:val="135"/>
            </w:numPr>
            <w:spacing w:after="120"/>
            <w:ind w:left="900"/>
            <w:rPr>
              <w:rFonts w:ascii="Arial" w:hAnsi="Arial" w:cs="Arial"/>
              <w:szCs w:val="22"/>
            </w:rPr>
          </w:pPr>
          <w:r w:rsidRPr="006F23C1">
            <w:rPr>
              <w:rFonts w:ascii="Arial" w:hAnsi="Arial" w:cs="Arial"/>
              <w:szCs w:val="22"/>
            </w:rPr>
            <w:t xml:space="preserve">Periodic symptom screening for tuberculosis disease is conducted for patients with a positive TST or IGRA result . </w:t>
          </w:r>
        </w:p>
        <w:p w14:paraId="57C1E818" w14:textId="77777777" w:rsidR="00E93F17" w:rsidRPr="006F23C1" w:rsidRDefault="00E93F17" w:rsidP="00A06939">
          <w:pPr>
            <w:numPr>
              <w:ilvl w:val="0"/>
              <w:numId w:val="135"/>
            </w:numPr>
            <w:spacing w:after="120"/>
            <w:ind w:left="900"/>
            <w:rPr>
              <w:rFonts w:ascii="Arial" w:hAnsi="Arial" w:cs="Arial"/>
              <w:szCs w:val="22"/>
            </w:rPr>
          </w:pPr>
          <w:r w:rsidRPr="006F23C1">
            <w:rPr>
              <w:rFonts w:ascii="Arial" w:hAnsi="Arial" w:cs="Arial"/>
              <w:szCs w:val="22"/>
            </w:rPr>
            <w:t xml:space="preserve">Annual chest X-rays are not necessary unless the patient has developed new symptoms of active TB disease. </w:t>
          </w:r>
        </w:p>
        <w:p w14:paraId="44F1B5FD" w14:textId="77777777" w:rsidR="00E93F17" w:rsidRPr="006F23C1" w:rsidRDefault="00E93F17" w:rsidP="00A06939">
          <w:pPr>
            <w:numPr>
              <w:ilvl w:val="0"/>
              <w:numId w:val="135"/>
            </w:numPr>
            <w:ind w:left="900"/>
            <w:rPr>
              <w:rFonts w:ascii="Arial" w:hAnsi="Arial" w:cs="Arial"/>
              <w:szCs w:val="22"/>
            </w:rPr>
          </w:pPr>
          <w:r w:rsidRPr="006F23C1">
            <w:rPr>
              <w:rFonts w:ascii="Arial" w:hAnsi="Arial" w:cs="Arial"/>
              <w:szCs w:val="22"/>
            </w:rPr>
            <w:t xml:space="preserve">Periodic screening may be performed in the birth month of the patient, the month of incarceration or per correctional system policy. </w:t>
          </w:r>
        </w:p>
        <w:p w14:paraId="07DF7984" w14:textId="77777777" w:rsidR="00E93F17" w:rsidRPr="00D4784C" w:rsidRDefault="00E93F17" w:rsidP="00130D89">
          <w:pPr>
            <w:spacing w:before="120" w:after="120"/>
            <w:ind w:left="540" w:right="263"/>
            <w:rPr>
              <w:rFonts w:ascii="Arial" w:hAnsi="Arial" w:cs="Arial"/>
              <w:b/>
              <w:color w:val="583F98"/>
              <w:sz w:val="24"/>
              <w:szCs w:val="22"/>
            </w:rPr>
          </w:pPr>
          <w:r w:rsidRPr="00D4784C">
            <w:rPr>
              <w:rFonts w:ascii="Arial" w:hAnsi="Arial" w:cs="Arial"/>
              <w:b/>
              <w:color w:val="583F98"/>
              <w:sz w:val="24"/>
              <w:szCs w:val="22"/>
            </w:rPr>
            <w:t>Screening Follow-up and Case Reporting</w:t>
          </w:r>
        </w:p>
        <w:p w14:paraId="23455ED3" w14:textId="77777777" w:rsidR="00E93F17" w:rsidRPr="006F23C1" w:rsidRDefault="00E93F17" w:rsidP="00A06939">
          <w:pPr>
            <w:pStyle w:val="ListParagraph"/>
            <w:numPr>
              <w:ilvl w:val="1"/>
              <w:numId w:val="140"/>
            </w:numPr>
            <w:spacing w:after="60"/>
            <w:ind w:left="900" w:right="288"/>
            <w:contextualSpacing w:val="0"/>
            <w:rPr>
              <w:rFonts w:ascii="Arial" w:hAnsi="Arial" w:cs="Arial"/>
              <w:szCs w:val="22"/>
            </w:rPr>
          </w:pPr>
          <w:r w:rsidRPr="006F23C1">
            <w:rPr>
              <w:rFonts w:ascii="Arial" w:hAnsi="Arial" w:cs="Arial"/>
              <w:szCs w:val="22"/>
            </w:rPr>
            <w:t xml:space="preserve">Follow-up for a positive TST or positive IGRA: </w:t>
          </w:r>
        </w:p>
        <w:p w14:paraId="37537C06" w14:textId="77777777" w:rsidR="00E93F17" w:rsidRPr="006F23C1" w:rsidRDefault="00E93F17" w:rsidP="00A06939">
          <w:pPr>
            <w:pStyle w:val="ListParagraph"/>
            <w:numPr>
              <w:ilvl w:val="1"/>
              <w:numId w:val="134"/>
            </w:numPr>
            <w:spacing w:after="60"/>
            <w:ind w:right="263"/>
            <w:contextualSpacing w:val="0"/>
            <w:rPr>
              <w:rFonts w:ascii="Arial" w:hAnsi="Arial" w:cs="Arial"/>
              <w:szCs w:val="22"/>
            </w:rPr>
          </w:pPr>
          <w:r w:rsidRPr="006F23C1">
            <w:rPr>
              <w:rFonts w:ascii="Arial" w:hAnsi="Arial" w:cs="Arial"/>
              <w:szCs w:val="22"/>
            </w:rPr>
            <w:t>Chest X-ray is performed within 72 hours to rule out active tuberculosis.  Isolation is not necessary while waiting for the x-ray if the patient is asymptomatic and has a low likelihood of active disease.</w:t>
          </w:r>
        </w:p>
        <w:p w14:paraId="18C9D4F0" w14:textId="77777777" w:rsidR="00E93F17" w:rsidRPr="006F23C1" w:rsidRDefault="00E93F17" w:rsidP="00A06939">
          <w:pPr>
            <w:pStyle w:val="ListParagraph"/>
            <w:numPr>
              <w:ilvl w:val="1"/>
              <w:numId w:val="134"/>
            </w:numPr>
            <w:spacing w:after="60"/>
            <w:ind w:right="263"/>
            <w:contextualSpacing w:val="0"/>
            <w:rPr>
              <w:rFonts w:ascii="Arial" w:hAnsi="Arial" w:cs="Arial"/>
              <w:szCs w:val="22"/>
            </w:rPr>
          </w:pPr>
          <w:r w:rsidRPr="006F23C1">
            <w:rPr>
              <w:rFonts w:ascii="Arial" w:hAnsi="Arial" w:cs="Arial"/>
              <w:szCs w:val="22"/>
            </w:rPr>
            <w:t>Referral to a nurse or provider for evaluation and education.  Treatment is discussed and considered.</w:t>
          </w:r>
        </w:p>
        <w:p w14:paraId="11FABE1A" w14:textId="77777777" w:rsidR="00E93F17" w:rsidRPr="006F23C1" w:rsidRDefault="00E93F17" w:rsidP="00A06939">
          <w:pPr>
            <w:pStyle w:val="ListParagraph"/>
            <w:numPr>
              <w:ilvl w:val="1"/>
              <w:numId w:val="134"/>
            </w:numPr>
            <w:spacing w:after="60"/>
            <w:ind w:right="263"/>
            <w:contextualSpacing w:val="0"/>
            <w:rPr>
              <w:rFonts w:ascii="Arial" w:hAnsi="Arial" w:cs="Arial"/>
              <w:szCs w:val="22"/>
            </w:rPr>
          </w:pPr>
          <w:r w:rsidRPr="006F23C1">
            <w:rPr>
              <w:rFonts w:ascii="Arial" w:hAnsi="Arial" w:cs="Arial"/>
              <w:szCs w:val="22"/>
            </w:rPr>
            <w:t>HIV counseling, testing, and follow-up is routinely offered to all patients with latent tuberculosis infection or tuberculosis disease when HIV infection status is unknown.</w:t>
          </w:r>
        </w:p>
        <w:p w14:paraId="5B5BA6CA" w14:textId="77777777" w:rsidR="00E93F17" w:rsidRPr="006F23C1" w:rsidRDefault="00E93F17" w:rsidP="00A06939">
          <w:pPr>
            <w:pStyle w:val="ListParagraph"/>
            <w:numPr>
              <w:ilvl w:val="1"/>
              <w:numId w:val="134"/>
            </w:numPr>
            <w:spacing w:after="60"/>
            <w:ind w:right="263"/>
            <w:contextualSpacing w:val="0"/>
            <w:rPr>
              <w:rFonts w:ascii="Arial" w:hAnsi="Arial" w:cs="Arial"/>
              <w:szCs w:val="22"/>
            </w:rPr>
          </w:pPr>
          <w:r w:rsidRPr="006F23C1">
            <w:rPr>
              <w:rFonts w:ascii="Arial" w:hAnsi="Arial" w:cs="Arial"/>
              <w:szCs w:val="22"/>
            </w:rPr>
            <w:t>Airborne Infection Isolation Room (AIIR) is used if symptoms of active disease are present or active disease is suspected, until tuberculosis disease is ruled out.</w:t>
          </w:r>
        </w:p>
        <w:p w14:paraId="661A67D3" w14:textId="77777777" w:rsidR="00E93F17" w:rsidRPr="006F23C1" w:rsidRDefault="00E93F17" w:rsidP="00A06939">
          <w:pPr>
            <w:pStyle w:val="ListParagraph"/>
            <w:numPr>
              <w:ilvl w:val="1"/>
              <w:numId w:val="134"/>
            </w:numPr>
            <w:spacing w:after="60"/>
            <w:ind w:right="263"/>
            <w:contextualSpacing w:val="0"/>
            <w:rPr>
              <w:rFonts w:ascii="Arial" w:hAnsi="Arial" w:cs="Arial"/>
              <w:szCs w:val="22"/>
            </w:rPr>
          </w:pPr>
          <w:r w:rsidRPr="006F23C1">
            <w:rPr>
              <w:rFonts w:ascii="Arial" w:hAnsi="Arial" w:cs="Arial"/>
              <w:szCs w:val="22"/>
            </w:rPr>
            <w:t>The Medical Director or designee, the Health Services Administrator, the Director of Nursing and the Infection Prevention and Control Coordinator are notified.</w:t>
          </w:r>
        </w:p>
        <w:p w14:paraId="1E0DFEB1" w14:textId="77777777" w:rsidR="00E93F17" w:rsidRPr="006F23C1" w:rsidRDefault="00E93F17" w:rsidP="00A06939">
          <w:pPr>
            <w:numPr>
              <w:ilvl w:val="0"/>
              <w:numId w:val="141"/>
            </w:numPr>
            <w:spacing w:after="120"/>
            <w:ind w:left="900" w:right="263"/>
            <w:rPr>
              <w:rFonts w:ascii="Arial" w:hAnsi="Arial" w:cs="Arial"/>
              <w:szCs w:val="22"/>
            </w:rPr>
          </w:pPr>
          <w:r w:rsidRPr="006F23C1">
            <w:rPr>
              <w:rFonts w:ascii="Arial" w:hAnsi="Arial" w:cs="Arial"/>
              <w:szCs w:val="22"/>
            </w:rPr>
            <w:t>Patients with an abnormal chest radiograph or symptoms of tuberculosis, positive TST or IGRA (suspected tuberculosis) are further evaluated to rule out tuberculosis disease and reported to the state or local health department.</w:t>
          </w:r>
        </w:p>
        <w:p w14:paraId="19F09B81" w14:textId="77777777" w:rsidR="00E93F17" w:rsidRPr="006F23C1" w:rsidRDefault="00E93F17" w:rsidP="00A06939">
          <w:pPr>
            <w:numPr>
              <w:ilvl w:val="0"/>
              <w:numId w:val="141"/>
            </w:numPr>
            <w:spacing w:after="120"/>
            <w:ind w:left="900" w:right="263"/>
            <w:rPr>
              <w:rFonts w:ascii="Arial" w:hAnsi="Arial" w:cs="Arial"/>
              <w:szCs w:val="22"/>
            </w:rPr>
          </w:pPr>
          <w:r w:rsidRPr="006F23C1">
            <w:rPr>
              <w:rFonts w:ascii="Arial" w:hAnsi="Arial" w:cs="Arial"/>
              <w:szCs w:val="22"/>
            </w:rPr>
            <w:t xml:space="preserve">Placement in an Airborne Infection Isolation Room (AIIR) is indicated until active tuberculosis disease is ruled out.  Transfer of the patient is required if no AIIR is available on-site. </w:t>
          </w:r>
        </w:p>
        <w:p w14:paraId="3E8A571D" w14:textId="77777777" w:rsidR="00E93F17" w:rsidRPr="006F23C1" w:rsidRDefault="00E93F17" w:rsidP="00A06939">
          <w:pPr>
            <w:numPr>
              <w:ilvl w:val="0"/>
              <w:numId w:val="141"/>
            </w:numPr>
            <w:spacing w:after="120"/>
            <w:ind w:left="900" w:right="263"/>
            <w:rPr>
              <w:rFonts w:ascii="Arial" w:hAnsi="Arial" w:cs="Arial"/>
              <w:szCs w:val="22"/>
            </w:rPr>
          </w:pPr>
          <w:r w:rsidRPr="006F23C1">
            <w:rPr>
              <w:rFonts w:ascii="Arial" w:hAnsi="Arial" w:cs="Arial"/>
              <w:szCs w:val="22"/>
            </w:rPr>
            <w:t>Notification of the local or state health department for suspected and confirmed cases of tuberculosis is a requirement in all states.  Notification of the health department benefits the correctional facility by allowing the facility to obtain health department resources for case management and contact investigation in both the facility and the community</w:t>
          </w:r>
        </w:p>
        <w:p w14:paraId="5C3CD6AA" w14:textId="77777777" w:rsidR="00E93F17" w:rsidRPr="006F23C1" w:rsidRDefault="00E93F17" w:rsidP="00A06939">
          <w:pPr>
            <w:numPr>
              <w:ilvl w:val="0"/>
              <w:numId w:val="141"/>
            </w:numPr>
            <w:spacing w:after="120"/>
            <w:ind w:left="900" w:right="263"/>
            <w:rPr>
              <w:rFonts w:ascii="Arial" w:hAnsi="Arial" w:cs="Arial"/>
              <w:szCs w:val="22"/>
            </w:rPr>
          </w:pPr>
          <w:r w:rsidRPr="006F23C1">
            <w:rPr>
              <w:rFonts w:ascii="Arial" w:hAnsi="Arial" w:cs="Arial"/>
              <w:szCs w:val="22"/>
            </w:rPr>
            <w:t>Centurion staff work closely with local health departments and notify them according to the respective state’s requirements (suspected active tuberculosis is usually required reporting within 24 hours). The health department may perform cross-matches with the local tuberculosis registry and search for matches of known aliases, birth dates, maiden names, and other personal information for patients suspected of having tuberculosis infection.  A readily accessible record of previous tuberculosis history, drug-susceptibility patterns, treatment, and compliance can be useful in determining the disposition of a given patient with suspected tuberculosis.</w:t>
          </w:r>
        </w:p>
        <w:p w14:paraId="25041D83" w14:textId="77777777" w:rsidR="00E93F17" w:rsidRPr="006F23C1" w:rsidRDefault="00E93F17" w:rsidP="00A06939">
          <w:pPr>
            <w:numPr>
              <w:ilvl w:val="0"/>
              <w:numId w:val="141"/>
            </w:numPr>
            <w:spacing w:after="120"/>
            <w:ind w:left="900" w:right="263"/>
            <w:rPr>
              <w:rFonts w:ascii="Arial" w:hAnsi="Arial" w:cs="Arial"/>
              <w:szCs w:val="22"/>
            </w:rPr>
          </w:pPr>
          <w:r w:rsidRPr="006F23C1">
            <w:rPr>
              <w:rFonts w:ascii="Arial" w:hAnsi="Arial" w:cs="Arial"/>
              <w:szCs w:val="22"/>
            </w:rPr>
            <w:t>Immigration and Customs Enforcement (ICE) patients with confirmed or suspected tuberculosis disease are reported to the ICE health services program responsible for the patients’ care.</w:t>
          </w:r>
        </w:p>
        <w:p w14:paraId="29ECF7B1" w14:textId="77777777" w:rsidR="00E93F17" w:rsidRPr="006F23C1" w:rsidRDefault="00E93F17" w:rsidP="00A06939">
          <w:pPr>
            <w:numPr>
              <w:ilvl w:val="0"/>
              <w:numId w:val="141"/>
            </w:numPr>
            <w:spacing w:after="120"/>
            <w:ind w:left="900" w:right="263"/>
            <w:rPr>
              <w:rFonts w:ascii="Arial" w:hAnsi="Arial" w:cs="Arial"/>
              <w:szCs w:val="22"/>
            </w:rPr>
          </w:pPr>
          <w:r w:rsidRPr="006F23C1">
            <w:rPr>
              <w:rFonts w:ascii="Arial" w:hAnsi="Arial" w:cs="Arial"/>
              <w:szCs w:val="22"/>
            </w:rPr>
            <w:t>Patients who do not have an abnormal chest radiograph or symptoms of tuberculosis but have a positive TST or IGRA are considered for latent tuberculosis infection therapy.</w:t>
          </w:r>
        </w:p>
        <w:p w14:paraId="02E7179F" w14:textId="77777777" w:rsidR="00E93F17" w:rsidRPr="006F23C1" w:rsidRDefault="00E93F17" w:rsidP="00A06939">
          <w:pPr>
            <w:numPr>
              <w:ilvl w:val="0"/>
              <w:numId w:val="141"/>
            </w:numPr>
            <w:spacing w:after="120"/>
            <w:ind w:left="900" w:right="263"/>
            <w:rPr>
              <w:rFonts w:ascii="Arial" w:hAnsi="Arial" w:cs="Arial"/>
              <w:szCs w:val="22"/>
            </w:rPr>
          </w:pPr>
          <w:r w:rsidRPr="006F23C1">
            <w:rPr>
              <w:rFonts w:ascii="Arial" w:hAnsi="Arial" w:cs="Arial"/>
              <w:szCs w:val="22"/>
            </w:rPr>
            <w:t>Decisions regarding initiation of latent tuberculosis infection treatment will include consideration of the likelihood of the patient continuing and completing latent tuberculosis infection treatment under supervision, if released from the facility before the treatment program is completed.</w:t>
          </w:r>
        </w:p>
        <w:p w14:paraId="7681EBD3" w14:textId="77777777" w:rsidR="00E93F17" w:rsidRPr="00130D89" w:rsidRDefault="00E93F17" w:rsidP="00A06939">
          <w:pPr>
            <w:numPr>
              <w:ilvl w:val="0"/>
              <w:numId w:val="141"/>
            </w:numPr>
            <w:spacing w:after="120"/>
            <w:ind w:left="900" w:right="263"/>
            <w:rPr>
              <w:rFonts w:ascii="Arial" w:hAnsi="Arial" w:cs="Arial"/>
              <w:szCs w:val="22"/>
            </w:rPr>
          </w:pPr>
          <w:r w:rsidRPr="006F23C1">
            <w:rPr>
              <w:rFonts w:ascii="Arial" w:hAnsi="Arial" w:cs="Arial"/>
              <w:szCs w:val="22"/>
            </w:rPr>
            <w:t>For each suspected case of tuberculosis, the diagnosis or the exclusion of a diagnosis of tuberculosis is entered immediately into the patient’s health record, the retrievable aggregate tuberculosis-control database at the facility, and the database at a centralized office if the system has multiple facilities.  The database is also maintained to show results of initial and repeat TST or IGRA, and symptom screening.</w:t>
          </w:r>
        </w:p>
        <w:p w14:paraId="7140FF47" w14:textId="77777777" w:rsidR="00E93F17" w:rsidRPr="00D4784C" w:rsidRDefault="00E93F17" w:rsidP="00130D89">
          <w:pPr>
            <w:spacing w:before="120" w:after="120"/>
            <w:ind w:left="540" w:right="263"/>
            <w:rPr>
              <w:rFonts w:ascii="Arial" w:hAnsi="Arial" w:cs="Arial"/>
              <w:b/>
              <w:color w:val="583F98"/>
              <w:sz w:val="24"/>
              <w:szCs w:val="22"/>
            </w:rPr>
          </w:pPr>
          <w:r w:rsidRPr="00D4784C">
            <w:rPr>
              <w:rFonts w:ascii="Arial" w:hAnsi="Arial" w:cs="Arial"/>
              <w:b/>
              <w:color w:val="583F98"/>
              <w:sz w:val="24"/>
              <w:szCs w:val="22"/>
            </w:rPr>
            <w:t xml:space="preserve">Isolation and Contact Investigation </w:t>
          </w:r>
        </w:p>
        <w:p w14:paraId="658E40D9" w14:textId="77777777" w:rsidR="00E93F17" w:rsidRPr="006F23C1" w:rsidRDefault="00E93F17" w:rsidP="00A06939">
          <w:pPr>
            <w:numPr>
              <w:ilvl w:val="0"/>
              <w:numId w:val="136"/>
            </w:numPr>
            <w:spacing w:after="120"/>
            <w:ind w:left="900"/>
            <w:rPr>
              <w:rFonts w:ascii="Arial" w:hAnsi="Arial" w:cs="Arial"/>
              <w:szCs w:val="22"/>
            </w:rPr>
          </w:pPr>
          <w:r w:rsidRPr="006F23C1">
            <w:rPr>
              <w:rFonts w:ascii="Arial" w:hAnsi="Arial" w:cs="Arial"/>
              <w:szCs w:val="22"/>
            </w:rPr>
            <w:t>Airborne Infection Isolation Room (AIIR) precautions are initiated for any patient who has signs or symptoms of tuberculosis disease or who has documented tuberculosis disease and has not been determined to be noninfectious.</w:t>
          </w:r>
        </w:p>
        <w:p w14:paraId="1D5AC0FE" w14:textId="77777777" w:rsidR="00E93F17" w:rsidRPr="006F23C1" w:rsidRDefault="00E93F17" w:rsidP="00A06939">
          <w:pPr>
            <w:numPr>
              <w:ilvl w:val="0"/>
              <w:numId w:val="136"/>
            </w:numPr>
            <w:spacing w:after="120"/>
            <w:ind w:left="900"/>
            <w:rPr>
              <w:rFonts w:ascii="Arial" w:hAnsi="Arial" w:cs="Arial"/>
              <w:szCs w:val="22"/>
            </w:rPr>
          </w:pPr>
          <w:r w:rsidRPr="006F23C1">
            <w:rPr>
              <w:rFonts w:ascii="Arial" w:hAnsi="Arial" w:cs="Arial"/>
              <w:szCs w:val="22"/>
            </w:rPr>
            <w:t>Patients are transferred to a designated facility when AIIR precautions are indicated but cannot be provided on-site.</w:t>
          </w:r>
        </w:p>
        <w:p w14:paraId="3DAA82ED" w14:textId="77777777" w:rsidR="00E93F17" w:rsidRPr="006F23C1" w:rsidRDefault="00E93F17" w:rsidP="00A06939">
          <w:pPr>
            <w:numPr>
              <w:ilvl w:val="0"/>
              <w:numId w:val="136"/>
            </w:numPr>
            <w:spacing w:after="120"/>
            <w:ind w:left="900" w:right="263"/>
            <w:rPr>
              <w:rFonts w:ascii="Arial" w:hAnsi="Arial" w:cs="Arial"/>
              <w:szCs w:val="22"/>
            </w:rPr>
          </w:pPr>
          <w:r w:rsidRPr="006F23C1">
            <w:rPr>
              <w:rFonts w:ascii="Arial" w:hAnsi="Arial" w:cs="Arial"/>
              <w:szCs w:val="22"/>
            </w:rPr>
            <w:t>For patients placed in an AIIR because of suspected infectious tuberculosis disease, precautions can be discontinued by a physician, when infectious tuberculosis disease is considered unlikely, another diagnosis is made that explains the clinical syndrome, or the patient has three negative acid-fast bacilli (AFB) sputum-smear results.  The three sputum specimens should be collected 8 to 24 hours apart with at least one being an early morning specimen.</w:t>
          </w:r>
        </w:p>
        <w:p w14:paraId="516D8FD8" w14:textId="77777777" w:rsidR="00E93F17" w:rsidRPr="006F23C1" w:rsidRDefault="00E93F17" w:rsidP="00A06939">
          <w:pPr>
            <w:numPr>
              <w:ilvl w:val="0"/>
              <w:numId w:val="136"/>
            </w:numPr>
            <w:spacing w:after="120"/>
            <w:ind w:left="900" w:right="263"/>
            <w:rPr>
              <w:rFonts w:ascii="Arial" w:hAnsi="Arial" w:cs="Arial"/>
              <w:szCs w:val="22"/>
            </w:rPr>
          </w:pPr>
          <w:r w:rsidRPr="006F23C1">
            <w:rPr>
              <w:rFonts w:ascii="Arial" w:hAnsi="Arial" w:cs="Arial"/>
              <w:szCs w:val="22"/>
            </w:rPr>
            <w:t>Patients, whose tuberculosis disease cannot be ruled out or has been confirmed, are placed on standard multi-drug anti-tuberculosis treatment per</w:t>
          </w:r>
          <w:r w:rsidRPr="006F23C1">
            <w:rPr>
              <w:rFonts w:ascii="Arial" w:hAnsi="Arial" w:cs="Arial"/>
              <w:i/>
              <w:szCs w:val="22"/>
            </w:rPr>
            <w:t xml:space="preserve"> Centurion Disease Management Guidelines for Tuberculosis </w:t>
          </w:r>
          <w:r w:rsidRPr="006F23C1">
            <w:rPr>
              <w:rFonts w:ascii="Arial" w:hAnsi="Arial" w:cs="Arial"/>
              <w:szCs w:val="22"/>
            </w:rPr>
            <w:t>by the on-site provider.</w:t>
          </w:r>
          <w:r w:rsidRPr="006F23C1">
            <w:rPr>
              <w:rFonts w:ascii="Arial" w:hAnsi="Arial" w:cs="Arial"/>
              <w:i/>
              <w:szCs w:val="22"/>
            </w:rPr>
            <w:t xml:space="preserve">   </w:t>
          </w:r>
          <w:r w:rsidRPr="006F23C1">
            <w:rPr>
              <w:rFonts w:ascii="Arial" w:hAnsi="Arial" w:cs="Arial"/>
              <w:szCs w:val="22"/>
            </w:rPr>
            <w:t xml:space="preserve">AIIR precautions remain until the patient has had three consecutive negative AFB sputum-smear results collected 8 to 24 hours apart, with at least one being an early morning specimen, and the patient has demonstrated clinical improvement. Only a provider can discharge patients from isolation. </w:t>
          </w:r>
        </w:p>
        <w:p w14:paraId="733431D3" w14:textId="77777777" w:rsidR="00E93F17" w:rsidRPr="006F23C1" w:rsidRDefault="00E93F17" w:rsidP="00A06939">
          <w:pPr>
            <w:numPr>
              <w:ilvl w:val="0"/>
              <w:numId w:val="136"/>
            </w:numPr>
            <w:spacing w:after="120"/>
            <w:ind w:left="900" w:right="263"/>
            <w:rPr>
              <w:rFonts w:ascii="Arial" w:hAnsi="Arial" w:cs="Arial"/>
              <w:szCs w:val="22"/>
            </w:rPr>
          </w:pPr>
          <w:r w:rsidRPr="006F23C1">
            <w:rPr>
              <w:rFonts w:ascii="Arial" w:hAnsi="Arial" w:cs="Arial"/>
              <w:szCs w:val="22"/>
            </w:rPr>
            <w:t xml:space="preserve">Healthcare leadership will investigate the need for implementation of environmental controls with the facility administration if the risk for tuberculosis transmission persists despite efforts to screen and treat patients. </w:t>
          </w:r>
        </w:p>
        <w:p w14:paraId="34685C1F" w14:textId="77777777" w:rsidR="00E93F17" w:rsidRPr="006F23C1" w:rsidRDefault="00E93F17" w:rsidP="00A06939">
          <w:pPr>
            <w:numPr>
              <w:ilvl w:val="0"/>
              <w:numId w:val="136"/>
            </w:numPr>
            <w:spacing w:after="120"/>
            <w:ind w:left="900" w:right="263"/>
            <w:rPr>
              <w:rFonts w:ascii="Arial" w:hAnsi="Arial" w:cs="Arial"/>
              <w:szCs w:val="22"/>
            </w:rPr>
          </w:pPr>
          <w:r w:rsidRPr="006F23C1">
            <w:rPr>
              <w:rFonts w:ascii="Arial" w:hAnsi="Arial" w:cs="Arial"/>
              <w:szCs w:val="22"/>
            </w:rPr>
            <w:t>The focus of tuberculosis contact investigation is identifying contacts of a patient diagnosed with active tuberculosis disease and providing testing and treatment to those contacts.</w:t>
          </w:r>
        </w:p>
        <w:p w14:paraId="22A2DD77" w14:textId="77777777" w:rsidR="00E93F17" w:rsidRPr="006F23C1" w:rsidRDefault="00E93F17" w:rsidP="00A06939">
          <w:pPr>
            <w:numPr>
              <w:ilvl w:val="0"/>
              <w:numId w:val="136"/>
            </w:numPr>
            <w:spacing w:after="120"/>
            <w:ind w:left="900" w:right="263"/>
            <w:rPr>
              <w:rFonts w:ascii="Arial" w:hAnsi="Arial" w:cs="Arial"/>
              <w:szCs w:val="22"/>
            </w:rPr>
          </w:pPr>
          <w:r w:rsidRPr="006F23C1">
            <w:rPr>
              <w:rFonts w:ascii="Arial" w:hAnsi="Arial" w:cs="Arial"/>
              <w:szCs w:val="22"/>
            </w:rPr>
            <w:t>Security staff will be part of the contact investigation, but testing and treatment may be done by the facility/DOC worker’s compensation per the facility/DOC exposure control plan and by contractual agreement.  All results of testing and treatment by worker’s compensation will be available to the Infection Prevention and Control Coordinator as per CDC and Health Department guidelines for completion of the contact investigation.</w:t>
          </w:r>
        </w:p>
        <w:p w14:paraId="5D16EDA7" w14:textId="77777777" w:rsidR="00E93F17" w:rsidRPr="006F23C1" w:rsidRDefault="00E93F17" w:rsidP="00A06939">
          <w:pPr>
            <w:numPr>
              <w:ilvl w:val="0"/>
              <w:numId w:val="136"/>
            </w:numPr>
            <w:spacing w:after="120"/>
            <w:ind w:left="900" w:right="263"/>
            <w:rPr>
              <w:rFonts w:ascii="Arial" w:hAnsi="Arial" w:cs="Arial"/>
              <w:szCs w:val="22"/>
            </w:rPr>
          </w:pPr>
          <w:r w:rsidRPr="006F23C1">
            <w:rPr>
              <w:rFonts w:ascii="Arial" w:hAnsi="Arial" w:cs="Arial"/>
              <w:szCs w:val="22"/>
            </w:rPr>
            <w:t>A multidisciplinary team is involved in planning and prioritizing contact investigations in the correctional facility. The local or state health department advises the healthcare staff in planning, implementing, and evaluating a tuberculosis contact investigation.</w:t>
          </w:r>
        </w:p>
        <w:p w14:paraId="53A80E30" w14:textId="77777777" w:rsidR="00E93F17" w:rsidRPr="00130D89" w:rsidRDefault="00E93F17" w:rsidP="00130D89">
          <w:pPr>
            <w:spacing w:before="120" w:after="120"/>
            <w:ind w:left="540" w:right="259"/>
            <w:rPr>
              <w:rFonts w:ascii="Arial" w:hAnsi="Arial" w:cs="Arial"/>
              <w:b/>
              <w:color w:val="583F98"/>
              <w:sz w:val="24"/>
              <w:szCs w:val="22"/>
            </w:rPr>
          </w:pPr>
          <w:r w:rsidRPr="00130D89">
            <w:rPr>
              <w:rFonts w:ascii="Arial" w:hAnsi="Arial" w:cs="Arial"/>
              <w:b/>
              <w:color w:val="583F98"/>
              <w:sz w:val="24"/>
              <w:szCs w:val="22"/>
            </w:rPr>
            <w:t xml:space="preserve">Treatment, Case Management, Discharge Planning </w:t>
          </w:r>
        </w:p>
        <w:p w14:paraId="71351E34" w14:textId="77777777" w:rsidR="00E93F17" w:rsidRPr="006F23C1" w:rsidRDefault="00E93F17" w:rsidP="00A06939">
          <w:pPr>
            <w:numPr>
              <w:ilvl w:val="0"/>
              <w:numId w:val="137"/>
            </w:numPr>
            <w:spacing w:after="120"/>
            <w:ind w:left="900" w:right="263"/>
            <w:rPr>
              <w:rFonts w:ascii="Arial" w:hAnsi="Arial" w:cs="Arial"/>
              <w:szCs w:val="22"/>
            </w:rPr>
          </w:pPr>
          <w:r w:rsidRPr="006F23C1">
            <w:rPr>
              <w:rFonts w:ascii="Arial" w:hAnsi="Arial" w:cs="Arial"/>
              <w:szCs w:val="22"/>
            </w:rPr>
            <w:t xml:space="preserve">Patients are treated for tuberculosis disease and latent tuberculosis infection according to </w:t>
          </w:r>
          <w:r w:rsidRPr="006F23C1">
            <w:rPr>
              <w:rFonts w:ascii="Arial" w:hAnsi="Arial" w:cs="Arial"/>
              <w:i/>
              <w:szCs w:val="22"/>
            </w:rPr>
            <w:t>Centurion Disease Management Guidelines</w:t>
          </w:r>
          <w:r w:rsidRPr="006F23C1">
            <w:rPr>
              <w:rFonts w:ascii="Arial" w:hAnsi="Arial" w:cs="Arial"/>
              <w:szCs w:val="22"/>
            </w:rPr>
            <w:t xml:space="preserve"> and current CDC local and state health department guidelines.</w:t>
          </w:r>
        </w:p>
        <w:p w14:paraId="1DD497C5" w14:textId="77777777" w:rsidR="00E93F17" w:rsidRPr="006F23C1" w:rsidRDefault="00E93F17" w:rsidP="00A06939">
          <w:pPr>
            <w:numPr>
              <w:ilvl w:val="0"/>
              <w:numId w:val="137"/>
            </w:numPr>
            <w:spacing w:after="120"/>
            <w:ind w:left="900" w:right="263"/>
            <w:rPr>
              <w:rFonts w:ascii="Arial" w:hAnsi="Arial" w:cs="Arial"/>
              <w:szCs w:val="22"/>
            </w:rPr>
          </w:pPr>
          <w:r w:rsidRPr="006F23C1">
            <w:rPr>
              <w:rFonts w:ascii="Arial" w:hAnsi="Arial" w:cs="Arial"/>
              <w:szCs w:val="22"/>
            </w:rPr>
            <w:t>Effective liaisons with local and state health department staff are established and fostered by Health Services Administrator, Medical Director, Director of Nursing or designated staff, and the facility Infection Prevention and Control Coordinator or designee.</w:t>
          </w:r>
        </w:p>
        <w:p w14:paraId="7FCF232D" w14:textId="77777777" w:rsidR="00E93F17" w:rsidRPr="006F23C1" w:rsidRDefault="00E93F17" w:rsidP="00A06939">
          <w:pPr>
            <w:numPr>
              <w:ilvl w:val="0"/>
              <w:numId w:val="137"/>
            </w:numPr>
            <w:spacing w:after="120"/>
            <w:ind w:left="900" w:right="263"/>
            <w:rPr>
              <w:rFonts w:ascii="Arial" w:hAnsi="Arial" w:cs="Arial"/>
              <w:szCs w:val="22"/>
            </w:rPr>
          </w:pPr>
          <w:r w:rsidRPr="006F23C1">
            <w:rPr>
              <w:rFonts w:ascii="Arial" w:hAnsi="Arial" w:cs="Arial"/>
              <w:szCs w:val="22"/>
            </w:rPr>
            <w:t xml:space="preserve">Case management for patients being treated for tuberculosis and latent tuberculosis infection includes indicated testing, direct observation medication therapy, and no less than monthly monitoring during the prescribed course of therapy.  </w:t>
          </w:r>
        </w:p>
        <w:p w14:paraId="4885618B" w14:textId="77777777" w:rsidR="00E93F17" w:rsidRPr="006F23C1" w:rsidRDefault="00E93F17" w:rsidP="00A06939">
          <w:pPr>
            <w:numPr>
              <w:ilvl w:val="0"/>
              <w:numId w:val="137"/>
            </w:numPr>
            <w:spacing w:after="120"/>
            <w:ind w:left="900" w:right="263"/>
            <w:rPr>
              <w:rFonts w:ascii="Arial" w:hAnsi="Arial" w:cs="Arial"/>
              <w:szCs w:val="22"/>
            </w:rPr>
          </w:pPr>
          <w:r w:rsidRPr="006F23C1">
            <w:rPr>
              <w:rFonts w:ascii="Arial" w:hAnsi="Arial" w:cs="Arial"/>
              <w:szCs w:val="22"/>
            </w:rPr>
            <w:t>Patients receiving treatment for tuberculosis disease or latent tuberculosis infection who are released receive a supply of medication, and the public health department is notified of the patient’s release according to the health department requirements.  Contact with the patient from the public health department is encouraged before release.</w:t>
          </w:r>
        </w:p>
        <w:p w14:paraId="3FFBF66D" w14:textId="77777777" w:rsidR="00E93F17" w:rsidRPr="006F23C1" w:rsidRDefault="00E93F17" w:rsidP="00A06939">
          <w:pPr>
            <w:numPr>
              <w:ilvl w:val="0"/>
              <w:numId w:val="137"/>
            </w:numPr>
            <w:spacing w:after="120"/>
            <w:ind w:left="900" w:right="263"/>
            <w:rPr>
              <w:rFonts w:ascii="Arial" w:hAnsi="Arial" w:cs="Arial"/>
              <w:szCs w:val="22"/>
            </w:rPr>
          </w:pPr>
          <w:r w:rsidRPr="006F23C1">
            <w:rPr>
              <w:rFonts w:ascii="Arial" w:hAnsi="Arial" w:cs="Arial"/>
              <w:szCs w:val="22"/>
            </w:rPr>
            <w:t xml:space="preserve">Education that addresses tuberculosis including but not limited to transmission, misconceptions about tuberculosis, signs and symptoms, successful treatment, risks/benefits of treatment, and contact investigations are provided to the patient population and to the facility staff.  </w:t>
          </w:r>
        </w:p>
        <w:p w14:paraId="402980C6" w14:textId="77777777" w:rsidR="00E93F17" w:rsidRPr="00130D89" w:rsidRDefault="00E93F17" w:rsidP="00D4784C">
          <w:pPr>
            <w:spacing w:before="120" w:after="120"/>
            <w:ind w:left="540" w:right="259"/>
            <w:rPr>
              <w:rFonts w:ascii="Arial" w:hAnsi="Arial" w:cs="Arial"/>
              <w:b/>
              <w:color w:val="583F98"/>
              <w:sz w:val="24"/>
              <w:szCs w:val="22"/>
            </w:rPr>
          </w:pPr>
          <w:r w:rsidRPr="00130D89">
            <w:rPr>
              <w:rFonts w:ascii="Arial" w:hAnsi="Arial" w:cs="Arial"/>
              <w:b/>
              <w:color w:val="583F98"/>
              <w:sz w:val="24"/>
              <w:szCs w:val="22"/>
            </w:rPr>
            <w:t>Facility Tuberculosis Risk Assessment</w:t>
          </w:r>
        </w:p>
        <w:p w14:paraId="133E0938" w14:textId="77777777" w:rsidR="00E93F17" w:rsidRPr="006F23C1" w:rsidRDefault="00E93F17" w:rsidP="00D4784C">
          <w:pPr>
            <w:spacing w:after="120"/>
            <w:ind w:left="540" w:right="259"/>
            <w:rPr>
              <w:rFonts w:ascii="Arial" w:hAnsi="Arial" w:cs="Arial"/>
              <w:b/>
              <w:szCs w:val="22"/>
            </w:rPr>
          </w:pPr>
          <w:r w:rsidRPr="006F23C1">
            <w:rPr>
              <w:rFonts w:ascii="Arial" w:hAnsi="Arial" w:cs="Arial"/>
              <w:szCs w:val="22"/>
            </w:rPr>
            <w:t xml:space="preserve">A </w:t>
          </w:r>
          <w:r w:rsidR="00130D89" w:rsidRPr="006F23C1">
            <w:rPr>
              <w:rFonts w:ascii="Arial" w:hAnsi="Arial" w:cs="Arial"/>
              <w:szCs w:val="22"/>
            </w:rPr>
            <w:t>facility</w:t>
          </w:r>
          <w:r w:rsidRPr="006F23C1">
            <w:rPr>
              <w:rFonts w:ascii="Arial" w:hAnsi="Arial" w:cs="Arial"/>
              <w:szCs w:val="22"/>
            </w:rPr>
            <w:t xml:space="preserve"> Tuberculosis Risk Assessment should be performed each year.  The findings are used to trend data and identify unsuspected transmission within a facility.  The Infection Prevention and Control Committee reviews and acts upon the risk assessment as part of the annual review of the Infection Prevention and Control Program.</w:t>
          </w:r>
        </w:p>
        <w:p w14:paraId="4DF4624A" w14:textId="77777777" w:rsidR="00E93F17" w:rsidRPr="006F23C1" w:rsidRDefault="00E93F17" w:rsidP="00A06939">
          <w:pPr>
            <w:numPr>
              <w:ilvl w:val="0"/>
              <w:numId w:val="142"/>
            </w:numPr>
            <w:tabs>
              <w:tab w:val="clear" w:pos="720"/>
            </w:tabs>
            <w:spacing w:after="120"/>
            <w:ind w:left="900"/>
            <w:rPr>
              <w:rFonts w:ascii="Arial" w:hAnsi="Arial" w:cs="Arial"/>
              <w:szCs w:val="22"/>
            </w:rPr>
          </w:pPr>
          <w:r w:rsidRPr="006F23C1">
            <w:rPr>
              <w:rFonts w:ascii="Arial" w:hAnsi="Arial" w:cs="Arial"/>
              <w:szCs w:val="22"/>
            </w:rPr>
            <w:t xml:space="preserve">The Infection Prevention and Control Nurse or the Infection Prevention and Control Committee designates a member to perform and report on the annual Tuberculosis Risk Assessment.  </w:t>
          </w:r>
        </w:p>
        <w:p w14:paraId="336B8C85" w14:textId="77777777" w:rsidR="00E93F17" w:rsidRPr="006F23C1" w:rsidRDefault="00E93F17" w:rsidP="00A06939">
          <w:pPr>
            <w:numPr>
              <w:ilvl w:val="0"/>
              <w:numId w:val="142"/>
            </w:numPr>
            <w:tabs>
              <w:tab w:val="clear" w:pos="720"/>
            </w:tabs>
            <w:spacing w:after="60"/>
            <w:ind w:left="900"/>
            <w:rPr>
              <w:rFonts w:ascii="Arial" w:hAnsi="Arial" w:cs="Arial"/>
              <w:szCs w:val="22"/>
            </w:rPr>
          </w:pPr>
          <w:r w:rsidRPr="006F23C1">
            <w:rPr>
              <w:rFonts w:ascii="Arial" w:hAnsi="Arial" w:cs="Arial"/>
              <w:szCs w:val="22"/>
            </w:rPr>
            <w:t xml:space="preserve">The Infection Prevention and Control Committee reviews the assessment and classifies the facility.  The facility is classified as having minimal tuberculosis risk based on four criteria: </w:t>
          </w:r>
        </w:p>
        <w:p w14:paraId="3FFAA9C6" w14:textId="77777777" w:rsidR="00E93F17" w:rsidRPr="006F23C1" w:rsidRDefault="00E93F17" w:rsidP="00A06939">
          <w:pPr>
            <w:numPr>
              <w:ilvl w:val="0"/>
              <w:numId w:val="138"/>
            </w:numPr>
            <w:tabs>
              <w:tab w:val="clear" w:pos="720"/>
            </w:tabs>
            <w:spacing w:after="60"/>
            <w:ind w:left="1440" w:right="-270"/>
            <w:rPr>
              <w:rFonts w:ascii="Arial" w:hAnsi="Arial" w:cs="Arial"/>
              <w:szCs w:val="22"/>
            </w:rPr>
          </w:pPr>
          <w:r w:rsidRPr="006F23C1">
            <w:rPr>
              <w:rFonts w:ascii="Arial" w:hAnsi="Arial" w:cs="Arial"/>
              <w:szCs w:val="22"/>
            </w:rPr>
            <w:t xml:space="preserve">No cases of infectious tuberculosis have occurred in the facility in the last year </w:t>
          </w:r>
        </w:p>
        <w:p w14:paraId="0E4FFA82" w14:textId="77777777" w:rsidR="00E93F17" w:rsidRPr="006F23C1" w:rsidRDefault="00E93F17" w:rsidP="00A06939">
          <w:pPr>
            <w:numPr>
              <w:ilvl w:val="0"/>
              <w:numId w:val="138"/>
            </w:numPr>
            <w:tabs>
              <w:tab w:val="clear" w:pos="720"/>
            </w:tabs>
            <w:spacing w:after="60"/>
            <w:ind w:left="1440"/>
            <w:rPr>
              <w:rFonts w:ascii="Arial" w:hAnsi="Arial" w:cs="Arial"/>
              <w:szCs w:val="22"/>
            </w:rPr>
          </w:pPr>
          <w:r w:rsidRPr="006F23C1">
            <w:rPr>
              <w:rFonts w:ascii="Arial" w:hAnsi="Arial" w:cs="Arial"/>
              <w:szCs w:val="22"/>
            </w:rPr>
            <w:t xml:space="preserve">The facility does not house a substantial number of patients with risk factors for tuberculosis (HIV infection and injection-drug use) </w:t>
          </w:r>
        </w:p>
        <w:p w14:paraId="2D49FE15" w14:textId="77777777" w:rsidR="00E93F17" w:rsidRPr="006F23C1" w:rsidRDefault="00E93F17" w:rsidP="00A06939">
          <w:pPr>
            <w:numPr>
              <w:ilvl w:val="0"/>
              <w:numId w:val="138"/>
            </w:numPr>
            <w:tabs>
              <w:tab w:val="clear" w:pos="720"/>
            </w:tabs>
            <w:spacing w:after="60"/>
            <w:ind w:left="1440"/>
            <w:rPr>
              <w:rFonts w:ascii="Arial" w:hAnsi="Arial" w:cs="Arial"/>
              <w:szCs w:val="22"/>
            </w:rPr>
          </w:pPr>
          <w:r w:rsidRPr="006F23C1">
            <w:rPr>
              <w:rFonts w:ascii="Arial" w:hAnsi="Arial" w:cs="Arial"/>
              <w:szCs w:val="22"/>
            </w:rPr>
            <w:t>The facility does not house a substantial number of new immigrants (persons arriving in the United States within the previous five years) from areas of the world with high rates of tuberculosis</w:t>
          </w:r>
        </w:p>
        <w:p w14:paraId="0AA52F98" w14:textId="77777777" w:rsidR="00E93F17" w:rsidRPr="006F23C1" w:rsidRDefault="00E93F17" w:rsidP="00A06939">
          <w:pPr>
            <w:numPr>
              <w:ilvl w:val="0"/>
              <w:numId w:val="138"/>
            </w:numPr>
            <w:tabs>
              <w:tab w:val="clear" w:pos="720"/>
            </w:tabs>
            <w:spacing w:after="60"/>
            <w:ind w:left="1440"/>
            <w:rPr>
              <w:rFonts w:ascii="Arial" w:hAnsi="Arial" w:cs="Arial"/>
              <w:szCs w:val="22"/>
            </w:rPr>
          </w:pPr>
          <w:r w:rsidRPr="006F23C1">
            <w:rPr>
              <w:rFonts w:ascii="Arial" w:hAnsi="Arial" w:cs="Arial"/>
              <w:szCs w:val="22"/>
            </w:rPr>
            <w:t>Staff of the facility are not otherwise at risk for tuberculosis</w:t>
          </w:r>
        </w:p>
        <w:p w14:paraId="7E1F8406" w14:textId="77777777" w:rsidR="00E93F17" w:rsidRPr="006F23C1" w:rsidRDefault="00E93F17" w:rsidP="00A06939">
          <w:pPr>
            <w:numPr>
              <w:ilvl w:val="0"/>
              <w:numId w:val="138"/>
            </w:numPr>
            <w:tabs>
              <w:tab w:val="clear" w:pos="720"/>
            </w:tabs>
            <w:spacing w:after="120"/>
            <w:ind w:left="1440"/>
            <w:rPr>
              <w:rFonts w:ascii="Arial" w:hAnsi="Arial" w:cs="Arial"/>
              <w:szCs w:val="22"/>
            </w:rPr>
          </w:pPr>
          <w:r w:rsidRPr="006F23C1">
            <w:rPr>
              <w:rFonts w:ascii="Arial" w:hAnsi="Arial" w:cs="Arial"/>
              <w:szCs w:val="22"/>
            </w:rPr>
            <w:t>No evidence of undiagnosed tuberculosis transmission</w:t>
          </w:r>
        </w:p>
        <w:p w14:paraId="1A18E806" w14:textId="77777777" w:rsidR="00E93F17" w:rsidRPr="006F23C1" w:rsidRDefault="00E93F17" w:rsidP="00A06939">
          <w:pPr>
            <w:numPr>
              <w:ilvl w:val="0"/>
              <w:numId w:val="139"/>
            </w:numPr>
            <w:spacing w:after="120"/>
            <w:ind w:left="900"/>
            <w:rPr>
              <w:rFonts w:ascii="Arial" w:hAnsi="Arial" w:cs="Arial"/>
              <w:szCs w:val="22"/>
            </w:rPr>
          </w:pPr>
          <w:r w:rsidRPr="006F23C1">
            <w:rPr>
              <w:rFonts w:ascii="Arial" w:hAnsi="Arial" w:cs="Arial"/>
              <w:szCs w:val="22"/>
            </w:rPr>
            <w:t>Any facility that does not meet all of these criteria should be categorized as being a nominal tuberculosis risk facility</w:t>
          </w:r>
        </w:p>
        <w:p w14:paraId="4889DBD0" w14:textId="77777777" w:rsidR="00E93F17" w:rsidRPr="006F23C1" w:rsidRDefault="00E93F17" w:rsidP="00A06939">
          <w:pPr>
            <w:numPr>
              <w:ilvl w:val="0"/>
              <w:numId w:val="139"/>
            </w:numPr>
            <w:spacing w:after="120"/>
            <w:ind w:left="900"/>
            <w:rPr>
              <w:rFonts w:ascii="Arial" w:hAnsi="Arial" w:cs="Arial"/>
              <w:szCs w:val="22"/>
            </w:rPr>
          </w:pPr>
          <w:r w:rsidRPr="006F23C1">
            <w:rPr>
              <w:rFonts w:ascii="Arial" w:hAnsi="Arial" w:cs="Arial"/>
              <w:szCs w:val="22"/>
            </w:rPr>
            <w:t>The Tuberculosis Risk Assessment is used to determine types and levels of administrative and environmental controls that may need to be added or changed.</w:t>
          </w:r>
        </w:p>
        <w:p w14:paraId="6BC285CA" w14:textId="77777777" w:rsidR="00E93F17" w:rsidRPr="006F23C1" w:rsidRDefault="00E93F17" w:rsidP="00D4784C">
          <w:pPr>
            <w:tabs>
              <w:tab w:val="left" w:pos="0"/>
            </w:tabs>
            <w:spacing w:before="120" w:after="120"/>
            <w:ind w:left="540" w:right="263"/>
            <w:rPr>
              <w:rFonts w:ascii="Arial" w:hAnsi="Arial" w:cs="Arial"/>
              <w:b/>
              <w:szCs w:val="22"/>
            </w:rPr>
          </w:pPr>
          <w:r w:rsidRPr="006F23C1">
            <w:rPr>
              <w:rFonts w:ascii="Arial" w:hAnsi="Arial" w:cs="Arial"/>
              <w:szCs w:val="22"/>
            </w:rPr>
            <w:t>Tuberculosis Risk Assessments and review of findings and recommendations are maintained by the Infection Prevention and Control Committee as part of the committee minutes.</w:t>
          </w:r>
        </w:p>
        <w:p w14:paraId="20937E50" w14:textId="77777777" w:rsidR="00E93F17" w:rsidRPr="00CC4CF3" w:rsidRDefault="00E93F17" w:rsidP="00E93F17">
          <w:pPr>
            <w:ind w:left="450"/>
            <w:rPr>
              <w:rFonts w:ascii="Arial" w:hAnsi="Arial" w:cs="Arial"/>
            </w:rPr>
          </w:pPr>
          <w:r w:rsidRPr="006F23C1">
            <w:rPr>
              <w:rFonts w:ascii="Arial" w:hAnsi="Arial" w:cs="Arial"/>
              <w:szCs w:val="22"/>
            </w:rPr>
            <w:t xml:space="preserve">As part of the complete control plan, the employee tuberculosis screening is addressed in </w:t>
          </w:r>
          <w:r>
            <w:rPr>
              <w:rFonts w:ascii="Arial" w:hAnsi="Arial" w:cs="Arial"/>
              <w:szCs w:val="22"/>
            </w:rPr>
            <w:t xml:space="preserve">  </w:t>
          </w:r>
          <w:r w:rsidRPr="006F23C1">
            <w:rPr>
              <w:rFonts w:ascii="Arial" w:hAnsi="Arial" w:cs="Arial"/>
              <w:i/>
              <w:szCs w:val="22"/>
            </w:rPr>
            <w:t>IPC-22M Staff Health Guidelines</w:t>
          </w:r>
        </w:p>
      </w:sdtContent>
    </w:sdt>
    <w:p w14:paraId="55617424" w14:textId="77777777" w:rsidR="00E93F17" w:rsidRPr="00CC4CF3" w:rsidRDefault="00E93F17" w:rsidP="00E93F17">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2039537241"/>
        <w:placeholder>
          <w:docPart w:val="23938071BDFD4B76A618540CA6E66357"/>
        </w:placeholder>
      </w:sdtPr>
      <w:sdtEndPr>
        <w:rPr>
          <w:rStyle w:val="DefaultParagraphFont"/>
          <w:rFonts w:ascii="CG Times" w:hAnsi="CG Times" w:cs="Arial"/>
        </w:rPr>
      </w:sdtEndPr>
      <w:sdtContent>
        <w:p w14:paraId="16B161F2" w14:textId="77777777" w:rsidR="00D4784C" w:rsidRPr="006F23C1" w:rsidRDefault="00D4784C" w:rsidP="00D4784C">
          <w:pPr>
            <w:ind w:left="540" w:right="263"/>
            <w:rPr>
              <w:rFonts w:ascii="Arial" w:hAnsi="Arial" w:cs="Arial"/>
              <w:szCs w:val="22"/>
            </w:rPr>
          </w:pPr>
          <w:r w:rsidRPr="006F23C1">
            <w:rPr>
              <w:rFonts w:ascii="Arial" w:hAnsi="Arial" w:cs="Arial"/>
              <w:szCs w:val="22"/>
            </w:rPr>
            <w:t>IPC-027 Tuberculosis Facility Risk Assessment</w:t>
          </w:r>
        </w:p>
        <w:p w14:paraId="2E0744BA" w14:textId="77777777" w:rsidR="00D4784C" w:rsidRPr="006F23C1" w:rsidRDefault="00D4784C" w:rsidP="00D4784C">
          <w:pPr>
            <w:ind w:left="540" w:right="263"/>
            <w:rPr>
              <w:rFonts w:ascii="Arial" w:hAnsi="Arial" w:cs="Arial"/>
              <w:szCs w:val="22"/>
            </w:rPr>
          </w:pPr>
          <w:r w:rsidRPr="006F23C1">
            <w:rPr>
              <w:rFonts w:ascii="Arial" w:hAnsi="Arial" w:cs="Arial"/>
              <w:szCs w:val="22"/>
            </w:rPr>
            <w:t>IPC-028 Tuberculosis Screening/Testing - Patient</w:t>
          </w:r>
        </w:p>
        <w:p w14:paraId="67E455CE" w14:textId="77777777" w:rsidR="00D4784C" w:rsidRPr="006F23C1" w:rsidRDefault="00D4784C" w:rsidP="00D4784C">
          <w:pPr>
            <w:ind w:left="540" w:right="259"/>
            <w:rPr>
              <w:rFonts w:ascii="Arial" w:hAnsi="Arial" w:cs="Arial"/>
              <w:bCs/>
              <w:szCs w:val="22"/>
            </w:rPr>
          </w:pPr>
          <w:r w:rsidRPr="006F23C1">
            <w:rPr>
              <w:rFonts w:ascii="Arial" w:hAnsi="Arial" w:cs="Arial"/>
              <w:szCs w:val="22"/>
            </w:rPr>
            <w:t xml:space="preserve">IPC-029 </w:t>
          </w:r>
          <w:r w:rsidRPr="006F23C1">
            <w:rPr>
              <w:rFonts w:ascii="Arial" w:hAnsi="Arial" w:cs="Arial"/>
              <w:bCs/>
              <w:szCs w:val="22"/>
            </w:rPr>
            <w:t>Tuberculosis Annual Symptom Review, Tuberculin Skin Test</w:t>
          </w:r>
        </w:p>
        <w:p w14:paraId="3DBCAF8E" w14:textId="77777777" w:rsidR="00D4784C" w:rsidRPr="006F23C1" w:rsidRDefault="00D4784C" w:rsidP="00D4784C">
          <w:pPr>
            <w:ind w:left="1440" w:right="263"/>
            <w:rPr>
              <w:rFonts w:ascii="Arial" w:hAnsi="Arial" w:cs="Arial"/>
              <w:bCs/>
              <w:szCs w:val="22"/>
            </w:rPr>
          </w:pPr>
          <w:r w:rsidRPr="006F23C1">
            <w:rPr>
              <w:rFonts w:ascii="Arial" w:hAnsi="Arial" w:cs="Arial"/>
              <w:bCs/>
              <w:szCs w:val="22"/>
            </w:rPr>
            <w:t xml:space="preserve">Reactors or Positive QFT-G Test  </w:t>
          </w:r>
        </w:p>
        <w:p w14:paraId="0AA7ADC3" w14:textId="77777777" w:rsidR="00D4784C" w:rsidRPr="006F23C1" w:rsidRDefault="00D4784C" w:rsidP="00D4784C">
          <w:pPr>
            <w:ind w:left="540" w:right="263"/>
            <w:rPr>
              <w:rFonts w:ascii="Arial" w:hAnsi="Arial" w:cs="Arial"/>
              <w:szCs w:val="22"/>
            </w:rPr>
          </w:pPr>
          <w:r w:rsidRPr="006F23C1">
            <w:rPr>
              <w:rFonts w:ascii="Arial" w:hAnsi="Arial" w:cs="Arial"/>
              <w:szCs w:val="22"/>
            </w:rPr>
            <w:t xml:space="preserve">IPC-030 Active TB Suspect Log </w:t>
          </w:r>
        </w:p>
        <w:p w14:paraId="5DC1B6C7" w14:textId="77777777" w:rsidR="00E93F17" w:rsidRDefault="00192FDC" w:rsidP="00E93F17">
          <w:pPr>
            <w:ind w:left="576"/>
            <w:rPr>
              <w:rFonts w:ascii="Arial" w:hAnsi="Arial" w:cs="Arial"/>
            </w:rPr>
          </w:pPr>
        </w:p>
      </w:sdtContent>
    </w:sdt>
    <w:p w14:paraId="6B8DDF2F" w14:textId="77777777" w:rsidR="00E93F17" w:rsidRDefault="00E93F17" w:rsidP="00E93F17">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2044021379"/>
        <w:placeholder>
          <w:docPart w:val="8B1C44BF7BD240C081DCF825B810DF11"/>
        </w:placeholder>
      </w:sdtPr>
      <w:sdtEndPr>
        <w:rPr>
          <w:rStyle w:val="DefaultParagraphFont"/>
          <w:rFonts w:ascii="CG Times" w:hAnsi="CG Times"/>
        </w:rPr>
      </w:sdtEndPr>
      <w:sdtContent>
        <w:p w14:paraId="3CB807AF" w14:textId="77777777" w:rsidR="00D4784C" w:rsidRPr="006F23C1" w:rsidRDefault="00D4784C" w:rsidP="00D4784C">
          <w:pPr>
            <w:ind w:left="540"/>
            <w:rPr>
              <w:rFonts w:ascii="Arial" w:hAnsi="Arial" w:cs="Arial"/>
              <w:szCs w:val="22"/>
            </w:rPr>
          </w:pPr>
          <w:r w:rsidRPr="006F23C1">
            <w:rPr>
              <w:rFonts w:ascii="Arial" w:hAnsi="Arial" w:cs="Arial"/>
              <w:szCs w:val="22"/>
            </w:rPr>
            <w:t>Tuberculosis General Information - English</w:t>
          </w:r>
        </w:p>
        <w:p w14:paraId="7B0B96EB" w14:textId="77777777" w:rsidR="00D4784C" w:rsidRPr="006F23C1" w:rsidRDefault="00D4784C" w:rsidP="00D4784C">
          <w:pPr>
            <w:ind w:left="540"/>
            <w:rPr>
              <w:rFonts w:ascii="Arial" w:hAnsi="Arial" w:cs="Arial"/>
              <w:szCs w:val="22"/>
            </w:rPr>
          </w:pPr>
          <w:r w:rsidRPr="006F23C1">
            <w:rPr>
              <w:rFonts w:ascii="Arial" w:hAnsi="Arial" w:cs="Arial"/>
              <w:szCs w:val="22"/>
            </w:rPr>
            <w:t>Tuberculosis General Information - Spanish</w:t>
          </w:r>
        </w:p>
        <w:p w14:paraId="06A9A71E" w14:textId="77777777" w:rsidR="00D4784C" w:rsidRPr="006F23C1" w:rsidRDefault="00D4784C" w:rsidP="00D4784C">
          <w:pPr>
            <w:shd w:val="clear" w:color="auto" w:fill="FFFFFF"/>
            <w:ind w:left="540"/>
            <w:outlineLvl w:val="2"/>
            <w:rPr>
              <w:rFonts w:ascii="Arial" w:hAnsi="Arial" w:cs="Arial"/>
              <w:color w:val="000000"/>
              <w:szCs w:val="22"/>
            </w:rPr>
          </w:pPr>
          <w:r w:rsidRPr="006F23C1">
            <w:rPr>
              <w:rFonts w:ascii="Arial" w:hAnsi="Arial" w:cs="Arial"/>
              <w:bCs/>
              <w:color w:val="000000"/>
              <w:szCs w:val="22"/>
            </w:rPr>
            <w:t>IGRA - Blood Tests for TB Infection Fact Sheet</w:t>
          </w:r>
        </w:p>
        <w:p w14:paraId="357CD32F" w14:textId="77777777" w:rsidR="00D4784C" w:rsidRPr="006F23C1" w:rsidRDefault="00D4784C" w:rsidP="00D4784C">
          <w:pPr>
            <w:spacing w:before="60"/>
            <w:ind w:left="540"/>
            <w:rPr>
              <w:rFonts w:ascii="Arial" w:hAnsi="Arial" w:cs="Arial"/>
              <w:szCs w:val="22"/>
            </w:rPr>
          </w:pPr>
          <w:r w:rsidRPr="006F23C1">
            <w:rPr>
              <w:rFonts w:ascii="Arial" w:hAnsi="Arial" w:cs="Arial"/>
              <w:szCs w:val="22"/>
            </w:rPr>
            <w:t xml:space="preserve">Patient TB Education Materials: </w:t>
          </w:r>
        </w:p>
        <w:p w14:paraId="10BE8F23" w14:textId="77777777" w:rsidR="00D4784C" w:rsidRDefault="00D4784C" w:rsidP="00D4784C">
          <w:pPr>
            <w:overflowPunct w:val="0"/>
            <w:autoSpaceDE w:val="0"/>
            <w:autoSpaceDN w:val="0"/>
            <w:adjustRightInd w:val="0"/>
            <w:ind w:left="540"/>
            <w:textAlignment w:val="baseline"/>
            <w:rPr>
              <w:rFonts w:ascii="Arial" w:hAnsi="Arial" w:cs="Arial"/>
              <w:szCs w:val="22"/>
            </w:rPr>
          </w:pPr>
          <w:r>
            <w:rPr>
              <w:rFonts w:ascii="Arial" w:hAnsi="Arial" w:cs="Arial"/>
              <w:szCs w:val="22"/>
            </w:rPr>
            <w:t>CDC Mantoux Skin Testing Video on-line</w:t>
          </w:r>
        </w:p>
        <w:p w14:paraId="7985FC1E" w14:textId="77777777" w:rsidR="00E93F17" w:rsidRPr="007C59EA" w:rsidRDefault="00192FDC" w:rsidP="00D4784C">
          <w:pPr>
            <w:ind w:left="540"/>
          </w:pPr>
          <w:hyperlink r:id="rId69" w:anchor="/media/id/302210" w:history="1">
            <w:r w:rsidR="00D4784C" w:rsidRPr="006F23C1">
              <w:rPr>
                <w:rStyle w:val="Hyperlink"/>
                <w:rFonts w:ascii="Arial" w:hAnsi="Arial" w:cs="Arial"/>
                <w:szCs w:val="22"/>
              </w:rPr>
              <w:t>https://tools.cdc.gov/medialibrary/index.aspx#/media/id/302210</w:t>
            </w:r>
          </w:hyperlink>
        </w:p>
      </w:sdtContent>
    </w:sdt>
    <w:p w14:paraId="2425F2E7" w14:textId="77777777" w:rsidR="00E93F17" w:rsidRPr="00CC4CF3" w:rsidRDefault="00E93F17" w:rsidP="00E93F17">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605342911"/>
        <w:placeholder>
          <w:docPart w:val="2A84B76520AF40939F6C93703F9E3004"/>
        </w:placeholder>
      </w:sdtPr>
      <w:sdtEndPr>
        <w:rPr>
          <w:rStyle w:val="DefaultParagraphFont"/>
          <w:rFonts w:ascii="CG Times" w:hAnsi="CG Times" w:cs="Arial"/>
        </w:rPr>
      </w:sdtEndPr>
      <w:sdtContent>
        <w:sdt>
          <w:sdtPr>
            <w:rPr>
              <w:rStyle w:val="Style8"/>
              <w:szCs w:val="22"/>
            </w:rPr>
            <w:id w:val="-568038205"/>
            <w:placeholder>
              <w:docPart w:val="951D5A73B052445A90833D0618370957"/>
            </w:placeholder>
          </w:sdtPr>
          <w:sdtEndPr>
            <w:rPr>
              <w:rStyle w:val="DefaultParagraphFont"/>
              <w:rFonts w:ascii="CG Times" w:hAnsi="CG Times" w:cs="Arial"/>
            </w:rPr>
          </w:sdtEndPr>
          <w:sdtContent>
            <w:p w14:paraId="5EE43FE3" w14:textId="77777777" w:rsidR="00D4784C" w:rsidRPr="00F7158B" w:rsidRDefault="00D4784C" w:rsidP="00D4784C">
              <w:pPr>
                <w:ind w:left="540"/>
                <w:rPr>
                  <w:rStyle w:val="Style8"/>
                  <w:szCs w:val="22"/>
                </w:rPr>
              </w:pPr>
              <w:r w:rsidRPr="00F7158B">
                <w:rPr>
                  <w:rStyle w:val="Style8"/>
                  <w:szCs w:val="22"/>
                </w:rPr>
                <w:t>Originated 2016</w:t>
              </w:r>
            </w:p>
            <w:p w14:paraId="7573DB9A" w14:textId="77777777" w:rsidR="00D4784C" w:rsidRDefault="00D4784C" w:rsidP="00D4784C">
              <w:pPr>
                <w:ind w:left="540"/>
                <w:rPr>
                  <w:rStyle w:val="Style8"/>
                  <w:szCs w:val="22"/>
                </w:rPr>
              </w:pPr>
              <w:r>
                <w:rPr>
                  <w:rStyle w:val="Style8"/>
                  <w:szCs w:val="22"/>
                </w:rPr>
                <w:t xml:space="preserve">Revised </w:t>
              </w:r>
              <w:r w:rsidRPr="00F7158B">
                <w:rPr>
                  <w:rStyle w:val="Style8"/>
                  <w:szCs w:val="22"/>
                </w:rPr>
                <w:t>June 2019</w:t>
              </w:r>
            </w:p>
            <w:p w14:paraId="78BC919C" w14:textId="77777777" w:rsidR="00E93F17" w:rsidRPr="00CC4CF3" w:rsidRDefault="00D4784C" w:rsidP="00D4784C">
              <w:pPr>
                <w:ind w:left="540"/>
                <w:rPr>
                  <w:rFonts w:ascii="Arial" w:hAnsi="Arial" w:cs="Arial"/>
                </w:rPr>
              </w:pPr>
              <w:r>
                <w:rPr>
                  <w:rStyle w:val="Style8"/>
                  <w:szCs w:val="22"/>
                </w:rPr>
                <w:t>Revised December 2021</w:t>
              </w:r>
            </w:p>
          </w:sdtContent>
        </w:sdt>
      </w:sdtContent>
    </w:sdt>
    <w:p w14:paraId="752B18D0" w14:textId="77777777" w:rsidR="00A65E6E" w:rsidRDefault="00A65E6E" w:rsidP="00E32E87">
      <w:pPr>
        <w:jc w:val="center"/>
        <w:rPr>
          <w:sz w:val="10"/>
        </w:rPr>
      </w:pPr>
    </w:p>
    <w:p w14:paraId="1163C93E" w14:textId="77777777" w:rsidR="00D4784C" w:rsidRDefault="00D4784C" w:rsidP="00E32E87">
      <w:pPr>
        <w:jc w:val="center"/>
        <w:rPr>
          <w:sz w:val="10"/>
        </w:rPr>
      </w:pPr>
    </w:p>
    <w:p w14:paraId="3C2C15BB" w14:textId="77777777" w:rsidR="00D4784C" w:rsidRDefault="00D4784C" w:rsidP="00E32E87">
      <w:pPr>
        <w:jc w:val="center"/>
        <w:rPr>
          <w:sz w:val="10"/>
        </w:rPr>
      </w:pPr>
    </w:p>
    <w:p w14:paraId="61468B0B" w14:textId="77777777" w:rsidR="00D4784C" w:rsidRDefault="00D4784C" w:rsidP="00E32E87">
      <w:pPr>
        <w:jc w:val="center"/>
        <w:rPr>
          <w:sz w:val="10"/>
        </w:rPr>
        <w:sectPr w:rsidR="00D4784C" w:rsidSect="000F1362">
          <w:headerReference w:type="default" r:id="rId70"/>
          <w:pgSz w:w="12240" w:h="15840"/>
          <w:pgMar w:top="1440" w:right="1440" w:bottom="270" w:left="1440" w:header="720" w:footer="0" w:gutter="0"/>
          <w:cols w:space="720"/>
          <w:docGrid w:linePitch="360"/>
        </w:sectPr>
      </w:pPr>
    </w:p>
    <w:p w14:paraId="6A510FC4" w14:textId="77777777" w:rsidR="00D4784C" w:rsidRPr="00CC4CF3" w:rsidRDefault="00D4784C" w:rsidP="00A06939">
      <w:pPr>
        <w:pStyle w:val="Heading1"/>
        <w:numPr>
          <w:ilvl w:val="0"/>
          <w:numId w:val="143"/>
        </w:numPr>
        <w:spacing w:before="120" w:after="120"/>
        <w:ind w:left="450"/>
        <w:rPr>
          <w:rFonts w:ascii="Arial" w:hAnsi="Arial" w:cs="Arial"/>
          <w:b/>
          <w:sz w:val="28"/>
        </w:rPr>
      </w:pPr>
      <w:r w:rsidRPr="00CC4CF3">
        <w:rPr>
          <w:rFonts w:ascii="Arial" w:hAnsi="Arial" w:cs="Arial"/>
          <w:b/>
          <w:sz w:val="28"/>
        </w:rPr>
        <w:t>Purpose</w:t>
      </w:r>
    </w:p>
    <w:sdt>
      <w:sdtPr>
        <w:rPr>
          <w:rStyle w:val="Style7"/>
        </w:rPr>
        <w:id w:val="-1403527373"/>
        <w:placeholder>
          <w:docPart w:val="BA206FEAAAA94FA39063553B17880F1E"/>
        </w:placeholder>
      </w:sdtPr>
      <w:sdtEndPr>
        <w:rPr>
          <w:rStyle w:val="DefaultParagraphFont"/>
          <w:rFonts w:ascii="CG Times" w:hAnsi="CG Times" w:cs="Arial"/>
        </w:rPr>
      </w:sdtEndPr>
      <w:sdtContent>
        <w:p w14:paraId="42D6CC30" w14:textId="77777777" w:rsidR="00D4784C" w:rsidRPr="00CC4CF3" w:rsidRDefault="00CF135E" w:rsidP="00CF135E">
          <w:pPr>
            <w:ind w:left="450"/>
            <w:rPr>
              <w:rFonts w:ascii="Arial" w:hAnsi="Arial" w:cs="Arial"/>
            </w:rPr>
          </w:pPr>
          <w:r w:rsidRPr="00762BA9">
            <w:rPr>
              <w:rFonts w:ascii="Arial" w:hAnsi="Arial" w:cs="Arial"/>
            </w:rPr>
            <w:t xml:space="preserve">To </w:t>
          </w:r>
          <w:r>
            <w:rPr>
              <w:rFonts w:ascii="Arial" w:hAnsi="Arial" w:cs="Arial"/>
            </w:rPr>
            <w:t xml:space="preserve">identify and </w:t>
          </w:r>
          <w:r w:rsidRPr="00762BA9">
            <w:rPr>
              <w:rFonts w:ascii="Arial" w:hAnsi="Arial" w:cs="Arial"/>
            </w:rPr>
            <w:t xml:space="preserve">reduce the risk of transmission of </w:t>
          </w:r>
          <w:r>
            <w:rPr>
              <w:rFonts w:ascii="Arial" w:hAnsi="Arial" w:cs="Arial"/>
            </w:rPr>
            <w:t>s</w:t>
          </w:r>
          <w:r w:rsidRPr="00762BA9">
            <w:rPr>
              <w:rFonts w:ascii="Arial" w:hAnsi="Arial" w:cs="Arial"/>
            </w:rPr>
            <w:t xml:space="preserve">kin and </w:t>
          </w:r>
          <w:r>
            <w:rPr>
              <w:rFonts w:ascii="Arial" w:hAnsi="Arial" w:cs="Arial"/>
            </w:rPr>
            <w:t>s</w:t>
          </w:r>
          <w:r w:rsidRPr="00762BA9">
            <w:rPr>
              <w:rFonts w:ascii="Arial" w:hAnsi="Arial" w:cs="Arial"/>
            </w:rPr>
            <w:t xml:space="preserve">oft </w:t>
          </w:r>
          <w:r>
            <w:rPr>
              <w:rFonts w:ascii="Arial" w:hAnsi="Arial" w:cs="Arial"/>
            </w:rPr>
            <w:t>t</w:t>
          </w:r>
          <w:r w:rsidRPr="00762BA9">
            <w:rPr>
              <w:rFonts w:ascii="Arial" w:hAnsi="Arial" w:cs="Arial"/>
            </w:rPr>
            <w:t xml:space="preserve">issue </w:t>
          </w:r>
          <w:r>
            <w:rPr>
              <w:rFonts w:ascii="Arial" w:hAnsi="Arial" w:cs="Arial"/>
            </w:rPr>
            <w:t>i</w:t>
          </w:r>
          <w:r w:rsidRPr="00762BA9">
            <w:rPr>
              <w:rFonts w:ascii="Arial" w:hAnsi="Arial" w:cs="Arial"/>
            </w:rPr>
            <w:t>nfections (SSTIs), including</w:t>
          </w:r>
          <w:r>
            <w:rPr>
              <w:rFonts w:ascii="Arial" w:hAnsi="Arial" w:cs="Arial"/>
            </w:rPr>
            <w:t xml:space="preserve"> </w:t>
          </w:r>
          <w:r w:rsidRPr="0079188E">
            <w:rPr>
              <w:rFonts w:ascii="Arial" w:hAnsi="Arial" w:cs="Arial"/>
              <w:noProof/>
            </w:rPr>
            <w:t>Methicillin</w:t>
          </w:r>
          <w:r>
            <w:rPr>
              <w:rFonts w:ascii="Arial" w:hAnsi="Arial" w:cs="Arial"/>
              <w:noProof/>
            </w:rPr>
            <w:t>-</w:t>
          </w:r>
          <w:r w:rsidRPr="0079188E">
            <w:rPr>
              <w:rFonts w:ascii="Arial" w:hAnsi="Arial" w:cs="Arial"/>
              <w:noProof/>
            </w:rPr>
            <w:t>Resistant</w:t>
          </w:r>
          <w:r w:rsidRPr="00762BA9">
            <w:rPr>
              <w:rFonts w:ascii="Arial" w:hAnsi="Arial" w:cs="Arial"/>
            </w:rPr>
            <w:t xml:space="preserve"> Staphylococcus Aureus (MRSA)</w:t>
          </w:r>
          <w:r>
            <w:rPr>
              <w:rFonts w:ascii="Arial" w:hAnsi="Arial" w:cs="Arial"/>
            </w:rPr>
            <w:t>.</w:t>
          </w:r>
        </w:p>
      </w:sdtContent>
    </w:sdt>
    <w:p w14:paraId="45641C30" w14:textId="77777777" w:rsidR="00D4784C" w:rsidRPr="00CC4CF3" w:rsidRDefault="00D4784C" w:rsidP="00A06939">
      <w:pPr>
        <w:pStyle w:val="Heading1"/>
        <w:numPr>
          <w:ilvl w:val="0"/>
          <w:numId w:val="143"/>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569932353"/>
        <w:placeholder>
          <w:docPart w:val="360C8C16ED7848E19B24CBAC405D7A66"/>
        </w:placeholder>
      </w:sdtPr>
      <w:sdtEndPr>
        <w:rPr>
          <w:rStyle w:val="DefaultParagraphFont"/>
          <w:rFonts w:ascii="CG Times" w:hAnsi="CG Times" w:cs="Arial"/>
          <w:b/>
        </w:rPr>
      </w:sdtEndPr>
      <w:sdtContent>
        <w:p w14:paraId="2C9A339B" w14:textId="77777777" w:rsidR="00D4784C" w:rsidRPr="00CC4CF3" w:rsidRDefault="00CF135E" w:rsidP="00D4784C">
          <w:pPr>
            <w:ind w:left="450"/>
            <w:rPr>
              <w:rFonts w:ascii="Arial" w:hAnsi="Arial" w:cs="Arial"/>
              <w:b/>
            </w:rPr>
          </w:pPr>
          <w:r w:rsidRPr="001C046B">
            <w:rPr>
              <w:rStyle w:val="Style8"/>
              <w:rFonts w:cs="Arial"/>
              <w:szCs w:val="22"/>
            </w:rPr>
            <w:t>Patients are screened at intake for skin integrity.  Patients presenting with skin lesions, rashes, or wounds are evaluated, treated, and referred for follow up and wound care according to nurse protocol.  Serious wounds and suspec</w:t>
          </w:r>
          <w:r>
            <w:rPr>
              <w:rStyle w:val="Style8"/>
              <w:rFonts w:cs="Arial"/>
              <w:szCs w:val="22"/>
            </w:rPr>
            <w:t xml:space="preserve">ted or confirmed cases of MRSA </w:t>
          </w:r>
          <w:r w:rsidRPr="001C046B">
            <w:rPr>
              <w:rStyle w:val="Style8"/>
              <w:rFonts w:cs="Arial"/>
              <w:szCs w:val="22"/>
            </w:rPr>
            <w:t>and resistance patterns are tracked by the infection prevention and control coordinator/nurse. Treatment of SSTIs, including MRSA, follow the most current Centurion Clin</w:t>
          </w:r>
          <w:r>
            <w:rPr>
              <w:rStyle w:val="Style8"/>
              <w:rFonts w:cs="Arial"/>
              <w:szCs w:val="22"/>
            </w:rPr>
            <w:t>i</w:t>
          </w:r>
          <w:r w:rsidRPr="001C046B">
            <w:rPr>
              <w:rStyle w:val="Style8"/>
              <w:rFonts w:cs="Arial"/>
              <w:szCs w:val="22"/>
            </w:rPr>
            <w:t>cal Disease Management Guidelines.</w:t>
          </w:r>
        </w:p>
      </w:sdtContent>
    </w:sdt>
    <w:p w14:paraId="32BA96CE" w14:textId="77777777" w:rsidR="00CF135E" w:rsidRDefault="00CF135E" w:rsidP="00A06939">
      <w:pPr>
        <w:pStyle w:val="Heading1"/>
        <w:numPr>
          <w:ilvl w:val="0"/>
          <w:numId w:val="143"/>
        </w:numPr>
        <w:spacing w:before="240" w:after="120"/>
        <w:ind w:left="450" w:hanging="288"/>
        <w:rPr>
          <w:rFonts w:ascii="Arial" w:hAnsi="Arial" w:cs="Arial"/>
          <w:b/>
          <w:sz w:val="28"/>
        </w:rPr>
      </w:pPr>
      <w:r>
        <w:rPr>
          <w:rFonts w:ascii="Arial" w:hAnsi="Arial" w:cs="Arial"/>
          <w:b/>
          <w:sz w:val="28"/>
        </w:rPr>
        <w:t>Definitions</w:t>
      </w:r>
    </w:p>
    <w:sdt>
      <w:sdtPr>
        <w:rPr>
          <w:rStyle w:val="Style8"/>
        </w:rPr>
        <w:id w:val="266361798"/>
        <w:placeholder>
          <w:docPart w:val="12DC7EC055124BEC9266E1CEC4AAE3FC"/>
        </w:placeholder>
      </w:sdtPr>
      <w:sdtEndPr>
        <w:rPr>
          <w:rStyle w:val="DefaultParagraphFont"/>
          <w:rFonts w:ascii="CG Times" w:hAnsi="CG Times"/>
        </w:rPr>
      </w:sdtEndPr>
      <w:sdtContent>
        <w:p w14:paraId="3B3819FA" w14:textId="77777777" w:rsidR="00CF135E" w:rsidRPr="00CF135E" w:rsidRDefault="00CF135E" w:rsidP="00CF135E">
          <w:pPr>
            <w:pStyle w:val="ListParagraph"/>
            <w:numPr>
              <w:ilvl w:val="0"/>
              <w:numId w:val="245"/>
            </w:numPr>
            <w:spacing w:after="120"/>
            <w:ind w:left="900"/>
            <w:contextualSpacing w:val="0"/>
            <w:rPr>
              <w:rFonts w:ascii="Arial" w:hAnsi="Arial" w:cs="Arial"/>
              <w:szCs w:val="22"/>
            </w:rPr>
          </w:pPr>
          <w:r w:rsidRPr="00CF135E">
            <w:rPr>
              <w:rFonts w:ascii="Arial" w:hAnsi="Arial" w:cs="Arial"/>
              <w:szCs w:val="22"/>
            </w:rPr>
            <w:t>SSTI: Skin and Soft Tissue Infection.  Any lesion identified as infected skin in any layer of the skin.  Usually identified by edema, erythema, with or w</w:t>
          </w:r>
          <w:r>
            <w:rPr>
              <w:rFonts w:ascii="Arial" w:hAnsi="Arial" w:cs="Arial"/>
              <w:szCs w:val="22"/>
            </w:rPr>
            <w:t>i</w:t>
          </w:r>
          <w:r w:rsidRPr="00CF135E">
            <w:rPr>
              <w:rFonts w:ascii="Arial" w:hAnsi="Arial" w:cs="Arial"/>
              <w:szCs w:val="22"/>
            </w:rPr>
            <w:t xml:space="preserve">thout drainage or pain, </w:t>
          </w:r>
        </w:p>
        <w:p w14:paraId="72496E0C" w14:textId="77777777" w:rsidR="00CF135E" w:rsidRPr="00CF135E" w:rsidRDefault="00CF135E" w:rsidP="00CF135E">
          <w:pPr>
            <w:pStyle w:val="ListParagraph"/>
            <w:numPr>
              <w:ilvl w:val="0"/>
              <w:numId w:val="245"/>
            </w:numPr>
            <w:spacing w:after="120"/>
            <w:ind w:left="900"/>
            <w:contextualSpacing w:val="0"/>
            <w:rPr>
              <w:rFonts w:ascii="Arial" w:hAnsi="Arial" w:cs="Arial"/>
              <w:szCs w:val="22"/>
            </w:rPr>
          </w:pPr>
          <w:r>
            <w:rPr>
              <w:rFonts w:ascii="Arial" w:hAnsi="Arial" w:cs="Arial"/>
              <w:szCs w:val="22"/>
            </w:rPr>
            <w:t>Cellulitis:  I</w:t>
          </w:r>
          <w:r w:rsidRPr="00CF135E">
            <w:rPr>
              <w:rFonts w:ascii="Arial" w:hAnsi="Arial" w:cs="Arial"/>
              <w:szCs w:val="22"/>
            </w:rPr>
            <w:t>nflammation of subcutaneous connective tissue</w:t>
          </w:r>
        </w:p>
        <w:p w14:paraId="060FC796" w14:textId="77777777" w:rsidR="00CF135E" w:rsidRPr="00CF135E" w:rsidRDefault="00CF135E" w:rsidP="00CF135E">
          <w:pPr>
            <w:pStyle w:val="ListParagraph"/>
            <w:numPr>
              <w:ilvl w:val="0"/>
              <w:numId w:val="245"/>
            </w:numPr>
            <w:spacing w:after="120"/>
            <w:ind w:left="900"/>
            <w:contextualSpacing w:val="0"/>
            <w:rPr>
              <w:rFonts w:ascii="Arial" w:hAnsi="Arial" w:cs="Arial"/>
              <w:szCs w:val="22"/>
            </w:rPr>
          </w:pPr>
          <w:r w:rsidRPr="00CF135E">
            <w:rPr>
              <w:rFonts w:ascii="Arial" w:hAnsi="Arial" w:cs="Arial"/>
              <w:szCs w:val="22"/>
            </w:rPr>
            <w:t>MRSA: Methicilin-resistant Staphylococcus aureus (MRSA).  A bacteria that that causes and infection of the skin that is resistance to some antibiotics</w:t>
          </w:r>
        </w:p>
        <w:p w14:paraId="26687779" w14:textId="77777777" w:rsidR="00CF135E" w:rsidRPr="00CF135E" w:rsidRDefault="00CF135E" w:rsidP="00CF135E">
          <w:pPr>
            <w:pStyle w:val="ListParagraph"/>
            <w:numPr>
              <w:ilvl w:val="0"/>
              <w:numId w:val="245"/>
            </w:numPr>
            <w:spacing w:after="120"/>
            <w:ind w:left="900"/>
            <w:contextualSpacing w:val="0"/>
            <w:rPr>
              <w:rFonts w:ascii="Arial" w:hAnsi="Arial" w:cs="Arial"/>
              <w:szCs w:val="22"/>
            </w:rPr>
          </w:pPr>
          <w:r w:rsidRPr="00CF135E">
            <w:rPr>
              <w:rFonts w:ascii="Arial" w:hAnsi="Arial" w:cs="Arial"/>
              <w:szCs w:val="22"/>
            </w:rPr>
            <w:t xml:space="preserve">MSSA: Methicilin-susceptible Staphylococcus aureus (MRSA). A bacteria commonly found on the skin that may cause an infection </w:t>
          </w:r>
        </w:p>
        <w:p w14:paraId="10BC165B" w14:textId="77777777" w:rsidR="00CF135E" w:rsidRPr="00CF135E" w:rsidRDefault="00CF135E" w:rsidP="00CF135E">
          <w:pPr>
            <w:pStyle w:val="ListParagraph"/>
            <w:numPr>
              <w:ilvl w:val="0"/>
              <w:numId w:val="245"/>
            </w:numPr>
            <w:spacing w:after="120"/>
            <w:ind w:left="900"/>
            <w:contextualSpacing w:val="0"/>
            <w:rPr>
              <w:rFonts w:ascii="Arial" w:hAnsi="Arial" w:cs="Arial"/>
              <w:szCs w:val="22"/>
            </w:rPr>
          </w:pPr>
          <w:r w:rsidRPr="00CF135E">
            <w:rPr>
              <w:rFonts w:ascii="Arial" w:hAnsi="Arial" w:cs="Arial"/>
              <w:szCs w:val="22"/>
            </w:rPr>
            <w:t xml:space="preserve">MDRO: Multidrug-resistant organism.  Bacteria that are resistant to treatment with more than one antibiotic.  </w:t>
          </w:r>
        </w:p>
        <w:p w14:paraId="1AB259C8" w14:textId="77777777" w:rsidR="00CF135E" w:rsidRPr="00CF135E" w:rsidRDefault="00CF135E" w:rsidP="00CF135E">
          <w:pPr>
            <w:pStyle w:val="ListParagraph"/>
            <w:numPr>
              <w:ilvl w:val="0"/>
              <w:numId w:val="245"/>
            </w:numPr>
            <w:spacing w:after="120"/>
            <w:ind w:left="900"/>
            <w:contextualSpacing w:val="0"/>
            <w:rPr>
              <w:rFonts w:ascii="Arial" w:hAnsi="Arial"/>
            </w:rPr>
          </w:pPr>
          <w:r w:rsidRPr="00CF135E">
            <w:rPr>
              <w:rFonts w:ascii="Arial" w:hAnsi="Arial" w:cs="Arial"/>
              <w:szCs w:val="22"/>
            </w:rPr>
            <w:t>Sepsis:  A body’s extreme response to any infe</w:t>
          </w:r>
          <w:r>
            <w:rPr>
              <w:rFonts w:ascii="Arial" w:hAnsi="Arial" w:cs="Arial"/>
              <w:szCs w:val="22"/>
            </w:rPr>
            <w:t>ction. It can be triggered by a</w:t>
          </w:r>
          <w:r w:rsidRPr="00CF135E">
            <w:rPr>
              <w:rFonts w:ascii="Arial" w:hAnsi="Arial" w:cs="Arial"/>
              <w:szCs w:val="22"/>
            </w:rPr>
            <w:t xml:space="preserve"> skin infection as well as other infections in the body.   It is a life threatening medical emergenc</w:t>
          </w:r>
          <w:r>
            <w:rPr>
              <w:rFonts w:ascii="Arial" w:hAnsi="Arial" w:cs="Arial"/>
              <w:szCs w:val="22"/>
            </w:rPr>
            <w:t>y and recognition is imperative</w:t>
          </w:r>
          <w:r w:rsidRPr="00CF135E">
            <w:rPr>
              <w:rFonts w:ascii="Arial" w:hAnsi="Arial" w:cs="Arial"/>
              <w:szCs w:val="22"/>
            </w:rPr>
            <w:t>.</w:t>
          </w:r>
        </w:p>
      </w:sdtContent>
    </w:sdt>
    <w:p w14:paraId="472B1463" w14:textId="77777777" w:rsidR="00D4784C" w:rsidRPr="007C59EA" w:rsidRDefault="00D4784C" w:rsidP="00A06939">
      <w:pPr>
        <w:pStyle w:val="Heading1"/>
        <w:numPr>
          <w:ilvl w:val="0"/>
          <w:numId w:val="143"/>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736891677"/>
        <w:placeholder>
          <w:docPart w:val="A172425720464A5EAC480A9D9F04A287"/>
        </w:placeholder>
      </w:sdtPr>
      <w:sdtEndPr>
        <w:rPr>
          <w:rStyle w:val="DefaultParagraphFont"/>
          <w:rFonts w:ascii="CG Times" w:hAnsi="CG Times"/>
        </w:rPr>
      </w:sdtEndPr>
      <w:sdtContent>
        <w:p w14:paraId="5ABA05C9" w14:textId="77777777" w:rsidR="00CF135E" w:rsidRPr="006D7F84" w:rsidRDefault="00CF135E" w:rsidP="00CF135E">
          <w:pPr>
            <w:pStyle w:val="ListParagraph"/>
            <w:numPr>
              <w:ilvl w:val="0"/>
              <w:numId w:val="246"/>
            </w:numPr>
            <w:spacing w:before="120" w:after="120"/>
            <w:ind w:left="900"/>
            <w:contextualSpacing w:val="0"/>
            <w:rPr>
              <w:rFonts w:ascii="Arial" w:hAnsi="Arial" w:cs="Arial"/>
              <w:b/>
              <w:szCs w:val="22"/>
            </w:rPr>
          </w:pPr>
          <w:r w:rsidRPr="006D7F84">
            <w:rPr>
              <w:rFonts w:ascii="Arial" w:hAnsi="Arial" w:cs="Arial"/>
              <w:b/>
              <w:szCs w:val="22"/>
            </w:rPr>
            <w:t>Screening</w:t>
          </w:r>
        </w:p>
        <w:p w14:paraId="2D7CD879" w14:textId="77777777" w:rsidR="00CF135E" w:rsidRPr="006D7F84" w:rsidRDefault="00CF135E" w:rsidP="00CF135E">
          <w:pPr>
            <w:pStyle w:val="ListParagraph"/>
            <w:numPr>
              <w:ilvl w:val="0"/>
              <w:numId w:val="248"/>
            </w:numPr>
            <w:spacing w:after="120"/>
            <w:ind w:left="1440"/>
            <w:contextualSpacing w:val="0"/>
            <w:rPr>
              <w:rFonts w:ascii="Arial" w:hAnsi="Arial" w:cs="Arial"/>
              <w:b/>
              <w:szCs w:val="22"/>
            </w:rPr>
          </w:pPr>
          <w:r w:rsidRPr="006D7F84">
            <w:rPr>
              <w:rFonts w:ascii="Arial" w:hAnsi="Arial" w:cs="Arial"/>
              <w:szCs w:val="22"/>
            </w:rPr>
            <w:t xml:space="preserve">All patients </w:t>
          </w:r>
          <w:r w:rsidRPr="006D7F84">
            <w:rPr>
              <w:rFonts w:ascii="Arial" w:hAnsi="Arial" w:cs="Arial"/>
              <w:noProof/>
              <w:szCs w:val="22"/>
            </w:rPr>
            <w:t>are screened</w:t>
          </w:r>
          <w:r w:rsidRPr="006D7F84">
            <w:rPr>
              <w:rFonts w:ascii="Arial" w:hAnsi="Arial" w:cs="Arial"/>
              <w:szCs w:val="22"/>
            </w:rPr>
            <w:t xml:space="preserve"> at intake for wounds, skin lesions, or rashes.  </w:t>
          </w:r>
        </w:p>
        <w:p w14:paraId="29895560" w14:textId="77777777" w:rsidR="00CF135E" w:rsidRPr="006D7F84" w:rsidRDefault="00CF135E" w:rsidP="00CF135E">
          <w:pPr>
            <w:pStyle w:val="ListParagraph"/>
            <w:numPr>
              <w:ilvl w:val="0"/>
              <w:numId w:val="248"/>
            </w:numPr>
            <w:spacing w:after="120"/>
            <w:ind w:left="1440"/>
            <w:contextualSpacing w:val="0"/>
            <w:rPr>
              <w:rFonts w:ascii="Arial" w:hAnsi="Arial" w:cs="Arial"/>
              <w:b/>
              <w:szCs w:val="22"/>
            </w:rPr>
          </w:pPr>
          <w:r w:rsidRPr="006D7F84">
            <w:rPr>
              <w:rFonts w:ascii="Arial" w:hAnsi="Arial" w:cs="Arial"/>
              <w:szCs w:val="22"/>
            </w:rPr>
            <w:t xml:space="preserve">Patients </w:t>
          </w:r>
          <w:r w:rsidRPr="006D7F84">
            <w:rPr>
              <w:rFonts w:ascii="Arial" w:hAnsi="Arial" w:cs="Arial"/>
              <w:noProof/>
              <w:szCs w:val="22"/>
            </w:rPr>
            <w:t>are evaluated</w:t>
          </w:r>
          <w:r w:rsidRPr="006D7F84">
            <w:rPr>
              <w:rFonts w:ascii="Arial" w:hAnsi="Arial" w:cs="Arial"/>
              <w:szCs w:val="22"/>
            </w:rPr>
            <w:t xml:space="preserve"> by a provider or trained healthcare staff member for complaints of sores, boils, carbuncles, wounds, insect bites, spider bites, cellulitis, and open areas, and encouraged to report if such symptoms develop.</w:t>
          </w:r>
        </w:p>
        <w:p w14:paraId="149D1F4A" w14:textId="77777777" w:rsidR="00CF135E" w:rsidRPr="006D7F84" w:rsidRDefault="00CF135E" w:rsidP="00CF135E">
          <w:pPr>
            <w:pStyle w:val="ListParagraph"/>
            <w:numPr>
              <w:ilvl w:val="0"/>
              <w:numId w:val="248"/>
            </w:numPr>
            <w:spacing w:after="120"/>
            <w:ind w:left="1440"/>
            <w:contextualSpacing w:val="0"/>
            <w:rPr>
              <w:rFonts w:ascii="Arial" w:hAnsi="Arial" w:cs="Arial"/>
              <w:b/>
              <w:szCs w:val="22"/>
            </w:rPr>
          </w:pPr>
          <w:r w:rsidRPr="006D7F84">
            <w:rPr>
              <w:rFonts w:ascii="Arial" w:hAnsi="Arial" w:cs="Arial"/>
              <w:noProof/>
              <w:szCs w:val="22"/>
            </w:rPr>
            <w:t>All inmate workers are routinely checked by security staff.</w:t>
          </w:r>
        </w:p>
        <w:p w14:paraId="6AC6246F" w14:textId="77777777" w:rsidR="00CF135E" w:rsidRPr="006D7F84" w:rsidRDefault="00CF135E" w:rsidP="00CF135E">
          <w:pPr>
            <w:pStyle w:val="ListParagraph"/>
            <w:numPr>
              <w:ilvl w:val="0"/>
              <w:numId w:val="248"/>
            </w:numPr>
            <w:spacing w:after="120"/>
            <w:ind w:left="1440"/>
            <w:contextualSpacing w:val="0"/>
            <w:rPr>
              <w:rFonts w:ascii="Arial" w:hAnsi="Arial" w:cs="Arial"/>
              <w:b/>
              <w:szCs w:val="22"/>
            </w:rPr>
          </w:pPr>
          <w:r w:rsidRPr="006D7F84">
            <w:rPr>
              <w:rFonts w:ascii="Arial" w:hAnsi="Arial" w:cs="Arial"/>
              <w:szCs w:val="22"/>
            </w:rPr>
            <w:t>Healthcare staff remain vigilant for evidence or symptoms of skin infections at each healthcare encounter.</w:t>
          </w:r>
        </w:p>
        <w:p w14:paraId="4E70AC43" w14:textId="77777777" w:rsidR="00CF135E" w:rsidRPr="006D7F84" w:rsidRDefault="00CF135E" w:rsidP="00CF135E">
          <w:pPr>
            <w:pStyle w:val="ListParagraph"/>
            <w:numPr>
              <w:ilvl w:val="0"/>
              <w:numId w:val="248"/>
            </w:numPr>
            <w:spacing w:after="120"/>
            <w:ind w:left="1440"/>
            <w:contextualSpacing w:val="0"/>
            <w:rPr>
              <w:rFonts w:ascii="Arial" w:hAnsi="Arial" w:cs="Arial"/>
              <w:b/>
              <w:szCs w:val="22"/>
            </w:rPr>
          </w:pPr>
          <w:r w:rsidRPr="006D7F84">
            <w:rPr>
              <w:rFonts w:ascii="Arial" w:hAnsi="Arial" w:cs="Arial"/>
              <w:noProof/>
              <w:szCs w:val="22"/>
            </w:rPr>
            <w:t>The evaluation, treatment plan, referral, or follow up is documented</w:t>
          </w:r>
          <w:r w:rsidRPr="006D7F84">
            <w:rPr>
              <w:rFonts w:ascii="Arial" w:hAnsi="Arial" w:cs="Arial"/>
              <w:szCs w:val="22"/>
            </w:rPr>
            <w:t xml:space="preserve"> in the patient’s health record.</w:t>
          </w:r>
        </w:p>
        <w:p w14:paraId="538D5C95" w14:textId="77777777" w:rsidR="00CF135E" w:rsidRPr="006D7F84" w:rsidRDefault="00CF135E" w:rsidP="00CF135E">
          <w:pPr>
            <w:pStyle w:val="ListParagraph"/>
            <w:numPr>
              <w:ilvl w:val="0"/>
              <w:numId w:val="248"/>
            </w:numPr>
            <w:spacing w:after="120"/>
            <w:ind w:left="1440"/>
            <w:contextualSpacing w:val="0"/>
            <w:rPr>
              <w:rFonts w:ascii="Arial" w:hAnsi="Arial" w:cs="Arial"/>
              <w:b/>
              <w:szCs w:val="22"/>
            </w:rPr>
          </w:pPr>
          <w:r w:rsidRPr="006D7F84">
            <w:rPr>
              <w:rFonts w:ascii="Arial" w:hAnsi="Arial" w:cs="Arial"/>
              <w:szCs w:val="22"/>
            </w:rPr>
            <w:t>Centurion Nursing Protocol (</w:t>
          </w:r>
          <w:r w:rsidRPr="006D7F84">
            <w:rPr>
              <w:rFonts w:ascii="Arial" w:hAnsi="Arial" w:cs="Arial"/>
              <w:i/>
              <w:szCs w:val="22"/>
            </w:rPr>
            <w:t xml:space="preserve">Skin Integrity Documentation and Guidelines) </w:t>
          </w:r>
          <w:r w:rsidRPr="006D7F84">
            <w:rPr>
              <w:rFonts w:ascii="Arial" w:hAnsi="Arial" w:cs="Arial"/>
              <w:szCs w:val="22"/>
            </w:rPr>
            <w:t>provides documentation and approved nursing actions or referrals.</w:t>
          </w:r>
        </w:p>
        <w:p w14:paraId="71259C96" w14:textId="77777777" w:rsidR="00CF135E" w:rsidRPr="006D7F84" w:rsidRDefault="00CF135E" w:rsidP="00CF135E">
          <w:pPr>
            <w:pStyle w:val="ListParagraph"/>
            <w:numPr>
              <w:ilvl w:val="0"/>
              <w:numId w:val="246"/>
            </w:numPr>
            <w:spacing w:before="120" w:after="120"/>
            <w:ind w:left="900"/>
            <w:contextualSpacing w:val="0"/>
            <w:rPr>
              <w:rFonts w:ascii="Arial" w:hAnsi="Arial" w:cs="Arial"/>
              <w:b/>
              <w:szCs w:val="22"/>
            </w:rPr>
          </w:pPr>
          <w:r w:rsidRPr="006D7F84">
            <w:rPr>
              <w:rFonts w:ascii="Arial" w:hAnsi="Arial" w:cs="Arial"/>
              <w:b/>
              <w:szCs w:val="22"/>
            </w:rPr>
            <w:t>Diagnosis</w:t>
          </w:r>
        </w:p>
        <w:p w14:paraId="4AF52C3D" w14:textId="77777777" w:rsidR="00CF135E" w:rsidRPr="006D7F84" w:rsidRDefault="00CF135E" w:rsidP="00CF135E">
          <w:pPr>
            <w:numPr>
              <w:ilvl w:val="0"/>
              <w:numId w:val="249"/>
            </w:numPr>
            <w:spacing w:after="120"/>
            <w:ind w:left="1440"/>
            <w:rPr>
              <w:rFonts w:ascii="Arial" w:hAnsi="Arial" w:cs="Arial"/>
              <w:szCs w:val="22"/>
            </w:rPr>
          </w:pPr>
          <w:r w:rsidRPr="006D7F84">
            <w:rPr>
              <w:rFonts w:ascii="Arial" w:hAnsi="Arial" w:cs="Arial"/>
              <w:szCs w:val="22"/>
            </w:rPr>
            <w:t xml:space="preserve">The clinical appearance: SSTI’s have several presentations, and can </w:t>
          </w:r>
          <w:r w:rsidRPr="006D7F84">
            <w:rPr>
              <w:rFonts w:ascii="Arial" w:hAnsi="Arial" w:cs="Arial"/>
              <w:noProof/>
              <w:szCs w:val="22"/>
            </w:rPr>
            <w:t>be caused</w:t>
          </w:r>
          <w:r w:rsidRPr="006D7F84">
            <w:rPr>
              <w:rFonts w:ascii="Arial" w:hAnsi="Arial" w:cs="Arial"/>
              <w:szCs w:val="22"/>
            </w:rPr>
            <w:t xml:space="preserve"> by different microorganisms, including </w:t>
          </w:r>
          <w:r w:rsidRPr="006D7F84">
            <w:rPr>
              <w:rFonts w:ascii="Arial" w:hAnsi="Arial" w:cs="Arial"/>
              <w:noProof/>
              <w:szCs w:val="22"/>
            </w:rPr>
            <w:t>Methicillin-Resistant</w:t>
          </w:r>
          <w:r w:rsidRPr="006D7F84">
            <w:rPr>
              <w:rFonts w:ascii="Arial" w:hAnsi="Arial" w:cs="Arial"/>
              <w:szCs w:val="22"/>
            </w:rPr>
            <w:t xml:space="preserve"> Staphylococcus aureus (MRSA). MRSA has a </w:t>
          </w:r>
          <w:r w:rsidRPr="006D7F84">
            <w:rPr>
              <w:rFonts w:ascii="Arial" w:hAnsi="Arial" w:cs="Arial"/>
              <w:noProof/>
              <w:szCs w:val="22"/>
            </w:rPr>
            <w:t>characteristic</w:t>
          </w:r>
          <w:r w:rsidRPr="006D7F84">
            <w:rPr>
              <w:rFonts w:ascii="Arial" w:hAnsi="Arial" w:cs="Arial"/>
              <w:szCs w:val="22"/>
            </w:rPr>
            <w:t xml:space="preserve"> purulent appearance that can </w:t>
          </w:r>
          <w:r w:rsidRPr="006D7F84">
            <w:rPr>
              <w:rFonts w:ascii="Arial" w:hAnsi="Arial" w:cs="Arial"/>
              <w:noProof/>
              <w:szCs w:val="22"/>
            </w:rPr>
            <w:t>be accurately recognized</w:t>
          </w:r>
          <w:r w:rsidRPr="006D7F84">
            <w:rPr>
              <w:rFonts w:ascii="Arial" w:hAnsi="Arial" w:cs="Arial"/>
              <w:szCs w:val="22"/>
            </w:rPr>
            <w:t xml:space="preserve"> in the majority of cases.  MRSA can appear as scalded skin lesions.</w:t>
          </w:r>
        </w:p>
        <w:p w14:paraId="3AAF02D7" w14:textId="77777777" w:rsidR="00CF135E" w:rsidRPr="006D7F84" w:rsidRDefault="00CF135E" w:rsidP="00CF135E">
          <w:pPr>
            <w:numPr>
              <w:ilvl w:val="0"/>
              <w:numId w:val="249"/>
            </w:numPr>
            <w:spacing w:after="60"/>
            <w:ind w:left="1440"/>
            <w:rPr>
              <w:rFonts w:ascii="Arial" w:hAnsi="Arial" w:cs="Arial"/>
              <w:szCs w:val="22"/>
            </w:rPr>
          </w:pPr>
          <w:r w:rsidRPr="006D7F84">
            <w:rPr>
              <w:rFonts w:ascii="Arial" w:hAnsi="Arial" w:cs="Arial"/>
              <w:szCs w:val="22"/>
            </w:rPr>
            <w:t xml:space="preserve">Since MRSA has unique characteristic features, cultures may not have to </w:t>
          </w:r>
          <w:r w:rsidRPr="006D7F84">
            <w:rPr>
              <w:rFonts w:ascii="Arial" w:hAnsi="Arial" w:cs="Arial"/>
              <w:noProof/>
              <w:szCs w:val="22"/>
            </w:rPr>
            <w:t>be completed</w:t>
          </w:r>
          <w:r w:rsidRPr="006D7F84">
            <w:rPr>
              <w:rFonts w:ascii="Arial" w:hAnsi="Arial" w:cs="Arial"/>
              <w:szCs w:val="22"/>
            </w:rPr>
            <w:t xml:space="preserve"> on every typical MRSA lesion.  However, cultures should </w:t>
          </w:r>
          <w:r w:rsidRPr="006D7F84">
            <w:rPr>
              <w:rFonts w:ascii="Arial" w:hAnsi="Arial" w:cs="Arial"/>
              <w:noProof/>
              <w:szCs w:val="22"/>
            </w:rPr>
            <w:t>be considered</w:t>
          </w:r>
          <w:r w:rsidRPr="006D7F84">
            <w:rPr>
              <w:rFonts w:ascii="Arial" w:hAnsi="Arial" w:cs="Arial"/>
              <w:szCs w:val="22"/>
            </w:rPr>
            <w:t xml:space="preserve"> for confirmatory diagnosis and evaluation for sensitivity to antibiotics in the following cases:</w:t>
          </w:r>
        </w:p>
        <w:p w14:paraId="670CD469" w14:textId="77777777" w:rsidR="00CF135E" w:rsidRPr="006D7F84" w:rsidRDefault="00CF135E" w:rsidP="00CF135E">
          <w:pPr>
            <w:numPr>
              <w:ilvl w:val="1"/>
              <w:numId w:val="250"/>
            </w:numPr>
            <w:spacing w:after="60"/>
            <w:ind w:left="2160"/>
            <w:rPr>
              <w:rFonts w:ascii="Arial" w:hAnsi="Arial" w:cs="Arial"/>
              <w:szCs w:val="22"/>
            </w:rPr>
          </w:pPr>
          <w:r w:rsidRPr="006D7F84">
            <w:rPr>
              <w:rFonts w:ascii="Arial" w:hAnsi="Arial" w:cs="Arial"/>
              <w:szCs w:val="22"/>
            </w:rPr>
            <w:t>Uncertainty of diagnosis.</w:t>
          </w:r>
        </w:p>
        <w:p w14:paraId="723DA5F8" w14:textId="77777777" w:rsidR="00CF135E" w:rsidRPr="006D7F84" w:rsidRDefault="00CF135E" w:rsidP="00CF135E">
          <w:pPr>
            <w:numPr>
              <w:ilvl w:val="1"/>
              <w:numId w:val="250"/>
            </w:numPr>
            <w:spacing w:after="60"/>
            <w:ind w:left="2160"/>
            <w:rPr>
              <w:rFonts w:ascii="Arial" w:hAnsi="Arial" w:cs="Arial"/>
              <w:szCs w:val="22"/>
            </w:rPr>
          </w:pPr>
          <w:r w:rsidRPr="006D7F84">
            <w:rPr>
              <w:rFonts w:ascii="Arial" w:hAnsi="Arial" w:cs="Arial"/>
              <w:noProof/>
              <w:szCs w:val="22"/>
            </w:rPr>
            <w:t>Systemic illness</w:t>
          </w:r>
          <w:r w:rsidRPr="006D7F84">
            <w:rPr>
              <w:rFonts w:ascii="Arial" w:hAnsi="Arial" w:cs="Arial"/>
              <w:szCs w:val="22"/>
            </w:rPr>
            <w:t xml:space="preserve"> such as fever, rigors, malaise, etc.</w:t>
          </w:r>
        </w:p>
        <w:p w14:paraId="42151587" w14:textId="77777777" w:rsidR="00CF135E" w:rsidRPr="006D7F84" w:rsidRDefault="00CF135E" w:rsidP="00CF135E">
          <w:pPr>
            <w:numPr>
              <w:ilvl w:val="1"/>
              <w:numId w:val="250"/>
            </w:numPr>
            <w:spacing w:after="60"/>
            <w:ind w:left="2160"/>
            <w:rPr>
              <w:rFonts w:ascii="Arial" w:hAnsi="Arial" w:cs="Arial"/>
              <w:szCs w:val="22"/>
            </w:rPr>
          </w:pPr>
          <w:r w:rsidRPr="006D7F84">
            <w:rPr>
              <w:rFonts w:ascii="Arial" w:hAnsi="Arial" w:cs="Arial"/>
              <w:szCs w:val="22"/>
            </w:rPr>
            <w:t>Significant cellulitis.</w:t>
          </w:r>
        </w:p>
        <w:p w14:paraId="3DE7AE64" w14:textId="77777777" w:rsidR="00CF135E" w:rsidRPr="006D7F84" w:rsidRDefault="00CF135E" w:rsidP="00CF135E">
          <w:pPr>
            <w:numPr>
              <w:ilvl w:val="1"/>
              <w:numId w:val="250"/>
            </w:numPr>
            <w:spacing w:after="60"/>
            <w:ind w:left="2160"/>
            <w:rPr>
              <w:rFonts w:ascii="Arial" w:hAnsi="Arial" w:cs="Arial"/>
              <w:szCs w:val="22"/>
            </w:rPr>
          </w:pPr>
          <w:r w:rsidRPr="006D7F84">
            <w:rPr>
              <w:rFonts w:ascii="Arial" w:hAnsi="Arial" w:cs="Arial"/>
              <w:noProof/>
              <w:szCs w:val="22"/>
            </w:rPr>
            <w:t>High-risk patients</w:t>
          </w:r>
          <w:r w:rsidRPr="006D7F84">
            <w:rPr>
              <w:rFonts w:ascii="Arial" w:hAnsi="Arial" w:cs="Arial"/>
              <w:szCs w:val="22"/>
            </w:rPr>
            <w:t xml:space="preserve"> such as diabetics, other immunocompromised patients, patients with chronic illness, the elderly, etc.</w:t>
          </w:r>
        </w:p>
        <w:p w14:paraId="7C19FDB4" w14:textId="77777777" w:rsidR="00CF135E" w:rsidRPr="006D7F84" w:rsidRDefault="00CF135E" w:rsidP="00CF135E">
          <w:pPr>
            <w:numPr>
              <w:ilvl w:val="1"/>
              <w:numId w:val="250"/>
            </w:numPr>
            <w:spacing w:after="60"/>
            <w:ind w:left="2160"/>
            <w:rPr>
              <w:rFonts w:ascii="Arial" w:hAnsi="Arial" w:cs="Arial"/>
              <w:szCs w:val="22"/>
            </w:rPr>
          </w:pPr>
          <w:r w:rsidRPr="006D7F84">
            <w:rPr>
              <w:rFonts w:ascii="Arial" w:hAnsi="Arial" w:cs="Arial"/>
              <w:noProof/>
              <w:szCs w:val="22"/>
            </w:rPr>
            <w:t>High-risk</w:t>
          </w:r>
          <w:r w:rsidRPr="006D7F84">
            <w:rPr>
              <w:rFonts w:ascii="Arial" w:hAnsi="Arial" w:cs="Arial"/>
              <w:szCs w:val="22"/>
            </w:rPr>
            <w:t xml:space="preserve"> locations such as the face, hands, or genitalia.</w:t>
          </w:r>
        </w:p>
        <w:p w14:paraId="0C26D842" w14:textId="77777777" w:rsidR="00CF135E" w:rsidRPr="006D7F84" w:rsidRDefault="00CF135E" w:rsidP="00CF135E">
          <w:pPr>
            <w:numPr>
              <w:ilvl w:val="1"/>
              <w:numId w:val="250"/>
            </w:numPr>
            <w:spacing w:after="60"/>
            <w:ind w:left="2160"/>
            <w:rPr>
              <w:rFonts w:ascii="Arial" w:hAnsi="Arial" w:cs="Arial"/>
              <w:szCs w:val="22"/>
            </w:rPr>
          </w:pPr>
          <w:r w:rsidRPr="006D7F84">
            <w:rPr>
              <w:rFonts w:ascii="Arial" w:hAnsi="Arial" w:cs="Arial"/>
              <w:szCs w:val="22"/>
            </w:rPr>
            <w:t>Whenever a simple incision and drainage fails to resolve the infection.</w:t>
          </w:r>
        </w:p>
        <w:p w14:paraId="494304D0" w14:textId="77777777" w:rsidR="00CF135E" w:rsidRPr="006D7F84" w:rsidRDefault="00CF135E" w:rsidP="00CF135E">
          <w:pPr>
            <w:numPr>
              <w:ilvl w:val="1"/>
              <w:numId w:val="250"/>
            </w:numPr>
            <w:spacing w:after="60"/>
            <w:ind w:left="2160"/>
            <w:rPr>
              <w:rFonts w:ascii="Arial" w:hAnsi="Arial" w:cs="Arial"/>
              <w:szCs w:val="22"/>
            </w:rPr>
          </w:pPr>
          <w:r w:rsidRPr="006D7F84">
            <w:rPr>
              <w:rFonts w:ascii="Arial" w:hAnsi="Arial" w:cs="Arial"/>
              <w:szCs w:val="22"/>
            </w:rPr>
            <w:t xml:space="preserve">MRSA carrier state should </w:t>
          </w:r>
          <w:r w:rsidRPr="006D7F84">
            <w:rPr>
              <w:rFonts w:ascii="Arial" w:hAnsi="Arial" w:cs="Arial"/>
              <w:noProof/>
              <w:szCs w:val="22"/>
            </w:rPr>
            <w:t>be suspected</w:t>
          </w:r>
          <w:r w:rsidRPr="006D7F84">
            <w:rPr>
              <w:rFonts w:ascii="Arial" w:hAnsi="Arial" w:cs="Arial"/>
              <w:szCs w:val="22"/>
            </w:rPr>
            <w:t xml:space="preserve"> in the following cases:</w:t>
          </w:r>
        </w:p>
        <w:p w14:paraId="2B1C792E" w14:textId="77777777" w:rsidR="00CF135E" w:rsidRPr="006D7F84" w:rsidRDefault="00CF135E" w:rsidP="00CF135E">
          <w:pPr>
            <w:numPr>
              <w:ilvl w:val="2"/>
              <w:numId w:val="251"/>
            </w:numPr>
            <w:ind w:left="2520"/>
            <w:rPr>
              <w:rFonts w:ascii="Arial" w:hAnsi="Arial" w:cs="Arial"/>
              <w:szCs w:val="22"/>
            </w:rPr>
          </w:pPr>
          <w:r w:rsidRPr="006D7F84">
            <w:rPr>
              <w:rFonts w:ascii="Arial" w:hAnsi="Arial" w:cs="Arial"/>
              <w:szCs w:val="22"/>
            </w:rPr>
            <w:t xml:space="preserve">Multiple MRSA lesions appearing at </w:t>
          </w:r>
          <w:r w:rsidRPr="006D7F84">
            <w:rPr>
              <w:rFonts w:ascii="Arial" w:hAnsi="Arial" w:cs="Arial"/>
              <w:noProof/>
              <w:szCs w:val="22"/>
            </w:rPr>
            <w:t>same</w:t>
          </w:r>
          <w:r w:rsidRPr="006D7F84">
            <w:rPr>
              <w:rFonts w:ascii="Arial" w:hAnsi="Arial" w:cs="Arial"/>
              <w:szCs w:val="22"/>
            </w:rPr>
            <w:t xml:space="preserve"> time.</w:t>
          </w:r>
        </w:p>
        <w:p w14:paraId="7E619679" w14:textId="77777777" w:rsidR="00CF135E" w:rsidRPr="006D7F84" w:rsidRDefault="00CF135E" w:rsidP="00CF135E">
          <w:pPr>
            <w:numPr>
              <w:ilvl w:val="2"/>
              <w:numId w:val="251"/>
            </w:numPr>
            <w:spacing w:after="120"/>
            <w:ind w:left="2520"/>
            <w:rPr>
              <w:rFonts w:ascii="Arial" w:hAnsi="Arial" w:cs="Arial"/>
              <w:szCs w:val="22"/>
            </w:rPr>
          </w:pPr>
          <w:r w:rsidRPr="006D7F84">
            <w:rPr>
              <w:rFonts w:ascii="Arial" w:hAnsi="Arial" w:cs="Arial"/>
              <w:szCs w:val="22"/>
            </w:rPr>
            <w:t>Recurrent MRSA lesions in the same patient.</w:t>
          </w:r>
        </w:p>
        <w:p w14:paraId="00D6AC14" w14:textId="77777777" w:rsidR="00CF135E" w:rsidRPr="006D7F84" w:rsidRDefault="00CF135E" w:rsidP="00CF135E">
          <w:pPr>
            <w:numPr>
              <w:ilvl w:val="0"/>
              <w:numId w:val="249"/>
            </w:numPr>
            <w:spacing w:after="60"/>
            <w:ind w:left="1440"/>
            <w:rPr>
              <w:rFonts w:ascii="Arial" w:hAnsi="Arial" w:cs="Arial"/>
              <w:szCs w:val="22"/>
            </w:rPr>
          </w:pPr>
          <w:r w:rsidRPr="006D7F84">
            <w:rPr>
              <w:rFonts w:ascii="Arial" w:hAnsi="Arial" w:cs="Arial"/>
              <w:szCs w:val="22"/>
            </w:rPr>
            <w:t xml:space="preserve">Cultures: Not all SSTIs are MRSA.  </w:t>
          </w:r>
          <w:r w:rsidRPr="006D7F84">
            <w:rPr>
              <w:rFonts w:ascii="Arial" w:hAnsi="Arial" w:cs="Arial"/>
              <w:noProof/>
              <w:szCs w:val="22"/>
            </w:rPr>
            <w:t>To confirm the diagnosis of MRSA</w:t>
          </w:r>
          <w:r w:rsidRPr="006D7F84">
            <w:rPr>
              <w:rFonts w:ascii="Arial" w:hAnsi="Arial" w:cs="Arial"/>
              <w:szCs w:val="22"/>
            </w:rPr>
            <w:t>, the culture must be positive or meet the unique MRSA characteristics.</w:t>
          </w:r>
        </w:p>
        <w:p w14:paraId="46942227" w14:textId="77777777" w:rsidR="00CF135E" w:rsidRPr="006D7F84" w:rsidRDefault="00CF135E" w:rsidP="00CF135E">
          <w:pPr>
            <w:pStyle w:val="ListParagraph"/>
            <w:numPr>
              <w:ilvl w:val="1"/>
              <w:numId w:val="252"/>
            </w:numPr>
            <w:spacing w:after="60"/>
            <w:ind w:left="2160"/>
            <w:contextualSpacing w:val="0"/>
            <w:rPr>
              <w:rFonts w:ascii="Arial" w:hAnsi="Arial" w:cs="Arial"/>
              <w:szCs w:val="22"/>
            </w:rPr>
          </w:pPr>
          <w:r w:rsidRPr="006D7F84">
            <w:rPr>
              <w:rFonts w:ascii="Arial" w:hAnsi="Arial" w:cs="Arial"/>
              <w:szCs w:val="22"/>
            </w:rPr>
            <w:t>Do not delay treatment awaiting culture reports.</w:t>
          </w:r>
        </w:p>
        <w:p w14:paraId="3BEF166C" w14:textId="77777777" w:rsidR="00CF135E" w:rsidRPr="006D7F84" w:rsidRDefault="00CF135E" w:rsidP="00CF135E">
          <w:pPr>
            <w:pStyle w:val="ListParagraph"/>
            <w:numPr>
              <w:ilvl w:val="1"/>
              <w:numId w:val="252"/>
            </w:numPr>
            <w:spacing w:after="120"/>
            <w:ind w:left="2160"/>
            <w:contextualSpacing w:val="0"/>
            <w:rPr>
              <w:rFonts w:ascii="Arial" w:hAnsi="Arial" w:cs="Arial"/>
              <w:szCs w:val="22"/>
            </w:rPr>
          </w:pPr>
          <w:r w:rsidRPr="006D7F84">
            <w:rPr>
              <w:rFonts w:ascii="Arial" w:hAnsi="Arial" w:cs="Arial"/>
              <w:szCs w:val="22"/>
            </w:rPr>
            <w:t xml:space="preserve">Sensitivity reports are correlated with antibiotic therapy as soon as possible and </w:t>
          </w:r>
          <w:r w:rsidRPr="006D7F84">
            <w:rPr>
              <w:rFonts w:ascii="Arial" w:hAnsi="Arial" w:cs="Arial"/>
              <w:noProof/>
              <w:szCs w:val="22"/>
            </w:rPr>
            <w:t>changes</w:t>
          </w:r>
          <w:r w:rsidRPr="006D7F84">
            <w:rPr>
              <w:rFonts w:ascii="Arial" w:hAnsi="Arial" w:cs="Arial"/>
              <w:szCs w:val="22"/>
            </w:rPr>
            <w:t xml:space="preserve"> made if indicated </w:t>
          </w:r>
        </w:p>
        <w:p w14:paraId="5E3C13E2" w14:textId="77777777" w:rsidR="00CF135E" w:rsidRPr="006D7F84" w:rsidRDefault="00CF135E" w:rsidP="00CF135E">
          <w:pPr>
            <w:pStyle w:val="ListParagraph"/>
            <w:numPr>
              <w:ilvl w:val="0"/>
              <w:numId w:val="253"/>
            </w:numPr>
            <w:spacing w:after="120"/>
            <w:ind w:left="900"/>
            <w:contextualSpacing w:val="0"/>
            <w:rPr>
              <w:rFonts w:ascii="Arial" w:hAnsi="Arial" w:cs="Arial"/>
              <w:b/>
              <w:szCs w:val="22"/>
            </w:rPr>
          </w:pPr>
          <w:r w:rsidRPr="006D7F84">
            <w:rPr>
              <w:rFonts w:ascii="Arial" w:hAnsi="Arial" w:cs="Arial"/>
              <w:b/>
              <w:szCs w:val="22"/>
            </w:rPr>
            <w:t>Treatment and Management</w:t>
          </w:r>
        </w:p>
        <w:p w14:paraId="41D3BF76" w14:textId="77777777" w:rsidR="00CF135E" w:rsidRPr="006D7F84" w:rsidRDefault="00CF135E" w:rsidP="00CF135E">
          <w:pPr>
            <w:pStyle w:val="ListParagraph"/>
            <w:numPr>
              <w:ilvl w:val="0"/>
              <w:numId w:val="262"/>
            </w:numPr>
            <w:spacing w:after="60"/>
            <w:ind w:left="1440"/>
            <w:contextualSpacing w:val="0"/>
            <w:rPr>
              <w:rFonts w:ascii="Arial" w:hAnsi="Arial" w:cs="Arial"/>
              <w:b/>
              <w:szCs w:val="22"/>
            </w:rPr>
          </w:pPr>
          <w:r w:rsidRPr="006D7F84">
            <w:rPr>
              <w:rFonts w:ascii="Arial" w:hAnsi="Arial" w:cs="Arial"/>
              <w:szCs w:val="22"/>
            </w:rPr>
            <w:t xml:space="preserve">Treatment: Treatment guidelines </w:t>
          </w:r>
          <w:r w:rsidRPr="006D7F84">
            <w:rPr>
              <w:rFonts w:ascii="Arial" w:hAnsi="Arial" w:cs="Arial"/>
              <w:noProof/>
              <w:szCs w:val="22"/>
            </w:rPr>
            <w:t>are found</w:t>
          </w:r>
          <w:r w:rsidRPr="006D7F84">
            <w:rPr>
              <w:rFonts w:ascii="Arial" w:hAnsi="Arial" w:cs="Arial"/>
              <w:szCs w:val="22"/>
            </w:rPr>
            <w:t xml:space="preserve"> in </w:t>
          </w:r>
          <w:r w:rsidRPr="006D7F84">
            <w:rPr>
              <w:rFonts w:ascii="Arial" w:hAnsi="Arial" w:cs="Arial"/>
              <w:iCs/>
              <w:szCs w:val="22"/>
            </w:rPr>
            <w:t>Nursing Protocols,</w:t>
          </w:r>
          <w:r w:rsidRPr="006D7F84">
            <w:rPr>
              <w:rFonts w:ascii="Arial" w:hAnsi="Arial" w:cs="Arial"/>
              <w:i/>
              <w:szCs w:val="22"/>
            </w:rPr>
            <w:t xml:space="preserve"> “Skin Integrity Guidelines”; </w:t>
          </w:r>
          <w:r w:rsidRPr="006D7F84">
            <w:rPr>
              <w:rFonts w:ascii="Arial" w:hAnsi="Arial" w:cs="Arial"/>
              <w:szCs w:val="22"/>
            </w:rPr>
            <w:t xml:space="preserve">Centurion Clinical Guidelines, </w:t>
          </w:r>
          <w:r w:rsidRPr="006D7F84">
            <w:rPr>
              <w:rFonts w:ascii="Arial" w:hAnsi="Arial" w:cs="Arial"/>
              <w:i/>
              <w:szCs w:val="22"/>
            </w:rPr>
            <w:t xml:space="preserve">Methicillin Resistant Staph Aureus (MRSA) Infections and Skin and Soft Tissue Infections (SSTIs); </w:t>
          </w:r>
          <w:r w:rsidRPr="006D7F84">
            <w:rPr>
              <w:rFonts w:ascii="Arial" w:hAnsi="Arial" w:cs="Arial"/>
              <w:szCs w:val="22"/>
            </w:rPr>
            <w:t>and wound care is completed as prescribed.</w:t>
          </w:r>
        </w:p>
        <w:p w14:paraId="7364DD18" w14:textId="77777777" w:rsidR="00CF135E" w:rsidRPr="006D7F84" w:rsidRDefault="00CF135E" w:rsidP="00CF135E">
          <w:pPr>
            <w:pStyle w:val="ListParagraph"/>
            <w:numPr>
              <w:ilvl w:val="1"/>
              <w:numId w:val="254"/>
            </w:numPr>
            <w:spacing w:after="60"/>
            <w:ind w:left="2160"/>
            <w:contextualSpacing w:val="0"/>
            <w:rPr>
              <w:rFonts w:ascii="Arial" w:hAnsi="Arial" w:cs="Arial"/>
              <w:b/>
              <w:szCs w:val="22"/>
            </w:rPr>
          </w:pPr>
          <w:r w:rsidRPr="006D7F84">
            <w:rPr>
              <w:rFonts w:ascii="Arial" w:hAnsi="Arial" w:cs="Arial"/>
              <w:szCs w:val="22"/>
            </w:rPr>
            <w:t>Daily wound care.</w:t>
          </w:r>
        </w:p>
        <w:p w14:paraId="7F82C9A4" w14:textId="77777777" w:rsidR="00CF135E" w:rsidRPr="006D7F84" w:rsidRDefault="00CF135E" w:rsidP="00CF135E">
          <w:pPr>
            <w:pStyle w:val="ListParagraph"/>
            <w:numPr>
              <w:ilvl w:val="1"/>
              <w:numId w:val="254"/>
            </w:numPr>
            <w:spacing w:after="120"/>
            <w:ind w:left="2160"/>
            <w:contextualSpacing w:val="0"/>
            <w:rPr>
              <w:rFonts w:ascii="Arial" w:hAnsi="Arial" w:cs="Arial"/>
              <w:b/>
              <w:szCs w:val="22"/>
            </w:rPr>
          </w:pPr>
          <w:r w:rsidRPr="006D7F84">
            <w:rPr>
              <w:rFonts w:ascii="Arial" w:hAnsi="Arial" w:cs="Arial"/>
              <w:szCs w:val="22"/>
            </w:rPr>
            <w:t>Self-care or daily wound care consistent with facility protocol.</w:t>
          </w:r>
        </w:p>
        <w:p w14:paraId="577E9662" w14:textId="77777777" w:rsidR="00CF135E" w:rsidRPr="006D7F84" w:rsidRDefault="00CF135E" w:rsidP="00CF135E">
          <w:pPr>
            <w:pStyle w:val="ListParagraph"/>
            <w:numPr>
              <w:ilvl w:val="0"/>
              <w:numId w:val="262"/>
            </w:numPr>
            <w:spacing w:after="120"/>
            <w:ind w:left="1440"/>
            <w:contextualSpacing w:val="0"/>
            <w:rPr>
              <w:rFonts w:ascii="Arial" w:hAnsi="Arial" w:cs="Arial"/>
              <w:b/>
              <w:szCs w:val="22"/>
            </w:rPr>
          </w:pPr>
          <w:r w:rsidRPr="006D7F84">
            <w:rPr>
              <w:rFonts w:ascii="Arial" w:hAnsi="Arial" w:cs="Arial"/>
              <w:szCs w:val="22"/>
            </w:rPr>
            <w:t>Perform safe dressing changes.</w:t>
          </w:r>
        </w:p>
        <w:p w14:paraId="2E5C068B" w14:textId="77777777" w:rsidR="00CF135E" w:rsidRPr="006D7F84" w:rsidRDefault="00CF135E" w:rsidP="00CF135E">
          <w:pPr>
            <w:pStyle w:val="ListParagraph"/>
            <w:numPr>
              <w:ilvl w:val="0"/>
              <w:numId w:val="255"/>
            </w:numPr>
            <w:spacing w:after="60"/>
            <w:ind w:left="2160"/>
            <w:contextualSpacing w:val="0"/>
            <w:rPr>
              <w:rFonts w:ascii="Arial" w:hAnsi="Arial" w:cs="Arial"/>
              <w:b/>
              <w:szCs w:val="22"/>
            </w:rPr>
          </w:pPr>
          <w:r w:rsidRPr="006D7F84">
            <w:rPr>
              <w:rFonts w:ascii="Arial" w:hAnsi="Arial" w:cs="Arial"/>
              <w:szCs w:val="22"/>
            </w:rPr>
            <w:t>Use standard precautions.</w:t>
          </w:r>
        </w:p>
        <w:p w14:paraId="1B73CD47" w14:textId="77777777" w:rsidR="00CF135E" w:rsidRPr="006D7F84" w:rsidRDefault="00CF135E" w:rsidP="00CF135E">
          <w:pPr>
            <w:pStyle w:val="ListParagraph"/>
            <w:numPr>
              <w:ilvl w:val="0"/>
              <w:numId w:val="255"/>
            </w:numPr>
            <w:spacing w:after="60"/>
            <w:ind w:left="2160"/>
            <w:contextualSpacing w:val="0"/>
            <w:rPr>
              <w:rFonts w:ascii="Arial" w:hAnsi="Arial" w:cs="Arial"/>
              <w:b/>
              <w:szCs w:val="22"/>
            </w:rPr>
          </w:pPr>
          <w:r w:rsidRPr="006D7F84">
            <w:rPr>
              <w:rFonts w:ascii="Arial" w:hAnsi="Arial" w:cs="Arial"/>
              <w:szCs w:val="22"/>
            </w:rPr>
            <w:t>Use personal protective equipment appropriately(i.e., gloves, gown).</w:t>
          </w:r>
        </w:p>
        <w:p w14:paraId="4496DAE9" w14:textId="77777777" w:rsidR="00CF135E" w:rsidRPr="006D7F84" w:rsidRDefault="00CF135E" w:rsidP="00CF135E">
          <w:pPr>
            <w:pStyle w:val="ListParagraph"/>
            <w:numPr>
              <w:ilvl w:val="0"/>
              <w:numId w:val="255"/>
            </w:numPr>
            <w:spacing w:after="60"/>
            <w:ind w:left="2160"/>
            <w:contextualSpacing w:val="0"/>
            <w:rPr>
              <w:rFonts w:ascii="Arial" w:hAnsi="Arial" w:cs="Arial"/>
              <w:b/>
              <w:szCs w:val="22"/>
            </w:rPr>
          </w:pPr>
          <w:r w:rsidRPr="006D7F84">
            <w:rPr>
              <w:rFonts w:ascii="Arial" w:hAnsi="Arial" w:cs="Arial"/>
              <w:szCs w:val="22"/>
            </w:rPr>
            <w:t>Complete hand hygiene before and after removal of gloves.</w:t>
          </w:r>
        </w:p>
        <w:p w14:paraId="6A58E65F" w14:textId="77777777" w:rsidR="00CF135E" w:rsidRPr="006D7F84" w:rsidRDefault="00CF135E" w:rsidP="00CF135E">
          <w:pPr>
            <w:pStyle w:val="ListParagraph"/>
            <w:numPr>
              <w:ilvl w:val="0"/>
              <w:numId w:val="255"/>
            </w:numPr>
            <w:spacing w:after="60"/>
            <w:ind w:left="2160"/>
            <w:contextualSpacing w:val="0"/>
            <w:rPr>
              <w:rFonts w:ascii="Arial" w:hAnsi="Arial" w:cs="Arial"/>
              <w:b/>
              <w:szCs w:val="22"/>
            </w:rPr>
          </w:pPr>
          <w:r w:rsidRPr="006D7F84">
            <w:rPr>
              <w:rFonts w:ascii="Arial" w:hAnsi="Arial" w:cs="Arial"/>
              <w:szCs w:val="22"/>
            </w:rPr>
            <w:t xml:space="preserve">Clean draining wounds with saline or chlorhexidine solution as prescribed by the </w:t>
          </w:r>
          <w:r w:rsidRPr="006D7F84">
            <w:rPr>
              <w:rFonts w:ascii="Arial" w:hAnsi="Arial" w:cs="Arial"/>
              <w:noProof/>
              <w:szCs w:val="22"/>
            </w:rPr>
            <w:t>medical</w:t>
          </w:r>
          <w:r w:rsidRPr="006D7F84">
            <w:rPr>
              <w:rFonts w:ascii="Arial" w:hAnsi="Arial" w:cs="Arial"/>
              <w:szCs w:val="22"/>
            </w:rPr>
            <w:t xml:space="preserve"> provider.  Hydrogen peroxide (H2O2) </w:t>
          </w:r>
          <w:r w:rsidRPr="006D7F84">
            <w:rPr>
              <w:rFonts w:ascii="Arial" w:hAnsi="Arial" w:cs="Arial"/>
              <w:noProof/>
              <w:szCs w:val="22"/>
            </w:rPr>
            <w:t>is not recommended</w:t>
          </w:r>
          <w:r w:rsidRPr="006D7F84">
            <w:rPr>
              <w:rFonts w:ascii="Arial" w:hAnsi="Arial" w:cs="Arial"/>
              <w:szCs w:val="22"/>
            </w:rPr>
            <w:t xml:space="preserve"> for use on these wounds unless ordered by the provider.</w:t>
          </w:r>
        </w:p>
        <w:p w14:paraId="6F8AC085" w14:textId="77777777" w:rsidR="00CF135E" w:rsidRPr="006D7F84" w:rsidRDefault="00CF135E" w:rsidP="00CF135E">
          <w:pPr>
            <w:pStyle w:val="ListParagraph"/>
            <w:numPr>
              <w:ilvl w:val="0"/>
              <w:numId w:val="255"/>
            </w:numPr>
            <w:spacing w:after="60"/>
            <w:ind w:left="2160"/>
            <w:contextualSpacing w:val="0"/>
            <w:rPr>
              <w:rFonts w:ascii="Arial" w:hAnsi="Arial" w:cs="Arial"/>
              <w:b/>
              <w:szCs w:val="22"/>
            </w:rPr>
          </w:pPr>
          <w:r w:rsidRPr="006D7F84">
            <w:rPr>
              <w:rFonts w:ascii="Arial" w:hAnsi="Arial" w:cs="Arial"/>
              <w:szCs w:val="22"/>
            </w:rPr>
            <w:t>Change dressings daily and documented wounds appropriately.</w:t>
          </w:r>
        </w:p>
        <w:p w14:paraId="3908B1BE" w14:textId="77777777" w:rsidR="00CF135E" w:rsidRPr="006D7F84" w:rsidRDefault="00CF135E" w:rsidP="00CF135E">
          <w:pPr>
            <w:pStyle w:val="ListParagraph"/>
            <w:numPr>
              <w:ilvl w:val="0"/>
              <w:numId w:val="255"/>
            </w:numPr>
            <w:spacing w:after="60"/>
            <w:ind w:left="2160"/>
            <w:contextualSpacing w:val="0"/>
            <w:rPr>
              <w:rFonts w:ascii="Arial" w:hAnsi="Arial" w:cs="Arial"/>
              <w:b/>
              <w:szCs w:val="22"/>
            </w:rPr>
          </w:pPr>
          <w:r w:rsidRPr="006D7F84">
            <w:rPr>
              <w:rFonts w:ascii="Arial" w:hAnsi="Arial" w:cs="Arial"/>
              <w:szCs w:val="22"/>
            </w:rPr>
            <w:t xml:space="preserve">Dispose of bandages </w:t>
          </w:r>
          <w:r w:rsidRPr="006D7F84">
            <w:rPr>
              <w:rFonts w:ascii="Arial" w:hAnsi="Arial" w:cs="Arial"/>
              <w:noProof/>
              <w:szCs w:val="22"/>
            </w:rPr>
            <w:t>in accordance with</w:t>
          </w:r>
          <w:r w:rsidRPr="006D7F84">
            <w:rPr>
              <w:rFonts w:ascii="Arial" w:hAnsi="Arial" w:cs="Arial"/>
              <w:szCs w:val="22"/>
            </w:rPr>
            <w:t xml:space="preserve"> OSHA and facility policy.</w:t>
          </w:r>
        </w:p>
        <w:p w14:paraId="1D979094" w14:textId="77777777" w:rsidR="00CF135E" w:rsidRPr="006D7F84" w:rsidRDefault="00CF135E" w:rsidP="00CF135E">
          <w:pPr>
            <w:pStyle w:val="ListParagraph"/>
            <w:numPr>
              <w:ilvl w:val="0"/>
              <w:numId w:val="255"/>
            </w:numPr>
            <w:spacing w:after="120"/>
            <w:ind w:left="2160"/>
            <w:contextualSpacing w:val="0"/>
            <w:rPr>
              <w:rFonts w:ascii="Arial" w:hAnsi="Arial" w:cs="Arial"/>
              <w:b/>
              <w:szCs w:val="22"/>
            </w:rPr>
          </w:pPr>
          <w:r w:rsidRPr="006D7F84">
            <w:rPr>
              <w:rFonts w:ascii="Arial" w:hAnsi="Arial" w:cs="Arial"/>
              <w:szCs w:val="22"/>
            </w:rPr>
            <w:t xml:space="preserve">Place bandages with drainage in </w:t>
          </w:r>
          <w:r w:rsidRPr="006D7F84">
            <w:rPr>
              <w:rFonts w:ascii="Arial" w:hAnsi="Arial" w:cs="Arial"/>
              <w:noProof/>
              <w:szCs w:val="22"/>
            </w:rPr>
            <w:t>leak-proof</w:t>
          </w:r>
          <w:r w:rsidRPr="006D7F84">
            <w:rPr>
              <w:rFonts w:ascii="Arial" w:hAnsi="Arial" w:cs="Arial"/>
              <w:szCs w:val="22"/>
            </w:rPr>
            <w:t xml:space="preserve"> bags and treat as regulated medical waste.</w:t>
          </w:r>
        </w:p>
        <w:p w14:paraId="5A924D57" w14:textId="77777777" w:rsidR="00CF135E" w:rsidRPr="006D7F84" w:rsidRDefault="00CF135E" w:rsidP="00CF135E">
          <w:pPr>
            <w:pStyle w:val="ListParagraph"/>
            <w:numPr>
              <w:ilvl w:val="0"/>
              <w:numId w:val="263"/>
            </w:numPr>
            <w:spacing w:after="60"/>
            <w:ind w:left="1440"/>
            <w:contextualSpacing w:val="0"/>
            <w:rPr>
              <w:rFonts w:ascii="Arial" w:hAnsi="Arial" w:cs="Arial"/>
              <w:b/>
              <w:szCs w:val="22"/>
            </w:rPr>
          </w:pPr>
          <w:r w:rsidRPr="006D7F84">
            <w:rPr>
              <w:rFonts w:ascii="Arial" w:hAnsi="Arial" w:cs="Arial"/>
              <w:szCs w:val="22"/>
            </w:rPr>
            <w:t>Follow-up with the clinic within 5 to 7 days as ordered or PRN if indicated earlier.</w:t>
          </w:r>
        </w:p>
        <w:p w14:paraId="39ADD8B3" w14:textId="77777777" w:rsidR="00CF135E" w:rsidRPr="006D7F84" w:rsidRDefault="00CF135E" w:rsidP="00CF135E">
          <w:pPr>
            <w:pStyle w:val="ListParagraph"/>
            <w:numPr>
              <w:ilvl w:val="0"/>
              <w:numId w:val="264"/>
            </w:numPr>
            <w:spacing w:after="120"/>
            <w:ind w:left="2160"/>
            <w:contextualSpacing w:val="0"/>
            <w:rPr>
              <w:rFonts w:ascii="Arial" w:hAnsi="Arial" w:cs="Arial"/>
              <w:b/>
              <w:szCs w:val="22"/>
            </w:rPr>
          </w:pPr>
          <w:r w:rsidRPr="006D7F84">
            <w:rPr>
              <w:rFonts w:ascii="Arial" w:hAnsi="Arial" w:cs="Arial"/>
              <w:szCs w:val="22"/>
            </w:rPr>
            <w:t>Notify Infection Prevention and Control Nurse of all SSTIs including MRSA.</w:t>
          </w:r>
        </w:p>
        <w:p w14:paraId="5D5F198D" w14:textId="77777777" w:rsidR="00CF135E" w:rsidRPr="006D7F84" w:rsidRDefault="00CF135E" w:rsidP="00CF135E">
          <w:pPr>
            <w:pStyle w:val="ListParagraph"/>
            <w:ind w:right="864"/>
            <w:contextualSpacing w:val="0"/>
            <w:jc w:val="center"/>
            <w:rPr>
              <w:rFonts w:ascii="Arial" w:hAnsi="Arial" w:cs="Arial"/>
              <w:b/>
              <w:i/>
              <w:szCs w:val="22"/>
            </w:rPr>
          </w:pPr>
          <w:r w:rsidRPr="006D7F84">
            <w:rPr>
              <w:rFonts w:ascii="Arial" w:hAnsi="Arial" w:cs="Arial"/>
              <w:b/>
              <w:i/>
              <w:szCs w:val="22"/>
            </w:rPr>
            <w:t>NOTE: Providers should avoid unnecessary or indiscriminate antibiotic prescribing.</w:t>
          </w:r>
        </w:p>
        <w:p w14:paraId="24641DDA" w14:textId="77777777" w:rsidR="00CF135E" w:rsidRPr="006D7F84" w:rsidRDefault="00CF135E" w:rsidP="00CF135E">
          <w:pPr>
            <w:pStyle w:val="ListParagraph"/>
            <w:numPr>
              <w:ilvl w:val="0"/>
              <w:numId w:val="256"/>
            </w:numPr>
            <w:spacing w:before="120" w:after="120"/>
            <w:ind w:left="900"/>
            <w:contextualSpacing w:val="0"/>
            <w:rPr>
              <w:rFonts w:ascii="Arial" w:hAnsi="Arial" w:cs="Arial"/>
              <w:i/>
              <w:szCs w:val="22"/>
            </w:rPr>
          </w:pPr>
          <w:r w:rsidRPr="006D7F84">
            <w:rPr>
              <w:rFonts w:ascii="Arial" w:hAnsi="Arial" w:cs="Arial"/>
              <w:b/>
              <w:szCs w:val="22"/>
            </w:rPr>
            <w:t xml:space="preserve">Housing </w:t>
          </w:r>
          <w:r w:rsidRPr="006D7F84">
            <w:rPr>
              <w:rFonts w:ascii="Arial" w:hAnsi="Arial" w:cs="Arial"/>
              <w:szCs w:val="22"/>
            </w:rPr>
            <w:t>(s</w:t>
          </w:r>
          <w:r w:rsidRPr="006D7F84">
            <w:rPr>
              <w:rFonts w:ascii="Arial" w:hAnsi="Arial" w:cs="Arial"/>
              <w:i/>
              <w:szCs w:val="22"/>
            </w:rPr>
            <w:t>ee Correctional Housing Containment Guidelines</w:t>
          </w:r>
          <w:r w:rsidRPr="006D7F84">
            <w:rPr>
              <w:rFonts w:ascii="Arial" w:hAnsi="Arial" w:cs="Arial"/>
              <w:szCs w:val="22"/>
            </w:rPr>
            <w:t xml:space="preserve"> attachment</w:t>
          </w:r>
          <w:r w:rsidRPr="006D7F84">
            <w:rPr>
              <w:rFonts w:ascii="Arial" w:hAnsi="Arial" w:cs="Arial"/>
              <w:i/>
              <w:szCs w:val="22"/>
            </w:rPr>
            <w:t>)</w:t>
          </w:r>
        </w:p>
        <w:p w14:paraId="2FD9EFB1" w14:textId="77777777" w:rsidR="00CF135E" w:rsidRPr="006D7F84" w:rsidRDefault="00CF135E" w:rsidP="00CF135E">
          <w:pPr>
            <w:pStyle w:val="ListParagraph"/>
            <w:numPr>
              <w:ilvl w:val="0"/>
              <w:numId w:val="257"/>
            </w:numPr>
            <w:spacing w:after="120"/>
            <w:ind w:left="1440"/>
            <w:contextualSpacing w:val="0"/>
            <w:rPr>
              <w:rFonts w:ascii="Arial" w:hAnsi="Arial" w:cs="Arial"/>
              <w:szCs w:val="22"/>
            </w:rPr>
          </w:pPr>
          <w:r w:rsidRPr="006D7F84">
            <w:rPr>
              <w:rFonts w:ascii="Arial" w:hAnsi="Arial" w:cs="Arial"/>
              <w:szCs w:val="22"/>
            </w:rPr>
            <w:t xml:space="preserve">In general, patients with draining wounds, that can </w:t>
          </w:r>
          <w:r w:rsidRPr="006D7F84">
            <w:rPr>
              <w:rFonts w:ascii="Arial" w:hAnsi="Arial" w:cs="Arial"/>
              <w:noProof/>
              <w:szCs w:val="22"/>
            </w:rPr>
            <w:t>be completely contained,</w:t>
          </w:r>
          <w:r w:rsidRPr="006D7F84">
            <w:rPr>
              <w:rFonts w:ascii="Arial" w:hAnsi="Arial" w:cs="Arial"/>
              <w:szCs w:val="22"/>
            </w:rPr>
            <w:t xml:space="preserve"> can </w:t>
          </w:r>
          <w:r w:rsidRPr="006D7F84">
            <w:rPr>
              <w:rFonts w:ascii="Arial" w:hAnsi="Arial" w:cs="Arial"/>
              <w:noProof/>
              <w:szCs w:val="22"/>
            </w:rPr>
            <w:t>be housed</w:t>
          </w:r>
          <w:r w:rsidRPr="006D7F84">
            <w:rPr>
              <w:rFonts w:ascii="Arial" w:hAnsi="Arial" w:cs="Arial"/>
              <w:szCs w:val="22"/>
            </w:rPr>
            <w:t xml:space="preserve"> in general population.</w:t>
          </w:r>
        </w:p>
        <w:p w14:paraId="56CD1551" w14:textId="77777777" w:rsidR="00CF135E" w:rsidRPr="006D7F84" w:rsidRDefault="00CF135E" w:rsidP="00CF135E">
          <w:pPr>
            <w:pStyle w:val="ListParagraph"/>
            <w:numPr>
              <w:ilvl w:val="0"/>
              <w:numId w:val="257"/>
            </w:numPr>
            <w:spacing w:after="60"/>
            <w:ind w:left="1440"/>
            <w:contextualSpacing w:val="0"/>
            <w:rPr>
              <w:rFonts w:ascii="Arial" w:hAnsi="Arial" w:cs="Arial"/>
              <w:szCs w:val="22"/>
            </w:rPr>
          </w:pPr>
          <w:r w:rsidRPr="006D7F84">
            <w:rPr>
              <w:rFonts w:ascii="Arial" w:hAnsi="Arial" w:cs="Arial"/>
              <w:szCs w:val="22"/>
            </w:rPr>
            <w:t>Factors influencing decisions about where to house patients with MRSA and SSTI’s include:</w:t>
          </w:r>
        </w:p>
        <w:p w14:paraId="14B7B13A" w14:textId="77777777" w:rsidR="00CF135E" w:rsidRPr="006D7F84" w:rsidRDefault="00CF135E" w:rsidP="00CF135E">
          <w:pPr>
            <w:pStyle w:val="ListParagraph"/>
            <w:numPr>
              <w:ilvl w:val="1"/>
              <w:numId w:val="258"/>
            </w:numPr>
            <w:spacing w:after="60"/>
            <w:ind w:left="2160"/>
            <w:contextualSpacing w:val="0"/>
            <w:rPr>
              <w:rFonts w:ascii="Arial" w:hAnsi="Arial" w:cs="Arial"/>
              <w:szCs w:val="22"/>
            </w:rPr>
          </w:pPr>
          <w:r w:rsidRPr="006D7F84">
            <w:rPr>
              <w:rFonts w:ascii="Arial" w:hAnsi="Arial" w:cs="Arial"/>
              <w:noProof/>
              <w:szCs w:val="22"/>
            </w:rPr>
            <w:t>The degree</w:t>
          </w:r>
          <w:r w:rsidRPr="006D7F84">
            <w:rPr>
              <w:rFonts w:ascii="Arial" w:hAnsi="Arial" w:cs="Arial"/>
              <w:szCs w:val="22"/>
            </w:rPr>
            <w:t xml:space="preserve"> to which wound drainage can </w:t>
          </w:r>
          <w:r w:rsidRPr="006D7F84">
            <w:rPr>
              <w:rFonts w:ascii="Arial" w:hAnsi="Arial" w:cs="Arial"/>
              <w:noProof/>
              <w:szCs w:val="22"/>
            </w:rPr>
            <w:t>be contained.</w:t>
          </w:r>
        </w:p>
        <w:p w14:paraId="6616A7A7" w14:textId="77777777" w:rsidR="00CF135E" w:rsidRPr="006D7F84" w:rsidRDefault="00CF135E" w:rsidP="00CF135E">
          <w:pPr>
            <w:pStyle w:val="ListParagraph"/>
            <w:numPr>
              <w:ilvl w:val="1"/>
              <w:numId w:val="258"/>
            </w:numPr>
            <w:spacing w:after="60"/>
            <w:ind w:left="2160"/>
            <w:contextualSpacing w:val="0"/>
            <w:rPr>
              <w:rFonts w:ascii="Arial" w:hAnsi="Arial" w:cs="Arial"/>
              <w:szCs w:val="22"/>
            </w:rPr>
          </w:pPr>
          <w:r w:rsidRPr="006D7F84">
            <w:rPr>
              <w:rFonts w:ascii="Arial" w:hAnsi="Arial" w:cs="Arial"/>
              <w:szCs w:val="22"/>
            </w:rPr>
            <w:t>The ability or willingness of a patient to follow infection control instructions.</w:t>
          </w:r>
        </w:p>
        <w:p w14:paraId="0E2AAA9B" w14:textId="77777777" w:rsidR="00CF135E" w:rsidRPr="006D7F84" w:rsidRDefault="00CF135E" w:rsidP="00CF135E">
          <w:pPr>
            <w:pStyle w:val="ListParagraph"/>
            <w:numPr>
              <w:ilvl w:val="1"/>
              <w:numId w:val="258"/>
            </w:numPr>
            <w:spacing w:after="120"/>
            <w:ind w:left="2160"/>
            <w:contextualSpacing w:val="0"/>
            <w:rPr>
              <w:rFonts w:ascii="Arial" w:hAnsi="Arial" w:cs="Arial"/>
              <w:szCs w:val="22"/>
            </w:rPr>
          </w:pPr>
          <w:r w:rsidRPr="006D7F84">
            <w:rPr>
              <w:rFonts w:ascii="Arial" w:hAnsi="Arial" w:cs="Arial"/>
              <w:szCs w:val="22"/>
            </w:rPr>
            <w:t>Available housing options.</w:t>
          </w:r>
        </w:p>
        <w:p w14:paraId="15DFB63B" w14:textId="77777777" w:rsidR="00CF135E" w:rsidRPr="006D7F84" w:rsidRDefault="00CF135E" w:rsidP="00CF135E">
          <w:pPr>
            <w:pStyle w:val="ListParagraph"/>
            <w:numPr>
              <w:ilvl w:val="0"/>
              <w:numId w:val="257"/>
            </w:numPr>
            <w:spacing w:after="120"/>
            <w:ind w:left="1440"/>
            <w:contextualSpacing w:val="0"/>
            <w:rPr>
              <w:rFonts w:ascii="Arial" w:hAnsi="Arial" w:cs="Arial"/>
              <w:szCs w:val="22"/>
            </w:rPr>
          </w:pPr>
          <w:r w:rsidRPr="006D7F84">
            <w:rPr>
              <w:rFonts w:ascii="Arial" w:hAnsi="Arial" w:cs="Arial"/>
              <w:szCs w:val="22"/>
            </w:rPr>
            <w:t xml:space="preserve">If drainage </w:t>
          </w:r>
          <w:r w:rsidRPr="006D7F84">
            <w:rPr>
              <w:rFonts w:ascii="Arial" w:hAnsi="Arial" w:cs="Arial"/>
              <w:szCs w:val="22"/>
              <w:u w:val="single"/>
            </w:rPr>
            <w:t>cannot</w:t>
          </w:r>
          <w:r w:rsidRPr="006D7F84">
            <w:rPr>
              <w:rFonts w:ascii="Arial" w:hAnsi="Arial" w:cs="Arial"/>
              <w:szCs w:val="22"/>
            </w:rPr>
            <w:t xml:space="preserve"> </w:t>
          </w:r>
          <w:r w:rsidRPr="006D7F84">
            <w:rPr>
              <w:rFonts w:ascii="Arial" w:hAnsi="Arial" w:cs="Arial"/>
              <w:noProof/>
              <w:szCs w:val="22"/>
            </w:rPr>
            <w:t>be contained</w:t>
          </w:r>
          <w:r w:rsidRPr="006D7F84">
            <w:rPr>
              <w:rFonts w:ascii="Arial" w:hAnsi="Arial" w:cs="Arial"/>
              <w:szCs w:val="22"/>
            </w:rPr>
            <w:t xml:space="preserve"> or the patient is noncompliant with covering the wound, the patient should </w:t>
          </w:r>
          <w:r w:rsidRPr="006D7F84">
            <w:rPr>
              <w:rFonts w:ascii="Arial" w:hAnsi="Arial" w:cs="Arial"/>
              <w:noProof/>
              <w:szCs w:val="22"/>
            </w:rPr>
            <w:t>be housed</w:t>
          </w:r>
          <w:r w:rsidRPr="006D7F84">
            <w:rPr>
              <w:rFonts w:ascii="Arial" w:hAnsi="Arial" w:cs="Arial"/>
              <w:szCs w:val="22"/>
            </w:rPr>
            <w:t xml:space="preserve"> separately.</w:t>
          </w:r>
        </w:p>
        <w:p w14:paraId="425EB892" w14:textId="77777777" w:rsidR="00CF135E" w:rsidRDefault="00CF135E" w:rsidP="00CF135E">
          <w:pPr>
            <w:pStyle w:val="ListParagraph"/>
            <w:numPr>
              <w:ilvl w:val="0"/>
              <w:numId w:val="257"/>
            </w:numPr>
            <w:spacing w:after="120"/>
            <w:ind w:left="1440"/>
            <w:contextualSpacing w:val="0"/>
            <w:rPr>
              <w:rFonts w:ascii="Arial" w:hAnsi="Arial" w:cs="Arial"/>
              <w:szCs w:val="22"/>
            </w:rPr>
          </w:pPr>
          <w:r w:rsidRPr="006D7F84">
            <w:rPr>
              <w:rFonts w:ascii="Arial" w:hAnsi="Arial" w:cs="Arial"/>
              <w:szCs w:val="22"/>
            </w:rPr>
            <w:t xml:space="preserve">Patients with MRSA pneumonia can </w:t>
          </w:r>
          <w:r w:rsidRPr="006D7F84">
            <w:rPr>
              <w:rFonts w:ascii="Arial" w:hAnsi="Arial" w:cs="Arial"/>
              <w:noProof/>
              <w:szCs w:val="22"/>
            </w:rPr>
            <w:t>generally</w:t>
          </w:r>
          <w:r w:rsidRPr="006D7F84">
            <w:rPr>
              <w:rFonts w:ascii="Arial" w:hAnsi="Arial" w:cs="Arial"/>
              <w:szCs w:val="22"/>
            </w:rPr>
            <w:t xml:space="preserve"> </w:t>
          </w:r>
          <w:r w:rsidRPr="006D7F84">
            <w:rPr>
              <w:rFonts w:ascii="Arial" w:hAnsi="Arial" w:cs="Arial"/>
              <w:noProof/>
              <w:szCs w:val="22"/>
            </w:rPr>
            <w:t>be housed</w:t>
          </w:r>
          <w:r w:rsidRPr="006D7F84">
            <w:rPr>
              <w:rFonts w:ascii="Arial" w:hAnsi="Arial" w:cs="Arial"/>
              <w:szCs w:val="22"/>
            </w:rPr>
            <w:t xml:space="preserve"> with other patients.  The exception about housing should </w:t>
          </w:r>
          <w:r w:rsidRPr="006D7F84">
            <w:rPr>
              <w:rFonts w:ascii="Arial" w:hAnsi="Arial" w:cs="Arial"/>
              <w:noProof/>
              <w:szCs w:val="22"/>
            </w:rPr>
            <w:t>be made</w:t>
          </w:r>
          <w:r w:rsidRPr="006D7F84">
            <w:rPr>
              <w:rFonts w:ascii="Arial" w:hAnsi="Arial" w:cs="Arial"/>
              <w:szCs w:val="22"/>
            </w:rPr>
            <w:t xml:space="preserve"> on a case-by-case basis.  Patients with MRSA pneumonia who have copious respiratory secretions or who have poor hygiene habits and are likely to contaminate the environment should be housed in separate rooms on contact precautions, </w:t>
          </w:r>
        </w:p>
        <w:p w14:paraId="46DB894A" w14:textId="77777777" w:rsidR="00CF135E" w:rsidRPr="00CF135E" w:rsidRDefault="00CF135E" w:rsidP="00CF135E">
          <w:pPr>
            <w:pStyle w:val="ListParagraph"/>
            <w:numPr>
              <w:ilvl w:val="0"/>
              <w:numId w:val="257"/>
            </w:numPr>
            <w:spacing w:after="120"/>
            <w:ind w:left="1440"/>
            <w:contextualSpacing w:val="0"/>
            <w:rPr>
              <w:rFonts w:ascii="Arial" w:hAnsi="Arial" w:cs="Arial"/>
              <w:szCs w:val="22"/>
            </w:rPr>
          </w:pPr>
          <w:r w:rsidRPr="00CF135E">
            <w:rPr>
              <w:rFonts w:ascii="Arial" w:hAnsi="Arial" w:cs="Arial"/>
              <w:szCs w:val="22"/>
            </w:rPr>
            <w:t xml:space="preserve">Contact precautions </w:t>
          </w:r>
          <w:r w:rsidRPr="00CF135E">
            <w:rPr>
              <w:rFonts w:ascii="Arial" w:hAnsi="Arial" w:cs="Arial"/>
              <w:noProof/>
              <w:szCs w:val="22"/>
            </w:rPr>
            <w:t>are instituted</w:t>
          </w:r>
          <w:r w:rsidRPr="00CF135E">
            <w:rPr>
              <w:rFonts w:ascii="Arial" w:hAnsi="Arial" w:cs="Arial"/>
              <w:szCs w:val="22"/>
            </w:rPr>
            <w:t xml:space="preserve"> when drainage cannot </w:t>
          </w:r>
          <w:r w:rsidRPr="00CF135E">
            <w:rPr>
              <w:rFonts w:ascii="Arial" w:hAnsi="Arial" w:cs="Arial"/>
              <w:noProof/>
              <w:szCs w:val="22"/>
            </w:rPr>
            <w:t>be contained</w:t>
          </w:r>
          <w:r w:rsidRPr="00CF135E">
            <w:rPr>
              <w:rFonts w:ascii="Arial" w:hAnsi="Arial" w:cs="Arial"/>
              <w:szCs w:val="22"/>
            </w:rPr>
            <w:t xml:space="preserve"> with a dressing, the </w:t>
          </w:r>
          <w:r w:rsidRPr="00CF135E">
            <w:rPr>
              <w:rFonts w:ascii="Arial" w:hAnsi="Arial" w:cs="Arial"/>
              <w:noProof/>
              <w:szCs w:val="22"/>
            </w:rPr>
            <w:t>patient</w:t>
          </w:r>
          <w:r w:rsidRPr="00CF135E">
            <w:rPr>
              <w:rFonts w:ascii="Arial" w:hAnsi="Arial" w:cs="Arial"/>
              <w:szCs w:val="22"/>
            </w:rPr>
            <w:t xml:space="preserve"> is uncooperative, or the patient cannot follow self-care instructions </w:t>
          </w:r>
          <w:r w:rsidRPr="00CF135E">
            <w:rPr>
              <w:rFonts w:ascii="Arial" w:hAnsi="Arial" w:cs="Arial"/>
              <w:noProof/>
              <w:szCs w:val="22"/>
            </w:rPr>
            <w:t>and</w:t>
          </w:r>
          <w:r w:rsidRPr="00CF135E">
            <w:rPr>
              <w:rFonts w:ascii="Arial" w:hAnsi="Arial" w:cs="Arial"/>
              <w:szCs w:val="22"/>
            </w:rPr>
            <w:t xml:space="preserve"> the </w:t>
          </w:r>
          <w:r w:rsidRPr="00CF135E">
            <w:rPr>
              <w:rFonts w:ascii="Arial" w:hAnsi="Arial" w:cs="Arial"/>
              <w:noProof/>
              <w:szCs w:val="22"/>
            </w:rPr>
            <w:t>wound</w:t>
          </w:r>
          <w:r w:rsidRPr="00CF135E">
            <w:rPr>
              <w:rFonts w:ascii="Arial" w:hAnsi="Arial" w:cs="Arial"/>
              <w:szCs w:val="22"/>
            </w:rPr>
            <w:t xml:space="preserve"> is draining.  Correctional staff </w:t>
          </w:r>
          <w:r w:rsidRPr="00CF135E">
            <w:rPr>
              <w:rFonts w:ascii="Arial" w:hAnsi="Arial" w:cs="Arial"/>
              <w:noProof/>
              <w:szCs w:val="22"/>
            </w:rPr>
            <w:t>are</w:t>
          </w:r>
          <w:r w:rsidRPr="00CF135E">
            <w:rPr>
              <w:rFonts w:ascii="Arial" w:hAnsi="Arial" w:cs="Arial"/>
              <w:color w:val="FF0000"/>
              <w:szCs w:val="22"/>
            </w:rPr>
            <w:t xml:space="preserve"> </w:t>
          </w:r>
          <w:r w:rsidRPr="00CF135E">
            <w:rPr>
              <w:rFonts w:ascii="Arial" w:hAnsi="Arial" w:cs="Arial"/>
              <w:szCs w:val="22"/>
            </w:rPr>
            <w:t>notified to assist with cell assignment and linen exchange increases when contact precautions are required.</w:t>
          </w:r>
        </w:p>
        <w:p w14:paraId="6F2EA3F6" w14:textId="77777777" w:rsidR="00CF135E" w:rsidRPr="006D7F84" w:rsidRDefault="00CF135E" w:rsidP="00CF135E">
          <w:pPr>
            <w:pStyle w:val="ListParagraph"/>
            <w:numPr>
              <w:ilvl w:val="0"/>
              <w:numId w:val="259"/>
            </w:numPr>
            <w:spacing w:before="120" w:after="120"/>
            <w:ind w:left="900"/>
            <w:contextualSpacing w:val="0"/>
            <w:mirrorIndents/>
            <w:rPr>
              <w:rFonts w:ascii="Arial" w:hAnsi="Arial" w:cs="Arial"/>
              <w:b/>
              <w:szCs w:val="22"/>
            </w:rPr>
          </w:pPr>
          <w:r w:rsidRPr="006D7F84">
            <w:rPr>
              <w:rFonts w:ascii="Arial" w:hAnsi="Arial" w:cs="Arial"/>
              <w:b/>
              <w:szCs w:val="22"/>
            </w:rPr>
            <w:t>Environmental Cleaning and Laundry for Culture Positive MRSA or other Microorganism</w:t>
          </w:r>
        </w:p>
        <w:p w14:paraId="6B550A87" w14:textId="77777777" w:rsidR="00CF135E" w:rsidRPr="006D7F84" w:rsidRDefault="00CF135E" w:rsidP="00CF135E">
          <w:pPr>
            <w:pStyle w:val="ListParagraph"/>
            <w:numPr>
              <w:ilvl w:val="0"/>
              <w:numId w:val="265"/>
            </w:numPr>
            <w:spacing w:after="120"/>
            <w:ind w:left="1440"/>
            <w:contextualSpacing w:val="0"/>
            <w:mirrorIndents/>
            <w:rPr>
              <w:rFonts w:ascii="Arial" w:hAnsi="Arial" w:cs="Arial"/>
              <w:b/>
              <w:szCs w:val="22"/>
            </w:rPr>
          </w:pPr>
          <w:r w:rsidRPr="006D7F84">
            <w:rPr>
              <w:rFonts w:ascii="Arial" w:hAnsi="Arial" w:cs="Arial"/>
              <w:szCs w:val="22"/>
            </w:rPr>
            <w:t xml:space="preserve">Cells and areas where the patient was housed should </w:t>
          </w:r>
          <w:r w:rsidRPr="006D7F84">
            <w:rPr>
              <w:rFonts w:ascii="Arial" w:hAnsi="Arial" w:cs="Arial"/>
              <w:noProof/>
              <w:szCs w:val="22"/>
            </w:rPr>
            <w:t>be cleaned</w:t>
          </w:r>
          <w:r w:rsidRPr="006D7F84">
            <w:rPr>
              <w:rFonts w:ascii="Arial" w:hAnsi="Arial" w:cs="Arial"/>
              <w:szCs w:val="22"/>
            </w:rPr>
            <w:t xml:space="preserve"> with EPA approved disinfectant approved for MRSA or a 10% bleach solution.</w:t>
          </w:r>
        </w:p>
        <w:p w14:paraId="3881C81E" w14:textId="77777777" w:rsidR="00CF135E" w:rsidRPr="006D7F84" w:rsidRDefault="00CF135E" w:rsidP="00CF135E">
          <w:pPr>
            <w:pStyle w:val="ListParagraph"/>
            <w:numPr>
              <w:ilvl w:val="0"/>
              <w:numId w:val="265"/>
            </w:numPr>
            <w:spacing w:after="120"/>
            <w:ind w:left="1440"/>
            <w:contextualSpacing w:val="0"/>
            <w:mirrorIndents/>
            <w:rPr>
              <w:rFonts w:ascii="Arial" w:hAnsi="Arial" w:cs="Arial"/>
              <w:b/>
              <w:szCs w:val="22"/>
            </w:rPr>
          </w:pPr>
          <w:r w:rsidRPr="006D7F84">
            <w:rPr>
              <w:rFonts w:ascii="Arial" w:hAnsi="Arial" w:cs="Arial"/>
              <w:szCs w:val="22"/>
            </w:rPr>
            <w:t xml:space="preserve">If the patient is in suspect status but remains in his/her housing unit, or has </w:t>
          </w:r>
          <w:r w:rsidRPr="006D7F84">
            <w:rPr>
              <w:rFonts w:ascii="Arial" w:hAnsi="Arial" w:cs="Arial"/>
              <w:noProof/>
              <w:szCs w:val="22"/>
            </w:rPr>
            <w:t>been relocated</w:t>
          </w:r>
          <w:r w:rsidRPr="006D7F84">
            <w:rPr>
              <w:rFonts w:ascii="Arial" w:hAnsi="Arial" w:cs="Arial"/>
              <w:szCs w:val="22"/>
            </w:rPr>
            <w:t xml:space="preserve"> to the infirmary, the cells and bunks </w:t>
          </w:r>
          <w:r w:rsidRPr="006D7F84">
            <w:rPr>
              <w:rFonts w:ascii="Arial" w:hAnsi="Arial" w:cs="Arial"/>
              <w:noProof/>
              <w:szCs w:val="22"/>
            </w:rPr>
            <w:t>in close proximity</w:t>
          </w:r>
          <w:r w:rsidRPr="006D7F84">
            <w:rPr>
              <w:rFonts w:ascii="Arial" w:hAnsi="Arial" w:cs="Arial"/>
              <w:szCs w:val="22"/>
            </w:rPr>
            <w:t xml:space="preserve"> and the common areas should </w:t>
          </w:r>
          <w:r w:rsidRPr="006D7F84">
            <w:rPr>
              <w:rFonts w:ascii="Arial" w:hAnsi="Arial" w:cs="Arial"/>
              <w:noProof/>
              <w:szCs w:val="22"/>
            </w:rPr>
            <w:t>be cleaned</w:t>
          </w:r>
          <w:r w:rsidRPr="006D7F84">
            <w:rPr>
              <w:rFonts w:ascii="Arial" w:hAnsi="Arial" w:cs="Arial"/>
              <w:szCs w:val="22"/>
            </w:rPr>
            <w:t xml:space="preserve">. </w:t>
          </w:r>
        </w:p>
        <w:p w14:paraId="65E6F01A" w14:textId="77777777" w:rsidR="00CF135E" w:rsidRPr="006D7F84" w:rsidRDefault="00CF135E" w:rsidP="00CF135E">
          <w:pPr>
            <w:pStyle w:val="ListParagraph"/>
            <w:numPr>
              <w:ilvl w:val="0"/>
              <w:numId w:val="265"/>
            </w:numPr>
            <w:spacing w:after="120"/>
            <w:ind w:left="1440"/>
            <w:contextualSpacing w:val="0"/>
            <w:mirrorIndents/>
            <w:rPr>
              <w:rFonts w:ascii="Arial" w:hAnsi="Arial" w:cs="Arial"/>
              <w:b/>
              <w:szCs w:val="22"/>
            </w:rPr>
          </w:pPr>
          <w:r w:rsidRPr="006D7F84">
            <w:rPr>
              <w:rFonts w:ascii="Arial" w:hAnsi="Arial" w:cs="Arial"/>
              <w:noProof/>
              <w:szCs w:val="22"/>
            </w:rPr>
            <w:t>The patient</w:t>
          </w:r>
          <w:r w:rsidRPr="006D7F84">
            <w:rPr>
              <w:rFonts w:ascii="Arial" w:hAnsi="Arial" w:cs="Arial"/>
              <w:szCs w:val="22"/>
            </w:rPr>
            <w:t xml:space="preserve"> should have daily linen and uniform exchanges for at least </w:t>
          </w:r>
          <w:r w:rsidRPr="006D7F84">
            <w:rPr>
              <w:rFonts w:ascii="Arial" w:hAnsi="Arial" w:cs="Arial"/>
              <w:noProof/>
              <w:szCs w:val="22"/>
            </w:rPr>
            <w:t>3</w:t>
          </w:r>
          <w:r w:rsidRPr="006D7F84">
            <w:rPr>
              <w:rFonts w:ascii="Arial" w:hAnsi="Arial" w:cs="Arial"/>
              <w:szCs w:val="22"/>
            </w:rPr>
            <w:t xml:space="preserve"> days, or when clothes or linens have wound drainage.</w:t>
          </w:r>
        </w:p>
        <w:p w14:paraId="6796010A" w14:textId="77777777" w:rsidR="00CF135E" w:rsidRPr="006D7F84" w:rsidRDefault="00CF135E" w:rsidP="00CF135E">
          <w:pPr>
            <w:pStyle w:val="ListParagraph"/>
            <w:numPr>
              <w:ilvl w:val="0"/>
              <w:numId w:val="260"/>
            </w:numPr>
            <w:spacing w:after="120"/>
            <w:ind w:left="900"/>
            <w:contextualSpacing w:val="0"/>
            <w:mirrorIndents/>
            <w:rPr>
              <w:rFonts w:ascii="Arial" w:hAnsi="Arial" w:cs="Arial"/>
              <w:b/>
              <w:szCs w:val="22"/>
            </w:rPr>
          </w:pPr>
          <w:r w:rsidRPr="006D7F84">
            <w:rPr>
              <w:rFonts w:ascii="Arial" w:hAnsi="Arial" w:cs="Arial"/>
              <w:b/>
              <w:szCs w:val="22"/>
            </w:rPr>
            <w:t>Carrier Status</w:t>
          </w:r>
        </w:p>
        <w:p w14:paraId="00B2D68C" w14:textId="77777777" w:rsidR="00CF135E" w:rsidRPr="006D7F84" w:rsidRDefault="00CF135E" w:rsidP="00CF135E">
          <w:pPr>
            <w:pStyle w:val="ListParagraph"/>
            <w:numPr>
              <w:ilvl w:val="0"/>
              <w:numId w:val="266"/>
            </w:numPr>
            <w:spacing w:after="120"/>
            <w:ind w:left="1440" w:right="-90"/>
            <w:contextualSpacing w:val="0"/>
            <w:mirrorIndents/>
            <w:rPr>
              <w:rFonts w:ascii="Arial" w:hAnsi="Arial" w:cs="Arial"/>
              <w:szCs w:val="22"/>
            </w:rPr>
          </w:pPr>
          <w:r w:rsidRPr="006D7F84">
            <w:rPr>
              <w:rFonts w:ascii="Arial" w:hAnsi="Arial" w:cs="Arial"/>
              <w:szCs w:val="22"/>
            </w:rPr>
            <w:t xml:space="preserve">Asymptomatic carriers: Testing for carrier status (such as nasal cultures) in asymptomatic patients should not </w:t>
          </w:r>
          <w:r w:rsidRPr="006D7F84">
            <w:rPr>
              <w:rFonts w:ascii="Arial" w:hAnsi="Arial" w:cs="Arial"/>
              <w:noProof/>
              <w:szCs w:val="22"/>
            </w:rPr>
            <w:t>be routinely done</w:t>
          </w:r>
          <w:r w:rsidRPr="006D7F84">
            <w:rPr>
              <w:rFonts w:ascii="Arial" w:hAnsi="Arial" w:cs="Arial"/>
              <w:szCs w:val="22"/>
            </w:rPr>
            <w:t>.</w:t>
          </w:r>
        </w:p>
        <w:p w14:paraId="67DD5A46" w14:textId="77777777" w:rsidR="00CF135E" w:rsidRPr="006D7F84" w:rsidRDefault="00CF135E" w:rsidP="00CF135E">
          <w:pPr>
            <w:pStyle w:val="ListParagraph"/>
            <w:numPr>
              <w:ilvl w:val="0"/>
              <w:numId w:val="266"/>
            </w:numPr>
            <w:spacing w:after="60"/>
            <w:ind w:left="1440"/>
            <w:contextualSpacing w:val="0"/>
            <w:mirrorIndents/>
            <w:rPr>
              <w:rFonts w:ascii="Arial" w:hAnsi="Arial" w:cs="Arial"/>
              <w:szCs w:val="22"/>
            </w:rPr>
          </w:pPr>
          <w:r w:rsidRPr="006D7F84">
            <w:rPr>
              <w:rFonts w:ascii="Arial" w:hAnsi="Arial" w:cs="Arial"/>
              <w:szCs w:val="22"/>
            </w:rPr>
            <w:t xml:space="preserve">Symptomatic carriers:  Carrier status in patients with MRSA infections may be suspected if patients have one of the following clinical indications as determined by a </w:t>
          </w:r>
          <w:r w:rsidRPr="006D7F84">
            <w:rPr>
              <w:rFonts w:ascii="Arial" w:hAnsi="Arial" w:cs="Arial"/>
              <w:noProof/>
              <w:szCs w:val="22"/>
            </w:rPr>
            <w:t>medical</w:t>
          </w:r>
          <w:r w:rsidRPr="006D7F84">
            <w:rPr>
              <w:rFonts w:ascii="Arial" w:hAnsi="Arial" w:cs="Arial"/>
              <w:szCs w:val="22"/>
            </w:rPr>
            <w:t xml:space="preserve"> provider:</w:t>
          </w:r>
        </w:p>
        <w:p w14:paraId="31DD3015" w14:textId="77777777" w:rsidR="00CF135E" w:rsidRPr="006D7F84" w:rsidRDefault="00CF135E" w:rsidP="00CF135E">
          <w:pPr>
            <w:pStyle w:val="ListParagraph"/>
            <w:numPr>
              <w:ilvl w:val="1"/>
              <w:numId w:val="261"/>
            </w:numPr>
            <w:spacing w:after="60"/>
            <w:ind w:left="2160" w:right="1440"/>
            <w:contextualSpacing w:val="0"/>
            <w:mirrorIndents/>
            <w:rPr>
              <w:rFonts w:ascii="Arial" w:hAnsi="Arial" w:cs="Arial"/>
              <w:szCs w:val="22"/>
            </w:rPr>
          </w:pPr>
          <w:r w:rsidRPr="006D7F84">
            <w:rPr>
              <w:rFonts w:ascii="Arial" w:hAnsi="Arial" w:cs="Arial"/>
              <w:szCs w:val="22"/>
            </w:rPr>
            <w:t>Multiple recurrent MRSA infections in the same patient.</w:t>
          </w:r>
        </w:p>
        <w:p w14:paraId="0D8A7637" w14:textId="77777777" w:rsidR="00CF135E" w:rsidRPr="006D7F84" w:rsidRDefault="00CF135E" w:rsidP="00CF135E">
          <w:pPr>
            <w:pStyle w:val="ListParagraph"/>
            <w:numPr>
              <w:ilvl w:val="1"/>
              <w:numId w:val="261"/>
            </w:numPr>
            <w:spacing w:after="120"/>
            <w:ind w:left="2160" w:right="1440"/>
            <w:contextualSpacing w:val="0"/>
            <w:mirrorIndents/>
            <w:rPr>
              <w:rFonts w:ascii="Arial" w:hAnsi="Arial" w:cs="Arial"/>
              <w:szCs w:val="22"/>
            </w:rPr>
          </w:pPr>
          <w:r w:rsidRPr="006D7F84">
            <w:rPr>
              <w:rFonts w:ascii="Arial" w:hAnsi="Arial" w:cs="Arial"/>
              <w:szCs w:val="22"/>
            </w:rPr>
            <w:t>Multiple simultaneous MRSA abscesses at the same time in the same patient.</w:t>
          </w:r>
        </w:p>
        <w:p w14:paraId="13E5D4A1" w14:textId="77777777" w:rsidR="00CF135E" w:rsidRPr="006D7F84" w:rsidRDefault="00CF135E" w:rsidP="00CF135E">
          <w:pPr>
            <w:pStyle w:val="ListParagraph"/>
            <w:numPr>
              <w:ilvl w:val="0"/>
              <w:numId w:val="266"/>
            </w:numPr>
            <w:spacing w:after="120"/>
            <w:ind w:left="1440"/>
            <w:contextualSpacing w:val="0"/>
            <w:rPr>
              <w:rFonts w:ascii="Arial" w:hAnsi="Arial" w:cs="Arial"/>
              <w:szCs w:val="22"/>
            </w:rPr>
          </w:pPr>
          <w:r w:rsidRPr="006D7F84">
            <w:rPr>
              <w:rFonts w:ascii="Arial" w:hAnsi="Arial" w:cs="Arial"/>
              <w:szCs w:val="22"/>
            </w:rPr>
            <w:t xml:space="preserve">The suspected carrier should be identified and monitored. Treatment is given per provider orders.  </w:t>
          </w:r>
        </w:p>
        <w:p w14:paraId="731AE440" w14:textId="77777777" w:rsidR="00CF135E" w:rsidRPr="006D7F84" w:rsidRDefault="00CF135E" w:rsidP="00CF135E">
          <w:pPr>
            <w:pStyle w:val="ListParagraph"/>
            <w:numPr>
              <w:ilvl w:val="0"/>
              <w:numId w:val="266"/>
            </w:numPr>
            <w:spacing w:after="60"/>
            <w:ind w:left="1440"/>
            <w:contextualSpacing w:val="0"/>
            <w:rPr>
              <w:rFonts w:ascii="Arial" w:hAnsi="Arial" w:cs="Arial"/>
              <w:szCs w:val="22"/>
            </w:rPr>
          </w:pPr>
          <w:r w:rsidRPr="006D7F84">
            <w:rPr>
              <w:rFonts w:ascii="Arial" w:hAnsi="Arial" w:cs="Arial"/>
              <w:szCs w:val="22"/>
            </w:rPr>
            <w:t xml:space="preserve">Treatment to eliminate colonization with MRSA (decolonization) </w:t>
          </w:r>
          <w:r w:rsidRPr="006D7F84">
            <w:rPr>
              <w:rFonts w:ascii="Arial" w:hAnsi="Arial" w:cs="Arial"/>
              <w:noProof/>
              <w:szCs w:val="22"/>
            </w:rPr>
            <w:t>is not routinely recommended</w:t>
          </w:r>
          <w:r w:rsidRPr="006D7F84">
            <w:rPr>
              <w:rFonts w:ascii="Arial" w:hAnsi="Arial" w:cs="Arial"/>
              <w:szCs w:val="22"/>
            </w:rPr>
            <w:t>. The effectiveness of decolonization methods to interrupt MRSA recurrence and transmission are not well-established.  However, it may be reasonable to consider decolonization on a case-by-case basis in two circumstances:</w:t>
          </w:r>
        </w:p>
        <w:p w14:paraId="69B35B31" w14:textId="77777777" w:rsidR="00CF135E" w:rsidRPr="006D7F84" w:rsidRDefault="00CF135E" w:rsidP="00CF135E">
          <w:pPr>
            <w:pStyle w:val="ListParagraph"/>
            <w:numPr>
              <w:ilvl w:val="1"/>
              <w:numId w:val="267"/>
            </w:numPr>
            <w:spacing w:after="60"/>
            <w:ind w:left="2160"/>
            <w:contextualSpacing w:val="0"/>
            <w:rPr>
              <w:rFonts w:ascii="Arial" w:hAnsi="Arial" w:cs="Arial"/>
              <w:szCs w:val="22"/>
            </w:rPr>
          </w:pPr>
          <w:r w:rsidRPr="006D7F84">
            <w:rPr>
              <w:rFonts w:ascii="Arial" w:hAnsi="Arial" w:cs="Arial"/>
              <w:szCs w:val="22"/>
            </w:rPr>
            <w:t>For patients with recurrent MRSA infections (three or more infections in less than six months).</w:t>
          </w:r>
        </w:p>
        <w:p w14:paraId="20BE4F07" w14:textId="77777777" w:rsidR="00CF135E" w:rsidRPr="006D7F84" w:rsidRDefault="00CF135E" w:rsidP="00CF135E">
          <w:pPr>
            <w:pStyle w:val="ListParagraph"/>
            <w:numPr>
              <w:ilvl w:val="1"/>
              <w:numId w:val="267"/>
            </w:numPr>
            <w:spacing w:after="120"/>
            <w:ind w:left="2160"/>
            <w:contextualSpacing w:val="0"/>
            <w:rPr>
              <w:rFonts w:ascii="Arial" w:hAnsi="Arial" w:cs="Arial"/>
              <w:szCs w:val="22"/>
            </w:rPr>
          </w:pPr>
          <w:r w:rsidRPr="006D7F84">
            <w:rPr>
              <w:rFonts w:ascii="Arial" w:hAnsi="Arial" w:cs="Arial"/>
              <w:szCs w:val="22"/>
            </w:rPr>
            <w:t>In outbreak situations in which ongoing MRSA transmission is occurring among a well-defined cohort with close contact.</w:t>
          </w:r>
        </w:p>
        <w:p w14:paraId="3FEA8C6B" w14:textId="77777777" w:rsidR="00CF135E" w:rsidRPr="006D7F84" w:rsidRDefault="00CF135E" w:rsidP="00CF135E">
          <w:pPr>
            <w:pStyle w:val="ListParagraph"/>
            <w:numPr>
              <w:ilvl w:val="0"/>
              <w:numId w:val="268"/>
            </w:numPr>
            <w:spacing w:before="120" w:after="120"/>
            <w:ind w:left="900"/>
            <w:contextualSpacing w:val="0"/>
            <w:mirrorIndents/>
            <w:rPr>
              <w:rFonts w:ascii="Arial" w:hAnsi="Arial" w:cs="Arial"/>
              <w:b/>
              <w:szCs w:val="22"/>
            </w:rPr>
          </w:pPr>
          <w:r w:rsidRPr="006D7F84">
            <w:rPr>
              <w:rFonts w:ascii="Arial" w:hAnsi="Arial" w:cs="Arial"/>
              <w:b/>
              <w:szCs w:val="22"/>
            </w:rPr>
            <w:t>Complications</w:t>
          </w:r>
        </w:p>
        <w:p w14:paraId="2419CCA6" w14:textId="77777777" w:rsidR="00CF135E" w:rsidRPr="006D7F84" w:rsidRDefault="00CF135E" w:rsidP="00CF135E">
          <w:pPr>
            <w:pStyle w:val="ListParagraph"/>
            <w:numPr>
              <w:ilvl w:val="0"/>
              <w:numId w:val="269"/>
            </w:numPr>
            <w:spacing w:after="120"/>
            <w:ind w:left="1440"/>
            <w:contextualSpacing w:val="0"/>
            <w:rPr>
              <w:rFonts w:ascii="Arial" w:hAnsi="Arial" w:cs="Arial"/>
              <w:szCs w:val="22"/>
            </w:rPr>
          </w:pPr>
          <w:r w:rsidRPr="006D7F84">
            <w:rPr>
              <w:rFonts w:ascii="Arial" w:hAnsi="Arial" w:cs="Arial"/>
              <w:szCs w:val="22"/>
            </w:rPr>
            <w:t xml:space="preserve">Extensive cellulitis: Specialty Infectious Disease consultation should </w:t>
          </w:r>
          <w:r w:rsidRPr="006D7F84">
            <w:rPr>
              <w:rFonts w:ascii="Arial" w:hAnsi="Arial" w:cs="Arial"/>
              <w:noProof/>
              <w:szCs w:val="22"/>
            </w:rPr>
            <w:t>be obtained</w:t>
          </w:r>
          <w:r w:rsidRPr="006D7F84">
            <w:rPr>
              <w:rFonts w:ascii="Arial" w:hAnsi="Arial" w:cs="Arial"/>
              <w:szCs w:val="22"/>
            </w:rPr>
            <w:t xml:space="preserve"> in such cases.</w:t>
          </w:r>
        </w:p>
        <w:p w14:paraId="0CCCC5BD" w14:textId="77777777" w:rsidR="00CF135E" w:rsidRPr="006D7F84" w:rsidRDefault="00CF135E" w:rsidP="00CF135E">
          <w:pPr>
            <w:pStyle w:val="ListParagraph"/>
            <w:numPr>
              <w:ilvl w:val="0"/>
              <w:numId w:val="269"/>
            </w:numPr>
            <w:spacing w:after="120"/>
            <w:ind w:left="1440"/>
            <w:contextualSpacing w:val="0"/>
            <w:rPr>
              <w:rFonts w:ascii="Arial" w:hAnsi="Arial" w:cs="Arial"/>
              <w:szCs w:val="22"/>
            </w:rPr>
          </w:pPr>
          <w:r w:rsidRPr="006D7F84">
            <w:rPr>
              <w:rFonts w:ascii="Arial" w:hAnsi="Arial" w:cs="Arial"/>
              <w:szCs w:val="22"/>
            </w:rPr>
            <w:t xml:space="preserve">Necrotizing fasciitis: This is a serious complication and always requires hospital admission and extensive surgical intervention. Suspected necrotizing fasciitis should always </w:t>
          </w:r>
          <w:r w:rsidRPr="006D7F84">
            <w:rPr>
              <w:rFonts w:ascii="Arial" w:hAnsi="Arial" w:cs="Arial"/>
              <w:noProof/>
              <w:szCs w:val="22"/>
            </w:rPr>
            <w:t>be immediately reported</w:t>
          </w:r>
          <w:r w:rsidRPr="006D7F84">
            <w:rPr>
              <w:rFonts w:ascii="Arial" w:hAnsi="Arial" w:cs="Arial"/>
              <w:szCs w:val="22"/>
            </w:rPr>
            <w:t xml:space="preserve"> to the </w:t>
          </w:r>
          <w:r w:rsidRPr="006D7F84">
            <w:rPr>
              <w:rFonts w:ascii="Arial" w:hAnsi="Arial" w:cs="Arial"/>
              <w:noProof/>
              <w:szCs w:val="22"/>
            </w:rPr>
            <w:t>healthcare</w:t>
          </w:r>
          <w:r w:rsidRPr="006D7F84">
            <w:rPr>
              <w:rFonts w:ascii="Arial" w:hAnsi="Arial" w:cs="Arial"/>
              <w:szCs w:val="22"/>
            </w:rPr>
            <w:t xml:space="preserve"> provider in consultation with the Statewide Medical Director.</w:t>
          </w:r>
        </w:p>
        <w:p w14:paraId="26CA9770" w14:textId="77777777" w:rsidR="00CF135E" w:rsidRPr="006D7F84" w:rsidRDefault="00CF135E" w:rsidP="00CF135E">
          <w:pPr>
            <w:pStyle w:val="ListParagraph"/>
            <w:numPr>
              <w:ilvl w:val="0"/>
              <w:numId w:val="269"/>
            </w:numPr>
            <w:spacing w:after="120"/>
            <w:ind w:left="1440"/>
            <w:contextualSpacing w:val="0"/>
            <w:rPr>
              <w:rFonts w:ascii="Arial" w:hAnsi="Arial" w:cs="Arial"/>
              <w:szCs w:val="22"/>
            </w:rPr>
          </w:pPr>
          <w:r w:rsidRPr="006D7F84">
            <w:rPr>
              <w:rFonts w:ascii="Arial" w:hAnsi="Arial" w:cs="Arial"/>
              <w:szCs w:val="22"/>
            </w:rPr>
            <w:t xml:space="preserve">Sepsis: Sepsis or impending sepsis should </w:t>
          </w:r>
          <w:r w:rsidRPr="006D7F84">
            <w:rPr>
              <w:rFonts w:ascii="Arial" w:hAnsi="Arial" w:cs="Arial"/>
              <w:noProof/>
              <w:szCs w:val="22"/>
            </w:rPr>
            <w:t>be considered</w:t>
          </w:r>
          <w:r w:rsidRPr="006D7F84">
            <w:rPr>
              <w:rFonts w:ascii="Arial" w:hAnsi="Arial" w:cs="Arial"/>
              <w:szCs w:val="22"/>
            </w:rPr>
            <w:t xml:space="preserve"> if the patient shows signs of systemic toxicity, especially if the patient is immunocompromised or has serious underlying medical problems.</w:t>
          </w:r>
        </w:p>
        <w:p w14:paraId="45206ADF" w14:textId="77777777" w:rsidR="00CF135E" w:rsidRPr="006D7F84" w:rsidRDefault="00CF135E" w:rsidP="00CF135E">
          <w:pPr>
            <w:pStyle w:val="ListParagraph"/>
            <w:numPr>
              <w:ilvl w:val="0"/>
              <w:numId w:val="269"/>
            </w:numPr>
            <w:spacing w:after="60"/>
            <w:ind w:left="1440"/>
            <w:contextualSpacing w:val="0"/>
            <w:rPr>
              <w:rFonts w:ascii="Arial" w:hAnsi="Arial" w:cs="Arial"/>
              <w:szCs w:val="22"/>
            </w:rPr>
          </w:pPr>
          <w:r w:rsidRPr="006D7F84">
            <w:rPr>
              <w:rFonts w:ascii="Arial" w:hAnsi="Arial" w:cs="Arial"/>
              <w:szCs w:val="22"/>
            </w:rPr>
            <w:t>Sepsis or impending sepsis should be treated as a medical emergency, considered in patients with active MRSA lesions plus the following:</w:t>
          </w:r>
        </w:p>
        <w:p w14:paraId="07B0B5EC" w14:textId="77777777" w:rsidR="00CF135E" w:rsidRPr="006D7F84" w:rsidRDefault="00CF135E" w:rsidP="00CF135E">
          <w:pPr>
            <w:pStyle w:val="ListParagraph"/>
            <w:numPr>
              <w:ilvl w:val="0"/>
              <w:numId w:val="270"/>
            </w:numPr>
            <w:spacing w:after="60"/>
            <w:ind w:left="2160"/>
            <w:contextualSpacing w:val="0"/>
            <w:rPr>
              <w:rFonts w:ascii="Arial" w:hAnsi="Arial" w:cs="Arial"/>
              <w:szCs w:val="22"/>
            </w:rPr>
          </w:pPr>
          <w:r w:rsidRPr="006D7F84">
            <w:rPr>
              <w:rFonts w:ascii="Arial" w:hAnsi="Arial" w:cs="Arial"/>
              <w:szCs w:val="22"/>
            </w:rPr>
            <w:t>High fever, especially with rigors</w:t>
          </w:r>
        </w:p>
        <w:p w14:paraId="213FC819" w14:textId="77777777" w:rsidR="00CF135E" w:rsidRPr="006D7F84" w:rsidRDefault="00CF135E" w:rsidP="00CF135E">
          <w:pPr>
            <w:pStyle w:val="ListParagraph"/>
            <w:numPr>
              <w:ilvl w:val="0"/>
              <w:numId w:val="270"/>
            </w:numPr>
            <w:spacing w:after="60"/>
            <w:ind w:left="2160"/>
            <w:contextualSpacing w:val="0"/>
            <w:rPr>
              <w:rFonts w:ascii="Arial" w:hAnsi="Arial" w:cs="Arial"/>
              <w:szCs w:val="22"/>
            </w:rPr>
          </w:pPr>
          <w:r w:rsidRPr="006D7F84">
            <w:rPr>
              <w:rFonts w:ascii="Arial" w:hAnsi="Arial" w:cs="Arial"/>
              <w:szCs w:val="22"/>
            </w:rPr>
            <w:t>Vomiting</w:t>
          </w:r>
        </w:p>
        <w:p w14:paraId="26EC24C0" w14:textId="77777777" w:rsidR="00CF135E" w:rsidRPr="006D7F84" w:rsidRDefault="00CF135E" w:rsidP="00CF135E">
          <w:pPr>
            <w:pStyle w:val="ListParagraph"/>
            <w:numPr>
              <w:ilvl w:val="0"/>
              <w:numId w:val="270"/>
            </w:numPr>
            <w:spacing w:after="60"/>
            <w:ind w:left="2160"/>
            <w:contextualSpacing w:val="0"/>
            <w:rPr>
              <w:rFonts w:ascii="Arial" w:hAnsi="Arial" w:cs="Arial"/>
              <w:szCs w:val="22"/>
            </w:rPr>
          </w:pPr>
          <w:r w:rsidRPr="006D7F84">
            <w:rPr>
              <w:rFonts w:ascii="Arial" w:hAnsi="Arial" w:cs="Arial"/>
              <w:szCs w:val="22"/>
            </w:rPr>
            <w:t>Anorexia</w:t>
          </w:r>
        </w:p>
        <w:p w14:paraId="4C4AA008" w14:textId="77777777" w:rsidR="00CF135E" w:rsidRPr="006D7F84" w:rsidRDefault="00CF135E" w:rsidP="00CF135E">
          <w:pPr>
            <w:pStyle w:val="ListParagraph"/>
            <w:numPr>
              <w:ilvl w:val="0"/>
              <w:numId w:val="270"/>
            </w:numPr>
            <w:spacing w:after="120"/>
            <w:ind w:left="2160"/>
            <w:contextualSpacing w:val="0"/>
            <w:rPr>
              <w:rFonts w:ascii="Arial" w:hAnsi="Arial" w:cs="Arial"/>
              <w:szCs w:val="22"/>
            </w:rPr>
          </w:pPr>
          <w:r w:rsidRPr="006D7F84">
            <w:rPr>
              <w:rFonts w:ascii="Arial" w:hAnsi="Arial" w:cs="Arial"/>
              <w:szCs w:val="22"/>
            </w:rPr>
            <w:t>Severe malaise</w:t>
          </w:r>
        </w:p>
        <w:p w14:paraId="65EA3B48" w14:textId="77777777" w:rsidR="00CF135E" w:rsidRPr="006D7F84" w:rsidRDefault="00CF135E" w:rsidP="00CF135E">
          <w:pPr>
            <w:pStyle w:val="ListParagraph"/>
            <w:numPr>
              <w:ilvl w:val="0"/>
              <w:numId w:val="269"/>
            </w:numPr>
            <w:spacing w:after="120"/>
            <w:ind w:left="1440"/>
            <w:contextualSpacing w:val="0"/>
            <w:rPr>
              <w:rFonts w:ascii="Arial" w:hAnsi="Arial" w:cs="Arial"/>
              <w:szCs w:val="22"/>
            </w:rPr>
          </w:pPr>
          <w:r w:rsidRPr="006D7F84">
            <w:rPr>
              <w:rFonts w:ascii="Arial" w:hAnsi="Arial" w:cs="Arial"/>
              <w:szCs w:val="22"/>
            </w:rPr>
            <w:t xml:space="preserve">The Statewide Medical Director should </w:t>
          </w:r>
          <w:r w:rsidRPr="006D7F84">
            <w:rPr>
              <w:rFonts w:ascii="Arial" w:hAnsi="Arial" w:cs="Arial"/>
              <w:noProof/>
              <w:szCs w:val="22"/>
            </w:rPr>
            <w:t>be notified</w:t>
          </w:r>
          <w:r w:rsidRPr="006D7F84">
            <w:rPr>
              <w:rFonts w:ascii="Arial" w:hAnsi="Arial" w:cs="Arial"/>
              <w:szCs w:val="22"/>
            </w:rPr>
            <w:t xml:space="preserve"> in all cases of suspected MRSA sepsis.</w:t>
          </w:r>
        </w:p>
        <w:p w14:paraId="65F113F8" w14:textId="77777777" w:rsidR="00CF135E" w:rsidRDefault="00CF135E" w:rsidP="00CF135E">
          <w:pPr>
            <w:pStyle w:val="ListParagraph"/>
            <w:numPr>
              <w:ilvl w:val="0"/>
              <w:numId w:val="269"/>
            </w:numPr>
            <w:spacing w:after="120"/>
            <w:ind w:left="1440"/>
            <w:contextualSpacing w:val="0"/>
            <w:rPr>
              <w:rFonts w:ascii="Arial" w:hAnsi="Arial" w:cs="Arial"/>
              <w:szCs w:val="22"/>
            </w:rPr>
          </w:pPr>
          <w:r w:rsidRPr="006D7F84">
            <w:rPr>
              <w:rFonts w:ascii="Arial" w:hAnsi="Arial" w:cs="Arial"/>
              <w:szCs w:val="22"/>
            </w:rPr>
            <w:t xml:space="preserve">Patients with suspected sepsis should usually </w:t>
          </w:r>
          <w:r w:rsidRPr="006D7F84">
            <w:rPr>
              <w:rFonts w:ascii="Arial" w:hAnsi="Arial" w:cs="Arial"/>
              <w:noProof/>
              <w:szCs w:val="22"/>
            </w:rPr>
            <w:t>be referred</w:t>
          </w:r>
          <w:r w:rsidRPr="006D7F84">
            <w:rPr>
              <w:rFonts w:ascii="Arial" w:hAnsi="Arial" w:cs="Arial"/>
              <w:szCs w:val="22"/>
            </w:rPr>
            <w:t xml:space="preserve"> to the </w:t>
          </w:r>
          <w:r w:rsidRPr="006D7F84">
            <w:rPr>
              <w:rFonts w:ascii="Arial" w:hAnsi="Arial" w:cs="Arial"/>
              <w:noProof/>
              <w:szCs w:val="22"/>
            </w:rPr>
            <w:t>emergency</w:t>
          </w:r>
          <w:r w:rsidRPr="006D7F84">
            <w:rPr>
              <w:rFonts w:ascii="Arial" w:hAnsi="Arial" w:cs="Arial"/>
              <w:szCs w:val="22"/>
            </w:rPr>
            <w:t xml:space="preserve"> room for evaluation.</w:t>
          </w:r>
        </w:p>
        <w:p w14:paraId="6C97F0A0" w14:textId="77777777" w:rsidR="00CF135E" w:rsidRPr="00CF135E" w:rsidRDefault="00CF135E" w:rsidP="00FA2EBB">
          <w:pPr>
            <w:pStyle w:val="ListParagraph"/>
            <w:numPr>
              <w:ilvl w:val="0"/>
              <w:numId w:val="280"/>
            </w:numPr>
            <w:spacing w:after="120"/>
            <w:ind w:left="900"/>
            <w:contextualSpacing w:val="0"/>
            <w:rPr>
              <w:rFonts w:ascii="Arial" w:hAnsi="Arial" w:cs="Arial"/>
              <w:szCs w:val="22"/>
            </w:rPr>
          </w:pPr>
          <w:r w:rsidRPr="00CF135E">
            <w:rPr>
              <w:rFonts w:ascii="Arial" w:hAnsi="Arial" w:cs="Arial"/>
              <w:b/>
              <w:szCs w:val="22"/>
            </w:rPr>
            <w:t>Surveillance</w:t>
          </w:r>
        </w:p>
        <w:p w14:paraId="1BF71AAB" w14:textId="77777777" w:rsidR="00CF135E" w:rsidRPr="006D7F84" w:rsidRDefault="00CF135E" w:rsidP="00CF135E">
          <w:pPr>
            <w:pStyle w:val="ListParagraph"/>
            <w:numPr>
              <w:ilvl w:val="0"/>
              <w:numId w:val="271"/>
            </w:numPr>
            <w:spacing w:after="120"/>
            <w:ind w:left="1440"/>
            <w:contextualSpacing w:val="0"/>
            <w:rPr>
              <w:rFonts w:ascii="Arial" w:hAnsi="Arial" w:cs="Arial"/>
              <w:szCs w:val="22"/>
            </w:rPr>
          </w:pPr>
          <w:r w:rsidRPr="006D7F84">
            <w:rPr>
              <w:rFonts w:ascii="Arial" w:hAnsi="Arial" w:cs="Arial"/>
              <w:szCs w:val="22"/>
            </w:rPr>
            <w:t xml:space="preserve">Skin lesions are tracked using the </w:t>
          </w:r>
          <w:r w:rsidRPr="006D7F84">
            <w:rPr>
              <w:rFonts w:ascii="Arial" w:hAnsi="Arial" w:cs="Arial"/>
              <w:i/>
              <w:szCs w:val="22"/>
            </w:rPr>
            <w:t>IPC-022,</w:t>
          </w:r>
          <w:r w:rsidRPr="006D7F84">
            <w:rPr>
              <w:rFonts w:ascii="Arial" w:hAnsi="Arial" w:cs="Arial"/>
              <w:szCs w:val="22"/>
            </w:rPr>
            <w:t xml:space="preserve"> </w:t>
          </w:r>
          <w:r w:rsidRPr="006D7F84">
            <w:rPr>
              <w:rFonts w:ascii="Arial" w:hAnsi="Arial" w:cs="Arial"/>
              <w:i/>
              <w:szCs w:val="22"/>
            </w:rPr>
            <w:t>Skin Lesion and MRSA Tracking Log</w:t>
          </w:r>
          <w:r w:rsidRPr="006D7F84">
            <w:rPr>
              <w:rFonts w:ascii="Arial" w:hAnsi="Arial" w:cs="Arial"/>
              <w:szCs w:val="22"/>
            </w:rPr>
            <w:t>.</w:t>
          </w:r>
        </w:p>
        <w:p w14:paraId="71C6E55D" w14:textId="77777777" w:rsidR="00CF135E" w:rsidRPr="006D7F84" w:rsidRDefault="00CF135E" w:rsidP="00CF135E">
          <w:pPr>
            <w:pStyle w:val="ListParagraph"/>
            <w:numPr>
              <w:ilvl w:val="0"/>
              <w:numId w:val="271"/>
            </w:numPr>
            <w:spacing w:after="120"/>
            <w:ind w:left="1440"/>
            <w:contextualSpacing w:val="0"/>
            <w:rPr>
              <w:rFonts w:ascii="Arial" w:hAnsi="Arial" w:cs="Arial"/>
              <w:szCs w:val="22"/>
            </w:rPr>
          </w:pPr>
          <w:r w:rsidRPr="006D7F84">
            <w:rPr>
              <w:rFonts w:ascii="Arial" w:hAnsi="Arial" w:cs="Arial"/>
              <w:szCs w:val="22"/>
            </w:rPr>
            <w:t>The Health Services Administrator and Infection Prevention and Control Coordinator or designee review and report status in the Infection Prevention and Control report.</w:t>
          </w:r>
        </w:p>
        <w:p w14:paraId="765A196B" w14:textId="77777777" w:rsidR="00CF135E" w:rsidRPr="006D7F84" w:rsidRDefault="00CF135E" w:rsidP="00CF135E">
          <w:pPr>
            <w:pStyle w:val="ListParagraph"/>
            <w:numPr>
              <w:ilvl w:val="0"/>
              <w:numId w:val="271"/>
            </w:numPr>
            <w:spacing w:after="120"/>
            <w:ind w:left="1440"/>
            <w:contextualSpacing w:val="0"/>
            <w:rPr>
              <w:rFonts w:ascii="Arial" w:hAnsi="Arial" w:cs="Arial"/>
              <w:szCs w:val="22"/>
            </w:rPr>
          </w:pPr>
          <w:r w:rsidRPr="006D7F84">
            <w:rPr>
              <w:rFonts w:ascii="Arial" w:hAnsi="Arial" w:cs="Arial"/>
              <w:szCs w:val="22"/>
            </w:rPr>
            <w:t xml:space="preserve">Statistical data </w:t>
          </w:r>
          <w:r w:rsidRPr="006D7F84">
            <w:rPr>
              <w:rFonts w:ascii="Arial" w:hAnsi="Arial" w:cs="Arial"/>
              <w:noProof/>
              <w:szCs w:val="22"/>
            </w:rPr>
            <w:t>is submitted</w:t>
          </w:r>
          <w:r w:rsidRPr="006D7F84">
            <w:rPr>
              <w:rFonts w:ascii="Arial" w:hAnsi="Arial" w:cs="Arial"/>
              <w:szCs w:val="22"/>
            </w:rPr>
            <w:t xml:space="preserve"> monthly to the Corporate Infection Prevention and Control Nurse.</w:t>
          </w:r>
        </w:p>
        <w:p w14:paraId="798E08CA" w14:textId="77777777" w:rsidR="00CF135E" w:rsidRPr="006D7F84" w:rsidRDefault="00CF135E" w:rsidP="00CF135E">
          <w:pPr>
            <w:pStyle w:val="ListParagraph"/>
            <w:numPr>
              <w:ilvl w:val="0"/>
              <w:numId w:val="271"/>
            </w:numPr>
            <w:spacing w:after="120"/>
            <w:ind w:left="1440"/>
            <w:contextualSpacing w:val="0"/>
            <w:rPr>
              <w:rFonts w:ascii="Arial" w:hAnsi="Arial" w:cs="Arial"/>
              <w:szCs w:val="22"/>
            </w:rPr>
          </w:pPr>
          <w:r w:rsidRPr="006D7F84">
            <w:rPr>
              <w:rFonts w:ascii="Arial" w:hAnsi="Arial" w:cs="Arial"/>
              <w:szCs w:val="22"/>
            </w:rPr>
            <w:t xml:space="preserve">Outbreaks </w:t>
          </w:r>
          <w:r w:rsidRPr="006D7F84">
            <w:rPr>
              <w:rFonts w:ascii="Arial" w:hAnsi="Arial" w:cs="Arial"/>
              <w:noProof/>
              <w:szCs w:val="22"/>
            </w:rPr>
            <w:t>are monitored</w:t>
          </w:r>
          <w:r w:rsidRPr="006D7F84">
            <w:rPr>
              <w:rFonts w:ascii="Arial" w:hAnsi="Arial" w:cs="Arial"/>
              <w:szCs w:val="22"/>
            </w:rPr>
            <w:t xml:space="preserve">.  An outbreak is two or more patients with contact or common housing or work area diagnosed with MRSA within </w:t>
          </w:r>
          <w:r w:rsidRPr="006D7F84">
            <w:rPr>
              <w:rFonts w:ascii="Arial" w:hAnsi="Arial" w:cs="Arial"/>
              <w:noProof/>
              <w:szCs w:val="22"/>
            </w:rPr>
            <w:t>seven</w:t>
          </w:r>
          <w:r w:rsidRPr="006D7F84">
            <w:rPr>
              <w:rFonts w:ascii="Arial" w:hAnsi="Arial" w:cs="Arial"/>
              <w:szCs w:val="22"/>
            </w:rPr>
            <w:t xml:space="preserve"> days of initial diagnosis.</w:t>
          </w:r>
        </w:p>
        <w:p w14:paraId="58F43560" w14:textId="77777777" w:rsidR="00CF135E" w:rsidRPr="006D7F84" w:rsidRDefault="00CF135E" w:rsidP="00CF135E">
          <w:pPr>
            <w:pStyle w:val="ListParagraph"/>
            <w:numPr>
              <w:ilvl w:val="0"/>
              <w:numId w:val="272"/>
            </w:numPr>
            <w:spacing w:before="120" w:after="120"/>
            <w:ind w:left="900"/>
            <w:contextualSpacing w:val="0"/>
            <w:rPr>
              <w:rFonts w:ascii="Arial" w:hAnsi="Arial" w:cs="Arial"/>
              <w:b/>
              <w:szCs w:val="22"/>
            </w:rPr>
          </w:pPr>
          <w:r w:rsidRPr="006D7F84">
            <w:rPr>
              <w:rFonts w:ascii="Arial" w:hAnsi="Arial" w:cs="Arial"/>
              <w:b/>
              <w:szCs w:val="22"/>
            </w:rPr>
            <w:t>Outbreak Management</w:t>
          </w:r>
        </w:p>
        <w:p w14:paraId="2BB097CA" w14:textId="77777777" w:rsidR="00CF135E" w:rsidRPr="006D7F84" w:rsidRDefault="00CF135E" w:rsidP="00CF135E">
          <w:pPr>
            <w:pStyle w:val="ListParagraph"/>
            <w:numPr>
              <w:ilvl w:val="0"/>
              <w:numId w:val="273"/>
            </w:numPr>
            <w:spacing w:after="120"/>
            <w:ind w:left="1440"/>
            <w:contextualSpacing w:val="0"/>
            <w:rPr>
              <w:rFonts w:ascii="Arial" w:hAnsi="Arial" w:cs="Arial"/>
              <w:b/>
              <w:szCs w:val="22"/>
            </w:rPr>
          </w:pPr>
          <w:r w:rsidRPr="006D7F84">
            <w:rPr>
              <w:rFonts w:ascii="Arial" w:hAnsi="Arial" w:cs="Arial"/>
              <w:szCs w:val="22"/>
            </w:rPr>
            <w:t>MRSA outbreaks within the inpatient setting can be extremely difficult to control and are affected by multiple factors that vary among inpatient units.</w:t>
          </w:r>
        </w:p>
        <w:p w14:paraId="30BBFA26" w14:textId="77777777" w:rsidR="00CF135E" w:rsidRPr="006D7F84" w:rsidRDefault="00CF135E" w:rsidP="00CF135E">
          <w:pPr>
            <w:pStyle w:val="ListParagraph"/>
            <w:numPr>
              <w:ilvl w:val="0"/>
              <w:numId w:val="273"/>
            </w:numPr>
            <w:spacing w:after="120"/>
            <w:ind w:left="1440"/>
            <w:contextualSpacing w:val="0"/>
            <w:rPr>
              <w:rFonts w:ascii="Arial" w:hAnsi="Arial" w:cs="Arial"/>
              <w:b/>
              <w:szCs w:val="22"/>
            </w:rPr>
          </w:pPr>
          <w:r w:rsidRPr="006D7F84">
            <w:rPr>
              <w:rFonts w:ascii="Arial" w:hAnsi="Arial" w:cs="Arial"/>
              <w:szCs w:val="22"/>
            </w:rPr>
            <w:t>The most effective methods to eradicate MRSA infections from the inpatient setting have involved the active surveillance and isolation of the patients with MRSA infection, along with using strict Contact Precautions when managing these patients.</w:t>
          </w:r>
        </w:p>
        <w:p w14:paraId="36784E82" w14:textId="77777777" w:rsidR="00CF135E" w:rsidRPr="006D7F84" w:rsidRDefault="00CF135E" w:rsidP="00CF135E">
          <w:pPr>
            <w:pStyle w:val="ListParagraph"/>
            <w:numPr>
              <w:ilvl w:val="0"/>
              <w:numId w:val="273"/>
            </w:numPr>
            <w:spacing w:after="120"/>
            <w:ind w:left="1440"/>
            <w:contextualSpacing w:val="0"/>
            <w:rPr>
              <w:rFonts w:ascii="Arial" w:hAnsi="Arial" w:cs="Arial"/>
              <w:b/>
              <w:szCs w:val="22"/>
            </w:rPr>
          </w:pPr>
          <w:r w:rsidRPr="006D7F84">
            <w:rPr>
              <w:rFonts w:ascii="Arial" w:hAnsi="Arial" w:cs="Arial"/>
              <w:szCs w:val="22"/>
            </w:rPr>
            <w:t xml:space="preserve">The Medical Director and the Infection Prevention and Control Coordinator should </w:t>
          </w:r>
          <w:r w:rsidRPr="006D7F84">
            <w:rPr>
              <w:rFonts w:ascii="Arial" w:hAnsi="Arial" w:cs="Arial"/>
              <w:noProof/>
              <w:szCs w:val="22"/>
            </w:rPr>
            <w:t>be consulted</w:t>
          </w:r>
          <w:r w:rsidRPr="006D7F84">
            <w:rPr>
              <w:rFonts w:ascii="Arial" w:hAnsi="Arial" w:cs="Arial"/>
              <w:szCs w:val="22"/>
            </w:rPr>
            <w:t xml:space="preserve"> when developing a specific infection control strategy due to the difficulties in managing MRSA outbreaks in the inpatient setting and the inherent risks to the patient population.</w:t>
          </w:r>
        </w:p>
        <w:p w14:paraId="4068AEBD" w14:textId="77777777" w:rsidR="00CF135E" w:rsidRPr="006D7F84" w:rsidRDefault="00CF135E" w:rsidP="00CF135E">
          <w:pPr>
            <w:pStyle w:val="ListParagraph"/>
            <w:numPr>
              <w:ilvl w:val="0"/>
              <w:numId w:val="273"/>
            </w:numPr>
            <w:spacing w:after="120"/>
            <w:ind w:left="1440"/>
            <w:contextualSpacing w:val="0"/>
            <w:rPr>
              <w:rFonts w:ascii="Arial" w:hAnsi="Arial" w:cs="Arial"/>
              <w:b/>
              <w:szCs w:val="22"/>
            </w:rPr>
          </w:pPr>
          <w:r w:rsidRPr="006D7F84">
            <w:rPr>
              <w:rFonts w:ascii="Arial" w:hAnsi="Arial" w:cs="Arial"/>
              <w:szCs w:val="22"/>
            </w:rPr>
            <w:t xml:space="preserve">Public health authorities may also </w:t>
          </w:r>
          <w:r w:rsidRPr="006D7F84">
            <w:rPr>
              <w:rFonts w:ascii="Arial" w:hAnsi="Arial" w:cs="Arial"/>
              <w:noProof/>
              <w:szCs w:val="22"/>
            </w:rPr>
            <w:t>be consulted</w:t>
          </w:r>
          <w:r w:rsidRPr="006D7F84">
            <w:rPr>
              <w:rFonts w:ascii="Arial" w:hAnsi="Arial" w:cs="Arial"/>
              <w:szCs w:val="22"/>
            </w:rPr>
            <w:t>.</w:t>
          </w:r>
        </w:p>
        <w:p w14:paraId="0B045684" w14:textId="77777777" w:rsidR="00CF135E" w:rsidRPr="006D7F84" w:rsidRDefault="00CF135E" w:rsidP="00CF135E">
          <w:pPr>
            <w:pStyle w:val="ListParagraph"/>
            <w:numPr>
              <w:ilvl w:val="0"/>
              <w:numId w:val="273"/>
            </w:numPr>
            <w:spacing w:after="120"/>
            <w:ind w:left="1440"/>
            <w:contextualSpacing w:val="0"/>
            <w:rPr>
              <w:rFonts w:ascii="Arial" w:hAnsi="Arial" w:cs="Arial"/>
              <w:b/>
              <w:i/>
              <w:szCs w:val="22"/>
            </w:rPr>
          </w:pPr>
          <w:r w:rsidRPr="006D7F84">
            <w:rPr>
              <w:rFonts w:ascii="Arial" w:hAnsi="Arial" w:cs="Arial"/>
              <w:szCs w:val="22"/>
            </w:rPr>
            <w:t xml:space="preserve">Follow outbreak and contact investigation as indicated in </w:t>
          </w:r>
          <w:r w:rsidRPr="006D7F84">
            <w:rPr>
              <w:rFonts w:ascii="Arial" w:hAnsi="Arial" w:cs="Arial"/>
              <w:i/>
              <w:szCs w:val="22"/>
            </w:rPr>
            <w:t>IPC-28M, Outbreaks and Contact Investigations.</w:t>
          </w:r>
        </w:p>
        <w:p w14:paraId="4077AEDD" w14:textId="77777777" w:rsidR="00CF135E" w:rsidRPr="006D7F84" w:rsidRDefault="00CF135E" w:rsidP="00CF135E">
          <w:pPr>
            <w:pStyle w:val="ListParagraph"/>
            <w:numPr>
              <w:ilvl w:val="0"/>
              <w:numId w:val="274"/>
            </w:numPr>
            <w:spacing w:before="120" w:after="120"/>
            <w:ind w:left="900"/>
            <w:contextualSpacing w:val="0"/>
            <w:rPr>
              <w:rFonts w:ascii="Arial" w:hAnsi="Arial" w:cs="Arial"/>
              <w:b/>
              <w:szCs w:val="22"/>
            </w:rPr>
          </w:pPr>
          <w:r w:rsidRPr="006D7F84">
            <w:rPr>
              <w:rFonts w:ascii="Arial" w:hAnsi="Arial" w:cs="Arial"/>
              <w:b/>
              <w:szCs w:val="22"/>
            </w:rPr>
            <w:t>Prevention</w:t>
          </w:r>
        </w:p>
        <w:p w14:paraId="4A7C34DE" w14:textId="77777777" w:rsidR="00CF135E" w:rsidRPr="006D7F84" w:rsidRDefault="00CF135E" w:rsidP="00CF135E">
          <w:pPr>
            <w:pStyle w:val="ListParagraph"/>
            <w:numPr>
              <w:ilvl w:val="0"/>
              <w:numId w:val="275"/>
            </w:numPr>
            <w:spacing w:after="120"/>
            <w:ind w:left="1440"/>
            <w:contextualSpacing w:val="0"/>
            <w:rPr>
              <w:rFonts w:ascii="Arial" w:hAnsi="Arial" w:cs="Arial"/>
              <w:b/>
              <w:szCs w:val="22"/>
            </w:rPr>
          </w:pPr>
          <w:r w:rsidRPr="006D7F84">
            <w:rPr>
              <w:rFonts w:ascii="Arial" w:hAnsi="Arial" w:cs="Arial"/>
              <w:szCs w:val="22"/>
            </w:rPr>
            <w:t xml:space="preserve">All staff </w:t>
          </w:r>
          <w:r w:rsidRPr="006D7F84">
            <w:rPr>
              <w:rFonts w:ascii="Arial" w:hAnsi="Arial" w:cs="Arial"/>
              <w:noProof/>
              <w:szCs w:val="22"/>
            </w:rPr>
            <w:t>follow</w:t>
          </w:r>
          <w:r w:rsidRPr="006D7F84">
            <w:rPr>
              <w:rFonts w:ascii="Arial" w:hAnsi="Arial" w:cs="Arial"/>
              <w:szCs w:val="22"/>
            </w:rPr>
            <w:t xml:space="preserve"> Standard Precautions when working with patients.</w:t>
          </w:r>
        </w:p>
        <w:p w14:paraId="1A0507A9" w14:textId="77777777" w:rsidR="00CF135E" w:rsidRPr="006D7F84" w:rsidRDefault="00CF135E" w:rsidP="00CF135E">
          <w:pPr>
            <w:pStyle w:val="ListParagraph"/>
            <w:numPr>
              <w:ilvl w:val="0"/>
              <w:numId w:val="275"/>
            </w:numPr>
            <w:spacing w:after="120"/>
            <w:ind w:left="1440"/>
            <w:contextualSpacing w:val="0"/>
            <w:rPr>
              <w:rFonts w:ascii="Arial" w:hAnsi="Arial" w:cs="Arial"/>
              <w:b/>
              <w:szCs w:val="22"/>
            </w:rPr>
          </w:pPr>
          <w:r w:rsidRPr="006D7F84">
            <w:rPr>
              <w:rFonts w:ascii="Arial" w:hAnsi="Arial" w:cs="Arial"/>
              <w:szCs w:val="22"/>
            </w:rPr>
            <w:t xml:space="preserve">Good personal hygiene </w:t>
          </w:r>
          <w:r w:rsidRPr="006D7F84">
            <w:rPr>
              <w:rFonts w:ascii="Arial" w:hAnsi="Arial" w:cs="Arial"/>
              <w:noProof/>
              <w:szCs w:val="22"/>
            </w:rPr>
            <w:t>is enforced</w:t>
          </w:r>
          <w:r w:rsidRPr="006D7F84">
            <w:rPr>
              <w:rFonts w:ascii="Arial" w:hAnsi="Arial" w:cs="Arial"/>
              <w:szCs w:val="22"/>
            </w:rPr>
            <w:t xml:space="preserve"> for all patients and staff.</w:t>
          </w:r>
        </w:p>
        <w:p w14:paraId="4E039E28" w14:textId="77777777" w:rsidR="00CF135E" w:rsidRPr="006D7F84" w:rsidRDefault="00CF135E" w:rsidP="00CF135E">
          <w:pPr>
            <w:pStyle w:val="ListParagraph"/>
            <w:numPr>
              <w:ilvl w:val="0"/>
              <w:numId w:val="275"/>
            </w:numPr>
            <w:spacing w:after="120"/>
            <w:ind w:left="1440"/>
            <w:contextualSpacing w:val="0"/>
            <w:rPr>
              <w:rFonts w:ascii="Arial" w:hAnsi="Arial" w:cs="Arial"/>
              <w:b/>
              <w:szCs w:val="22"/>
            </w:rPr>
          </w:pPr>
          <w:r w:rsidRPr="006D7F84">
            <w:rPr>
              <w:rFonts w:ascii="Arial" w:hAnsi="Arial" w:cs="Arial"/>
              <w:szCs w:val="22"/>
            </w:rPr>
            <w:t>Hand hygiene between contacts with each patient is necessary.  If handwashing facilities are unavailable, use of alcohol-based hand sanitizers/bacterial wipes/after removing gloves following Standard Precautions is possible.</w:t>
          </w:r>
        </w:p>
        <w:p w14:paraId="7BD75479" w14:textId="77777777" w:rsidR="00CF135E" w:rsidRPr="006D7F84" w:rsidRDefault="00CF135E" w:rsidP="00CF135E">
          <w:pPr>
            <w:pStyle w:val="ListParagraph"/>
            <w:numPr>
              <w:ilvl w:val="0"/>
              <w:numId w:val="275"/>
            </w:numPr>
            <w:spacing w:after="120"/>
            <w:ind w:left="1440"/>
            <w:contextualSpacing w:val="0"/>
            <w:rPr>
              <w:rFonts w:ascii="Arial" w:hAnsi="Arial" w:cs="Arial"/>
              <w:b/>
              <w:szCs w:val="22"/>
            </w:rPr>
          </w:pPr>
          <w:r w:rsidRPr="006D7F84">
            <w:rPr>
              <w:rFonts w:ascii="Arial" w:hAnsi="Arial" w:cs="Arial"/>
              <w:szCs w:val="22"/>
            </w:rPr>
            <w:t>Post facility approved hand hygiene reminder signs.</w:t>
          </w:r>
        </w:p>
        <w:p w14:paraId="0ED08E09" w14:textId="77777777" w:rsidR="00CF135E" w:rsidRPr="006D7F84" w:rsidRDefault="00CF135E" w:rsidP="00CF135E">
          <w:pPr>
            <w:pStyle w:val="ListParagraph"/>
            <w:numPr>
              <w:ilvl w:val="0"/>
              <w:numId w:val="275"/>
            </w:numPr>
            <w:spacing w:after="120"/>
            <w:ind w:left="1440"/>
            <w:contextualSpacing w:val="0"/>
            <w:rPr>
              <w:rFonts w:ascii="Arial" w:hAnsi="Arial" w:cs="Arial"/>
              <w:b/>
              <w:szCs w:val="22"/>
            </w:rPr>
          </w:pPr>
          <w:r w:rsidRPr="006D7F84">
            <w:rPr>
              <w:rFonts w:ascii="Arial" w:hAnsi="Arial" w:cs="Arial"/>
              <w:szCs w:val="22"/>
            </w:rPr>
            <w:t xml:space="preserve">Scheduled cleaning and sanitation of housing areas, recreation facilities, </w:t>
          </w:r>
          <w:r w:rsidRPr="006D7F84">
            <w:rPr>
              <w:rFonts w:ascii="Arial" w:hAnsi="Arial" w:cs="Arial"/>
              <w:noProof/>
              <w:szCs w:val="22"/>
            </w:rPr>
            <w:t>health care</w:t>
          </w:r>
          <w:r w:rsidRPr="006D7F84">
            <w:rPr>
              <w:rFonts w:ascii="Arial" w:hAnsi="Arial" w:cs="Arial"/>
              <w:szCs w:val="22"/>
            </w:rPr>
            <w:t xml:space="preserve"> area, work area, is increased in the event of an outbreak of SSTIs or MRSA. </w:t>
          </w:r>
        </w:p>
        <w:p w14:paraId="71E5AE48" w14:textId="77777777" w:rsidR="00CF135E" w:rsidRPr="00CF135E" w:rsidRDefault="00CF135E" w:rsidP="00CF135E">
          <w:pPr>
            <w:pStyle w:val="ListParagraph"/>
            <w:numPr>
              <w:ilvl w:val="0"/>
              <w:numId w:val="275"/>
            </w:numPr>
            <w:spacing w:after="120"/>
            <w:ind w:left="1440"/>
            <w:contextualSpacing w:val="0"/>
            <w:rPr>
              <w:rFonts w:ascii="Arial" w:hAnsi="Arial" w:cs="Arial"/>
              <w:b/>
              <w:szCs w:val="22"/>
            </w:rPr>
          </w:pPr>
          <w:r w:rsidRPr="006D7F84">
            <w:rPr>
              <w:rFonts w:ascii="Arial" w:hAnsi="Arial" w:cs="Arial"/>
              <w:szCs w:val="22"/>
            </w:rPr>
            <w:t xml:space="preserve">All shared laundry items are to be washed regularly with detergent and hot water and thoroughly dried. The water should be 160 degrees and contain a 10% bleach solution, and thoroughly dried at 160 degrees for a </w:t>
          </w:r>
          <w:r w:rsidRPr="006D7F84">
            <w:rPr>
              <w:rFonts w:ascii="Arial" w:hAnsi="Arial" w:cs="Arial"/>
              <w:noProof/>
              <w:szCs w:val="22"/>
            </w:rPr>
            <w:t>minimum</w:t>
          </w:r>
          <w:r w:rsidRPr="006D7F84">
            <w:rPr>
              <w:rFonts w:ascii="Arial" w:hAnsi="Arial" w:cs="Arial"/>
              <w:szCs w:val="22"/>
            </w:rPr>
            <w:t xml:space="preserve"> of 20 minutes or until completely dry.  If cold water washing detergent is used, follow the manufacturer’s recommendations for decontaminating for MRSA, and follow drying directions.</w:t>
          </w:r>
        </w:p>
        <w:p w14:paraId="135BF725" w14:textId="77777777" w:rsidR="00CF135E" w:rsidRPr="006D7F84" w:rsidRDefault="00CF135E" w:rsidP="00CF135E">
          <w:pPr>
            <w:pStyle w:val="ListParagraph"/>
            <w:numPr>
              <w:ilvl w:val="0"/>
              <w:numId w:val="276"/>
            </w:numPr>
            <w:spacing w:before="120" w:after="120"/>
            <w:ind w:left="900"/>
            <w:contextualSpacing w:val="0"/>
            <w:rPr>
              <w:rFonts w:ascii="Arial" w:hAnsi="Arial" w:cs="Arial"/>
              <w:b/>
              <w:szCs w:val="22"/>
            </w:rPr>
          </w:pPr>
          <w:r w:rsidRPr="006D7F84">
            <w:rPr>
              <w:rFonts w:ascii="Arial" w:hAnsi="Arial" w:cs="Arial"/>
              <w:b/>
              <w:szCs w:val="22"/>
            </w:rPr>
            <w:t>Education</w:t>
          </w:r>
        </w:p>
        <w:p w14:paraId="4A250B00" w14:textId="77777777" w:rsidR="00CF135E" w:rsidRPr="006D7F84" w:rsidRDefault="00CF135E" w:rsidP="00CF135E">
          <w:pPr>
            <w:pStyle w:val="ListParagraph"/>
            <w:numPr>
              <w:ilvl w:val="0"/>
              <w:numId w:val="247"/>
            </w:numPr>
            <w:spacing w:after="120"/>
            <w:ind w:left="1440"/>
            <w:contextualSpacing w:val="0"/>
            <w:rPr>
              <w:rFonts w:ascii="Arial" w:hAnsi="Arial" w:cs="Arial"/>
              <w:szCs w:val="22"/>
            </w:rPr>
          </w:pPr>
          <w:r w:rsidRPr="006D7F84">
            <w:rPr>
              <w:rFonts w:ascii="Arial" w:hAnsi="Arial" w:cs="Arial"/>
              <w:szCs w:val="22"/>
            </w:rPr>
            <w:t>All patients with MRSA receive education about this infection from the treating provider or qualified health staff</w:t>
          </w:r>
        </w:p>
        <w:p w14:paraId="0A23E08F" w14:textId="77777777" w:rsidR="00CF135E" w:rsidRPr="006D7F84" w:rsidRDefault="00CF135E" w:rsidP="00CF135E">
          <w:pPr>
            <w:pStyle w:val="ListParagraph"/>
            <w:numPr>
              <w:ilvl w:val="0"/>
              <w:numId w:val="247"/>
            </w:numPr>
            <w:spacing w:after="120"/>
            <w:ind w:left="1440"/>
            <w:contextualSpacing w:val="0"/>
            <w:rPr>
              <w:rFonts w:ascii="Arial" w:hAnsi="Arial" w:cs="Arial"/>
              <w:szCs w:val="22"/>
            </w:rPr>
          </w:pPr>
          <w:r w:rsidRPr="006D7F84">
            <w:rPr>
              <w:rFonts w:ascii="Arial" w:hAnsi="Arial" w:cs="Arial"/>
              <w:szCs w:val="22"/>
            </w:rPr>
            <w:t>Patients with manageable infections receive self-care education (Inmate Skin Infection Self Care Education) and are rechecked by healthcare staff in 5 to 7 days or sooner if indicated.</w:t>
          </w:r>
        </w:p>
        <w:p w14:paraId="1D6A9476" w14:textId="77777777" w:rsidR="00CF135E" w:rsidRPr="006D7F84" w:rsidRDefault="00CF135E" w:rsidP="00CF135E">
          <w:pPr>
            <w:pStyle w:val="ListParagraph"/>
            <w:numPr>
              <w:ilvl w:val="0"/>
              <w:numId w:val="247"/>
            </w:numPr>
            <w:spacing w:after="60"/>
            <w:ind w:left="1440"/>
            <w:contextualSpacing w:val="0"/>
            <w:rPr>
              <w:rFonts w:ascii="Arial" w:hAnsi="Arial" w:cs="Arial"/>
              <w:szCs w:val="22"/>
            </w:rPr>
          </w:pPr>
          <w:r w:rsidRPr="006D7F84">
            <w:rPr>
              <w:rFonts w:ascii="Arial" w:hAnsi="Arial" w:cs="Arial"/>
              <w:szCs w:val="22"/>
            </w:rPr>
            <w:t>Education should include the following:</w:t>
          </w:r>
        </w:p>
        <w:p w14:paraId="1CCE236C" w14:textId="77777777" w:rsidR="00CF135E" w:rsidRPr="006D7F84" w:rsidRDefault="00CF135E" w:rsidP="00CF135E">
          <w:pPr>
            <w:pStyle w:val="ListParagraph"/>
            <w:numPr>
              <w:ilvl w:val="0"/>
              <w:numId w:val="278"/>
            </w:numPr>
            <w:spacing w:after="60"/>
            <w:ind w:left="2160"/>
            <w:contextualSpacing w:val="0"/>
            <w:rPr>
              <w:rFonts w:ascii="Arial" w:hAnsi="Arial" w:cs="Arial"/>
              <w:b/>
              <w:szCs w:val="22"/>
            </w:rPr>
          </w:pPr>
          <w:r w:rsidRPr="006D7F84">
            <w:rPr>
              <w:rFonts w:ascii="Arial" w:hAnsi="Arial" w:cs="Arial"/>
              <w:szCs w:val="22"/>
            </w:rPr>
            <w:t>Importance of keeping wound covered.</w:t>
          </w:r>
        </w:p>
        <w:p w14:paraId="2B31B4B0" w14:textId="77777777" w:rsidR="00CF135E" w:rsidRPr="006D7F84" w:rsidRDefault="00CF135E" w:rsidP="00CF135E">
          <w:pPr>
            <w:pStyle w:val="ListParagraph"/>
            <w:numPr>
              <w:ilvl w:val="0"/>
              <w:numId w:val="278"/>
            </w:numPr>
            <w:spacing w:after="60"/>
            <w:ind w:left="2160"/>
            <w:contextualSpacing w:val="0"/>
            <w:rPr>
              <w:rFonts w:ascii="Arial" w:hAnsi="Arial" w:cs="Arial"/>
              <w:szCs w:val="22"/>
            </w:rPr>
          </w:pPr>
          <w:r w:rsidRPr="006D7F84">
            <w:rPr>
              <w:rFonts w:ascii="Arial" w:hAnsi="Arial" w:cs="Arial"/>
              <w:szCs w:val="22"/>
            </w:rPr>
            <w:t>Importance of personal cleanliness.</w:t>
          </w:r>
        </w:p>
        <w:p w14:paraId="2CED7E3C" w14:textId="77777777" w:rsidR="00CF135E" w:rsidRPr="006D7F84" w:rsidRDefault="00CF135E" w:rsidP="00CF135E">
          <w:pPr>
            <w:pStyle w:val="ListParagraph"/>
            <w:numPr>
              <w:ilvl w:val="0"/>
              <w:numId w:val="278"/>
            </w:numPr>
            <w:spacing w:after="60"/>
            <w:ind w:left="2160"/>
            <w:contextualSpacing w:val="0"/>
            <w:rPr>
              <w:rFonts w:ascii="Arial" w:hAnsi="Arial" w:cs="Arial"/>
              <w:b/>
              <w:szCs w:val="22"/>
            </w:rPr>
          </w:pPr>
          <w:r w:rsidRPr="006D7F84">
            <w:rPr>
              <w:rFonts w:ascii="Arial" w:hAnsi="Arial" w:cs="Arial"/>
              <w:szCs w:val="22"/>
            </w:rPr>
            <w:t>Importance of using facility laundry rather than self-hand-washing clothes.</w:t>
          </w:r>
        </w:p>
        <w:p w14:paraId="2E10836A" w14:textId="77777777" w:rsidR="00CF135E" w:rsidRPr="006D7F84" w:rsidRDefault="00CF135E" w:rsidP="00CF135E">
          <w:pPr>
            <w:pStyle w:val="ListParagraph"/>
            <w:numPr>
              <w:ilvl w:val="0"/>
              <w:numId w:val="278"/>
            </w:numPr>
            <w:spacing w:after="120"/>
            <w:ind w:left="2160"/>
            <w:contextualSpacing w:val="0"/>
            <w:rPr>
              <w:rFonts w:ascii="Arial" w:hAnsi="Arial" w:cs="Arial"/>
              <w:szCs w:val="22"/>
            </w:rPr>
          </w:pPr>
          <w:r w:rsidRPr="006D7F84">
            <w:rPr>
              <w:rFonts w:ascii="Arial" w:hAnsi="Arial" w:cs="Arial"/>
              <w:szCs w:val="22"/>
            </w:rPr>
            <w:t xml:space="preserve">Importance of alerting medical staff if he/she is getting worse instead of better after treatment </w:t>
          </w:r>
          <w:r w:rsidRPr="006D7F84">
            <w:rPr>
              <w:rFonts w:ascii="Arial" w:hAnsi="Arial" w:cs="Arial"/>
              <w:noProof/>
              <w:szCs w:val="22"/>
            </w:rPr>
            <w:t>is initiated.</w:t>
          </w:r>
        </w:p>
        <w:p w14:paraId="4A8E3527" w14:textId="77777777" w:rsidR="00CF135E" w:rsidRPr="006D7F84" w:rsidRDefault="00CF135E" w:rsidP="00CF135E">
          <w:pPr>
            <w:pStyle w:val="ListParagraph"/>
            <w:numPr>
              <w:ilvl w:val="0"/>
              <w:numId w:val="247"/>
            </w:numPr>
            <w:spacing w:after="60"/>
            <w:ind w:left="1440"/>
            <w:contextualSpacing w:val="0"/>
            <w:rPr>
              <w:rFonts w:ascii="Arial" w:hAnsi="Arial" w:cs="Arial"/>
              <w:szCs w:val="22"/>
            </w:rPr>
          </w:pPr>
          <w:r w:rsidRPr="006D7F84">
            <w:rPr>
              <w:rFonts w:ascii="Arial" w:hAnsi="Arial" w:cs="Arial"/>
              <w:szCs w:val="22"/>
            </w:rPr>
            <w:t xml:space="preserve">Centurion staff infection prevention and control training about MRSA/SSTIs </w:t>
          </w:r>
          <w:r w:rsidRPr="006D7F84">
            <w:rPr>
              <w:rFonts w:ascii="Arial" w:hAnsi="Arial" w:cs="Arial"/>
              <w:noProof/>
              <w:szCs w:val="22"/>
            </w:rPr>
            <w:t>is completed</w:t>
          </w:r>
          <w:r w:rsidRPr="006D7F84">
            <w:rPr>
              <w:rFonts w:ascii="Arial" w:hAnsi="Arial" w:cs="Arial"/>
              <w:szCs w:val="22"/>
            </w:rPr>
            <w:t xml:space="preserve"> at orientation and during annual training, to include but not limited to:</w:t>
          </w:r>
        </w:p>
        <w:p w14:paraId="4C99E31F" w14:textId="77777777" w:rsidR="00CF135E" w:rsidRPr="006D7F84" w:rsidRDefault="00CF135E" w:rsidP="00CF135E">
          <w:pPr>
            <w:pStyle w:val="ListParagraph"/>
            <w:numPr>
              <w:ilvl w:val="1"/>
              <w:numId w:val="277"/>
            </w:numPr>
            <w:spacing w:after="60"/>
            <w:ind w:left="2070"/>
            <w:contextualSpacing w:val="0"/>
            <w:rPr>
              <w:rFonts w:ascii="Arial" w:hAnsi="Arial" w:cs="Arial"/>
              <w:szCs w:val="22"/>
            </w:rPr>
          </w:pPr>
          <w:r w:rsidRPr="006D7F84">
            <w:rPr>
              <w:rFonts w:ascii="Arial" w:hAnsi="Arial" w:cs="Arial"/>
              <w:szCs w:val="22"/>
            </w:rPr>
            <w:t>Standard Precautions</w:t>
          </w:r>
        </w:p>
        <w:p w14:paraId="46AB00D1" w14:textId="77777777" w:rsidR="00CF135E" w:rsidRPr="006D7F84" w:rsidRDefault="00CF135E" w:rsidP="00CF135E">
          <w:pPr>
            <w:pStyle w:val="ListParagraph"/>
            <w:numPr>
              <w:ilvl w:val="1"/>
              <w:numId w:val="277"/>
            </w:numPr>
            <w:spacing w:after="60"/>
            <w:ind w:left="1800"/>
            <w:contextualSpacing w:val="0"/>
            <w:rPr>
              <w:rFonts w:ascii="Arial" w:hAnsi="Arial" w:cs="Arial"/>
              <w:szCs w:val="22"/>
            </w:rPr>
          </w:pPr>
          <w:r w:rsidRPr="006D7F84">
            <w:rPr>
              <w:rFonts w:ascii="Arial" w:hAnsi="Arial" w:cs="Arial"/>
              <w:szCs w:val="22"/>
            </w:rPr>
            <w:t>Hand Hygiene</w:t>
          </w:r>
        </w:p>
        <w:p w14:paraId="294B22A0" w14:textId="77777777" w:rsidR="00CF135E" w:rsidRPr="006D7F84" w:rsidRDefault="00CF135E" w:rsidP="00CF135E">
          <w:pPr>
            <w:pStyle w:val="ListParagraph"/>
            <w:numPr>
              <w:ilvl w:val="1"/>
              <w:numId w:val="277"/>
            </w:numPr>
            <w:spacing w:after="60"/>
            <w:ind w:left="1800"/>
            <w:contextualSpacing w:val="0"/>
            <w:rPr>
              <w:rFonts w:ascii="Arial" w:hAnsi="Arial" w:cs="Arial"/>
              <w:szCs w:val="22"/>
            </w:rPr>
          </w:pPr>
          <w:r w:rsidRPr="006D7F84">
            <w:rPr>
              <w:rFonts w:ascii="Arial" w:hAnsi="Arial" w:cs="Arial"/>
              <w:szCs w:val="22"/>
            </w:rPr>
            <w:t>Transmission precautions including Contact Precautions</w:t>
          </w:r>
        </w:p>
        <w:p w14:paraId="427C1FA7" w14:textId="77777777" w:rsidR="00CF135E" w:rsidRPr="006D7F84" w:rsidRDefault="00CF135E" w:rsidP="00CF135E">
          <w:pPr>
            <w:pStyle w:val="ListParagraph"/>
            <w:numPr>
              <w:ilvl w:val="1"/>
              <w:numId w:val="277"/>
            </w:numPr>
            <w:spacing w:after="120"/>
            <w:ind w:left="1800"/>
            <w:contextualSpacing w:val="0"/>
            <w:rPr>
              <w:rFonts w:ascii="Arial" w:hAnsi="Arial" w:cs="Arial"/>
              <w:szCs w:val="22"/>
            </w:rPr>
          </w:pPr>
          <w:r w:rsidRPr="006D7F84">
            <w:rPr>
              <w:rFonts w:ascii="Arial" w:hAnsi="Arial" w:cs="Arial"/>
              <w:szCs w:val="22"/>
            </w:rPr>
            <w:t>MRSA and SSTIs</w:t>
          </w:r>
        </w:p>
        <w:p w14:paraId="2ED7271B" w14:textId="77777777" w:rsidR="00CF135E" w:rsidRPr="006D7F84" w:rsidRDefault="00CF135E" w:rsidP="00FA2EBB">
          <w:pPr>
            <w:pStyle w:val="ListParagraph"/>
            <w:numPr>
              <w:ilvl w:val="0"/>
              <w:numId w:val="281"/>
            </w:numPr>
            <w:spacing w:before="120" w:after="120"/>
            <w:ind w:left="900"/>
            <w:contextualSpacing w:val="0"/>
            <w:rPr>
              <w:rFonts w:ascii="Arial" w:hAnsi="Arial" w:cs="Arial"/>
              <w:b/>
              <w:szCs w:val="22"/>
            </w:rPr>
          </w:pPr>
          <w:r w:rsidRPr="006D7F84">
            <w:rPr>
              <w:rFonts w:ascii="Arial" w:hAnsi="Arial" w:cs="Arial"/>
              <w:b/>
              <w:szCs w:val="22"/>
            </w:rPr>
            <w:t>Administration Responsibilities</w:t>
          </w:r>
        </w:p>
        <w:p w14:paraId="0F03FDB2" w14:textId="77777777" w:rsidR="00CF135E" w:rsidRPr="006D7F84" w:rsidRDefault="00CF135E" w:rsidP="00FA2EBB">
          <w:pPr>
            <w:pStyle w:val="ListParagraph"/>
            <w:numPr>
              <w:ilvl w:val="0"/>
              <w:numId w:val="279"/>
            </w:numPr>
            <w:spacing w:after="120"/>
            <w:ind w:left="1440"/>
            <w:contextualSpacing w:val="0"/>
            <w:rPr>
              <w:rFonts w:ascii="Arial" w:hAnsi="Arial" w:cs="Arial"/>
              <w:b/>
              <w:szCs w:val="22"/>
            </w:rPr>
          </w:pPr>
          <w:r w:rsidRPr="006D7F84">
            <w:rPr>
              <w:rFonts w:ascii="Arial" w:hAnsi="Arial" w:cs="Arial"/>
              <w:szCs w:val="22"/>
            </w:rPr>
            <w:t xml:space="preserve">The Health Services Administrator facilitates MRSA education for correctional staff and patients by the </w:t>
          </w:r>
          <w:r w:rsidRPr="006D7F84">
            <w:rPr>
              <w:rFonts w:ascii="Arial" w:hAnsi="Arial" w:cs="Arial"/>
              <w:noProof/>
              <w:szCs w:val="22"/>
            </w:rPr>
            <w:t>distribution</w:t>
          </w:r>
          <w:r w:rsidRPr="006D7F84">
            <w:rPr>
              <w:rFonts w:ascii="Arial" w:hAnsi="Arial" w:cs="Arial"/>
              <w:szCs w:val="22"/>
            </w:rPr>
            <w:t xml:space="preserve"> of approved </w:t>
          </w:r>
          <w:r w:rsidRPr="006D7F84">
            <w:rPr>
              <w:rFonts w:ascii="Arial" w:hAnsi="Arial" w:cs="Arial"/>
              <w:i/>
              <w:szCs w:val="22"/>
            </w:rPr>
            <w:t>MRSA Fact Sheet.</w:t>
          </w:r>
        </w:p>
        <w:p w14:paraId="272842B3" w14:textId="77777777" w:rsidR="00D4784C" w:rsidRPr="00CF135E" w:rsidRDefault="00CF135E" w:rsidP="00FA2EBB">
          <w:pPr>
            <w:pStyle w:val="ListParagraph"/>
            <w:numPr>
              <w:ilvl w:val="0"/>
              <w:numId w:val="279"/>
            </w:numPr>
            <w:spacing w:after="120"/>
            <w:ind w:left="1440"/>
            <w:contextualSpacing w:val="0"/>
            <w:rPr>
              <w:rFonts w:ascii="Arial" w:hAnsi="Arial" w:cs="Arial"/>
              <w:b/>
              <w:szCs w:val="22"/>
            </w:rPr>
          </w:pPr>
          <w:r w:rsidRPr="006D7F84">
            <w:rPr>
              <w:rFonts w:ascii="Arial" w:hAnsi="Arial" w:cs="Arial"/>
              <w:szCs w:val="22"/>
            </w:rPr>
            <w:t xml:space="preserve">Health Services Administrator completes </w:t>
          </w:r>
          <w:r w:rsidRPr="006D7F84">
            <w:rPr>
              <w:rFonts w:ascii="Arial" w:hAnsi="Arial" w:cs="Arial"/>
              <w:i/>
              <w:szCs w:val="22"/>
            </w:rPr>
            <w:t>IPC 023,</w:t>
          </w:r>
          <w:r w:rsidRPr="006D7F84">
            <w:rPr>
              <w:rFonts w:ascii="Arial" w:hAnsi="Arial" w:cs="Arial"/>
              <w:szCs w:val="22"/>
            </w:rPr>
            <w:t xml:space="preserve"> </w:t>
          </w:r>
          <w:r w:rsidRPr="006D7F84">
            <w:rPr>
              <w:rFonts w:ascii="Arial" w:hAnsi="Arial" w:cs="Arial"/>
              <w:i/>
              <w:szCs w:val="22"/>
            </w:rPr>
            <w:t>Facility Checklist for MRSA Readiness</w:t>
          </w:r>
          <w:r w:rsidRPr="006D7F84">
            <w:rPr>
              <w:rFonts w:ascii="Arial" w:hAnsi="Arial" w:cs="Arial"/>
              <w:szCs w:val="22"/>
            </w:rPr>
            <w:t xml:space="preserve"> if requested by facility administration.</w:t>
          </w:r>
        </w:p>
      </w:sdtContent>
    </w:sdt>
    <w:p w14:paraId="4E9386DF" w14:textId="77777777" w:rsidR="00D4784C" w:rsidRPr="00CC4CF3" w:rsidRDefault="00D4784C" w:rsidP="00D4784C">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105786024"/>
        <w:placeholder>
          <w:docPart w:val="7ACFD04C1F6C422B975EF07FA480600C"/>
        </w:placeholder>
      </w:sdtPr>
      <w:sdtEndPr>
        <w:rPr>
          <w:rStyle w:val="DefaultParagraphFont"/>
          <w:rFonts w:ascii="CG Times" w:hAnsi="CG Times" w:cs="Arial"/>
        </w:rPr>
      </w:sdtEndPr>
      <w:sdtContent>
        <w:p w14:paraId="0CA9FB8C" w14:textId="77777777" w:rsidR="00CF135E" w:rsidRPr="006D7F84" w:rsidRDefault="00CF135E" w:rsidP="00CF135E">
          <w:pPr>
            <w:ind w:firstLine="720"/>
            <w:rPr>
              <w:rFonts w:ascii="Arial" w:hAnsi="Arial" w:cs="Arial"/>
              <w:szCs w:val="22"/>
            </w:rPr>
          </w:pPr>
          <w:r w:rsidRPr="006D7F84">
            <w:rPr>
              <w:rFonts w:ascii="Arial" w:hAnsi="Arial" w:cs="Arial"/>
              <w:szCs w:val="22"/>
            </w:rPr>
            <w:t>IPC-022 SSTI/MRSA Tracking Log</w:t>
          </w:r>
        </w:p>
        <w:p w14:paraId="7023D7DD" w14:textId="77777777" w:rsidR="00D4784C" w:rsidRPr="00CF135E" w:rsidRDefault="00CF135E" w:rsidP="00CF135E">
          <w:pPr>
            <w:ind w:firstLine="720"/>
            <w:rPr>
              <w:rFonts w:ascii="Arial" w:hAnsi="Arial" w:cs="Arial"/>
              <w:szCs w:val="22"/>
            </w:rPr>
          </w:pPr>
          <w:r w:rsidRPr="006D7F84">
            <w:rPr>
              <w:rFonts w:ascii="Arial" w:hAnsi="Arial" w:cs="Arial"/>
              <w:szCs w:val="22"/>
            </w:rPr>
            <w:t>IPC-023 Facility Checklist for MRSA Readiness</w:t>
          </w:r>
        </w:p>
      </w:sdtContent>
    </w:sdt>
    <w:p w14:paraId="2A1D275B" w14:textId="77777777" w:rsidR="00D4784C" w:rsidRDefault="00D4784C" w:rsidP="00D4784C">
      <w:pPr>
        <w:pStyle w:val="Heading2"/>
        <w:spacing w:before="240" w:after="120"/>
        <w:rPr>
          <w:rFonts w:ascii="Arial" w:hAnsi="Arial" w:cs="Arial"/>
          <w:sz w:val="24"/>
        </w:rPr>
      </w:pPr>
      <w:r w:rsidRPr="007C59EA">
        <w:rPr>
          <w:rFonts w:ascii="Arial" w:hAnsi="Arial" w:cs="Arial"/>
          <w:sz w:val="24"/>
        </w:rPr>
        <w:t>References</w:t>
      </w:r>
      <w:r w:rsidR="00CF135E">
        <w:rPr>
          <w:rFonts w:ascii="Arial" w:hAnsi="Arial" w:cs="Arial"/>
          <w:sz w:val="24"/>
        </w:rPr>
        <w:t>/Infection Control Manual Resources</w:t>
      </w:r>
      <w:r w:rsidRPr="007C59EA">
        <w:rPr>
          <w:rFonts w:ascii="Arial" w:hAnsi="Arial" w:cs="Arial"/>
          <w:sz w:val="24"/>
        </w:rPr>
        <w:t xml:space="preserve">: </w:t>
      </w:r>
      <w:r>
        <w:rPr>
          <w:rFonts w:ascii="Arial" w:hAnsi="Arial" w:cs="Arial"/>
          <w:sz w:val="24"/>
        </w:rPr>
        <w:tab/>
      </w:r>
    </w:p>
    <w:sdt>
      <w:sdtPr>
        <w:rPr>
          <w:rStyle w:val="Style8"/>
          <w:rFonts w:cs="Arial"/>
        </w:rPr>
        <w:id w:val="-1196237650"/>
        <w:placeholder>
          <w:docPart w:val="75703722654C47069ECF45F41186E582"/>
        </w:placeholder>
      </w:sdtPr>
      <w:sdtEndPr>
        <w:rPr>
          <w:rStyle w:val="DefaultParagraphFont"/>
          <w:rFonts w:ascii="CG Times" w:hAnsi="CG Times" w:cs="Times New Roman"/>
        </w:rPr>
      </w:sdtEndPr>
      <w:sdtContent>
        <w:p w14:paraId="3B7BA174" w14:textId="77777777" w:rsidR="00CF135E" w:rsidRPr="00CF135E" w:rsidRDefault="00CF135E" w:rsidP="00CF135E">
          <w:pPr>
            <w:ind w:firstLine="720"/>
            <w:rPr>
              <w:rFonts w:ascii="Arial" w:hAnsi="Arial" w:cs="Arial"/>
              <w:szCs w:val="22"/>
            </w:rPr>
          </w:pPr>
          <w:r w:rsidRPr="00CF135E">
            <w:rPr>
              <w:rFonts w:ascii="Arial" w:hAnsi="Arial" w:cs="Arial"/>
              <w:szCs w:val="22"/>
            </w:rPr>
            <w:t>Skin Integrity Documentation -  Nursing Protocol</w:t>
          </w:r>
        </w:p>
        <w:p w14:paraId="10EDBF5A" w14:textId="77777777" w:rsidR="00CF135E" w:rsidRPr="00CF135E" w:rsidRDefault="00CF135E" w:rsidP="00CF135E">
          <w:pPr>
            <w:ind w:firstLine="720"/>
            <w:rPr>
              <w:rFonts w:ascii="Arial" w:hAnsi="Arial" w:cs="Arial"/>
              <w:szCs w:val="22"/>
            </w:rPr>
          </w:pPr>
          <w:r w:rsidRPr="00CF135E">
            <w:rPr>
              <w:rFonts w:ascii="Arial" w:hAnsi="Arial" w:cs="Arial"/>
              <w:szCs w:val="22"/>
            </w:rPr>
            <w:t xml:space="preserve">Centurion Clinical Guideline: </w:t>
          </w:r>
          <w:r w:rsidRPr="00CF135E">
            <w:rPr>
              <w:rFonts w:ascii="Arial" w:hAnsi="Arial" w:cs="Arial"/>
              <w:i/>
              <w:szCs w:val="22"/>
            </w:rPr>
            <w:t>Methicillin Staph Aureus (MRSA) Infections</w:t>
          </w:r>
        </w:p>
        <w:p w14:paraId="0BD29BDE" w14:textId="77777777" w:rsidR="00CF135E" w:rsidRPr="00CF135E" w:rsidRDefault="00CF135E" w:rsidP="00CF135E">
          <w:pPr>
            <w:ind w:firstLine="720"/>
            <w:rPr>
              <w:rFonts w:ascii="Arial" w:hAnsi="Arial" w:cs="Arial"/>
              <w:szCs w:val="22"/>
            </w:rPr>
          </w:pPr>
          <w:r w:rsidRPr="00CF135E">
            <w:rPr>
              <w:rFonts w:ascii="Arial" w:hAnsi="Arial" w:cs="Arial"/>
              <w:szCs w:val="22"/>
            </w:rPr>
            <w:t>MRSA Fact Sheet</w:t>
          </w:r>
        </w:p>
        <w:p w14:paraId="29B241A8" w14:textId="77777777" w:rsidR="00CF135E" w:rsidRPr="00CF135E" w:rsidRDefault="00CF135E" w:rsidP="00CF135E">
          <w:pPr>
            <w:rPr>
              <w:rFonts w:ascii="Arial" w:hAnsi="Arial" w:cs="Arial"/>
              <w:szCs w:val="22"/>
            </w:rPr>
          </w:pPr>
          <w:r w:rsidRPr="00CF135E">
            <w:rPr>
              <w:rFonts w:ascii="Arial" w:hAnsi="Arial" w:cs="Arial"/>
              <w:szCs w:val="22"/>
            </w:rPr>
            <w:tab/>
            <w:t>Correctional Housing Containment Guidelines</w:t>
          </w:r>
        </w:p>
        <w:p w14:paraId="368D91BD" w14:textId="77777777" w:rsidR="00CF135E" w:rsidRPr="00CF135E" w:rsidRDefault="00CF135E" w:rsidP="00CF135E">
          <w:pPr>
            <w:pStyle w:val="Header"/>
            <w:tabs>
              <w:tab w:val="clear" w:pos="4680"/>
              <w:tab w:val="clear" w:pos="9360"/>
            </w:tabs>
            <w:rPr>
              <w:rFonts w:ascii="Arial" w:hAnsi="Arial" w:cs="Arial"/>
              <w:szCs w:val="22"/>
            </w:rPr>
          </w:pPr>
          <w:r w:rsidRPr="00CF135E">
            <w:rPr>
              <w:rFonts w:ascii="Arial" w:hAnsi="Arial" w:cs="Arial"/>
              <w:szCs w:val="22"/>
            </w:rPr>
            <w:tab/>
            <w:t>Patient Education and Self Care in Skin Infections</w:t>
          </w:r>
        </w:p>
        <w:p w14:paraId="701CD2FA" w14:textId="77777777" w:rsidR="00CF135E" w:rsidRPr="00CF135E" w:rsidRDefault="00CF135E" w:rsidP="00CF135E">
          <w:pPr>
            <w:ind w:firstLine="720"/>
            <w:rPr>
              <w:rFonts w:ascii="Arial" w:hAnsi="Arial" w:cs="Arial"/>
              <w:szCs w:val="22"/>
            </w:rPr>
          </w:pPr>
          <w:r w:rsidRPr="00CF135E">
            <w:rPr>
              <w:rFonts w:ascii="Arial" w:hAnsi="Arial" w:cs="Arial"/>
              <w:szCs w:val="22"/>
            </w:rPr>
            <w:t>Multi-Drug Resistant Organisms:</w:t>
          </w:r>
        </w:p>
        <w:p w14:paraId="1CD6C06D" w14:textId="77777777" w:rsidR="00CF135E" w:rsidRPr="00CF135E" w:rsidRDefault="00192FDC" w:rsidP="00CF135E">
          <w:pPr>
            <w:overflowPunct w:val="0"/>
            <w:autoSpaceDE w:val="0"/>
            <w:autoSpaceDN w:val="0"/>
            <w:adjustRightInd w:val="0"/>
            <w:ind w:left="990"/>
            <w:textAlignment w:val="baseline"/>
            <w:rPr>
              <w:rStyle w:val="Hyperlink"/>
              <w:rFonts w:ascii="Arial" w:hAnsi="Arial" w:cs="Arial"/>
              <w:szCs w:val="22"/>
            </w:rPr>
          </w:pPr>
          <w:hyperlink r:id="rId71" w:history="1">
            <w:r w:rsidR="00CF135E" w:rsidRPr="00CF135E">
              <w:rPr>
                <w:rStyle w:val="Hyperlink"/>
                <w:rFonts w:ascii="Arial" w:hAnsi="Arial" w:cs="Arial"/>
                <w:szCs w:val="22"/>
              </w:rPr>
              <w:t>https://www.cdc.gov/hicpac/mdro/mdro_4.html</w:t>
            </w:r>
          </w:hyperlink>
        </w:p>
        <w:p w14:paraId="75A0D5F5" w14:textId="77777777" w:rsidR="00CF135E" w:rsidRPr="00CF135E" w:rsidRDefault="00CF135E" w:rsidP="00CF135E">
          <w:pPr>
            <w:ind w:firstLine="720"/>
            <w:rPr>
              <w:rFonts w:ascii="Arial" w:hAnsi="Arial" w:cs="Arial"/>
            </w:rPr>
          </w:pPr>
          <w:r w:rsidRPr="00CF135E">
            <w:rPr>
              <w:rFonts w:ascii="Arial" w:hAnsi="Arial" w:cs="Arial"/>
            </w:rPr>
            <w:t xml:space="preserve">Antibiotic Stewardship: </w:t>
          </w:r>
        </w:p>
        <w:p w14:paraId="363D1955" w14:textId="77777777" w:rsidR="00D4784C" w:rsidRPr="007C59EA" w:rsidRDefault="00192FDC" w:rsidP="00CF135E">
          <w:pPr>
            <w:ind w:left="990"/>
          </w:pPr>
          <w:hyperlink r:id="rId72" w:history="1">
            <w:r w:rsidR="00CF135E" w:rsidRPr="00CF135E">
              <w:rPr>
                <w:rStyle w:val="Hyperlink"/>
                <w:rFonts w:ascii="Arial" w:hAnsi="Arial" w:cs="Arial"/>
              </w:rPr>
              <w:t>https://www.cdc.gov/drugresistance/solutions-initiative/antibiotic-stewardship.html</w:t>
            </w:r>
          </w:hyperlink>
        </w:p>
      </w:sdtContent>
    </w:sdt>
    <w:p w14:paraId="61019922" w14:textId="77777777" w:rsidR="00D4784C" w:rsidRPr="00CC4CF3" w:rsidRDefault="00D4784C" w:rsidP="00D4784C">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1760090107"/>
        <w:placeholder>
          <w:docPart w:val="B2A4895DAC37498AB164B0205EE8002C"/>
        </w:placeholder>
      </w:sdtPr>
      <w:sdtEndPr>
        <w:rPr>
          <w:rStyle w:val="DefaultParagraphFont"/>
          <w:rFonts w:ascii="CG Times" w:hAnsi="CG Times" w:cs="Arial"/>
        </w:rPr>
      </w:sdtEndPr>
      <w:sdtContent>
        <w:sdt>
          <w:sdtPr>
            <w:rPr>
              <w:rStyle w:val="Style8"/>
              <w:szCs w:val="22"/>
            </w:rPr>
            <w:id w:val="898557565"/>
            <w:placeholder>
              <w:docPart w:val="EE79E7E4F2DC47ABB445694D79E51E86"/>
            </w:placeholder>
          </w:sdtPr>
          <w:sdtEndPr>
            <w:rPr>
              <w:rStyle w:val="DefaultParagraphFont"/>
              <w:rFonts w:ascii="CG Times" w:hAnsi="CG Times" w:cs="Arial"/>
            </w:rPr>
          </w:sdtEndPr>
          <w:sdtContent>
            <w:p w14:paraId="155CA397" w14:textId="77777777" w:rsidR="00CF135E" w:rsidRPr="00F7158B" w:rsidRDefault="00CF135E" w:rsidP="00CF135E">
              <w:pPr>
                <w:ind w:left="576"/>
                <w:rPr>
                  <w:rStyle w:val="Style8"/>
                  <w:szCs w:val="22"/>
                </w:rPr>
              </w:pPr>
              <w:r w:rsidRPr="00F7158B">
                <w:rPr>
                  <w:rStyle w:val="Style8"/>
                  <w:szCs w:val="22"/>
                </w:rPr>
                <w:t>Originated 2016</w:t>
              </w:r>
            </w:p>
            <w:p w14:paraId="1DFCA376" w14:textId="77777777" w:rsidR="00CF135E" w:rsidRDefault="00CF135E" w:rsidP="00CF135E">
              <w:pPr>
                <w:ind w:left="576"/>
                <w:rPr>
                  <w:rStyle w:val="Style8"/>
                  <w:szCs w:val="22"/>
                </w:rPr>
              </w:pPr>
              <w:r>
                <w:rPr>
                  <w:rStyle w:val="Style8"/>
                  <w:szCs w:val="22"/>
                </w:rPr>
                <w:t xml:space="preserve">Revised </w:t>
              </w:r>
              <w:r w:rsidRPr="00F7158B">
                <w:rPr>
                  <w:rStyle w:val="Style8"/>
                  <w:szCs w:val="22"/>
                </w:rPr>
                <w:t>June 2019</w:t>
              </w:r>
            </w:p>
            <w:p w14:paraId="0017A3E9" w14:textId="77777777" w:rsidR="00D4784C" w:rsidRPr="00CC4CF3" w:rsidRDefault="00CF135E" w:rsidP="00CF135E">
              <w:pPr>
                <w:ind w:left="576"/>
                <w:rPr>
                  <w:rFonts w:ascii="Arial" w:hAnsi="Arial" w:cs="Arial"/>
                </w:rPr>
              </w:pPr>
              <w:r>
                <w:rPr>
                  <w:rStyle w:val="Style8"/>
                  <w:szCs w:val="22"/>
                </w:rPr>
                <w:t>Revised December 2021</w:t>
              </w:r>
            </w:p>
          </w:sdtContent>
        </w:sdt>
      </w:sdtContent>
    </w:sdt>
    <w:p w14:paraId="25F7E468" w14:textId="77777777" w:rsidR="00D4784C" w:rsidRDefault="00D4784C" w:rsidP="00E32E87">
      <w:pPr>
        <w:jc w:val="center"/>
        <w:rPr>
          <w:sz w:val="10"/>
        </w:rPr>
      </w:pPr>
    </w:p>
    <w:p w14:paraId="32023D8E" w14:textId="77777777" w:rsidR="00D4784C" w:rsidRDefault="00D4784C" w:rsidP="00E32E87">
      <w:pPr>
        <w:jc w:val="center"/>
        <w:rPr>
          <w:sz w:val="10"/>
        </w:rPr>
      </w:pPr>
    </w:p>
    <w:p w14:paraId="1B00348C" w14:textId="77777777" w:rsidR="00D4784C" w:rsidRDefault="00D4784C" w:rsidP="00E32E87">
      <w:pPr>
        <w:jc w:val="center"/>
        <w:rPr>
          <w:sz w:val="10"/>
        </w:rPr>
      </w:pPr>
    </w:p>
    <w:p w14:paraId="71ECAF08" w14:textId="77777777" w:rsidR="00D4784C" w:rsidRDefault="00D4784C" w:rsidP="00E32E87">
      <w:pPr>
        <w:jc w:val="center"/>
        <w:rPr>
          <w:sz w:val="10"/>
        </w:rPr>
      </w:pPr>
    </w:p>
    <w:p w14:paraId="2003AD62" w14:textId="77777777" w:rsidR="00D4784C" w:rsidRDefault="00D4784C" w:rsidP="00E32E87">
      <w:pPr>
        <w:jc w:val="center"/>
        <w:rPr>
          <w:sz w:val="10"/>
        </w:rPr>
      </w:pPr>
    </w:p>
    <w:p w14:paraId="481F5C99" w14:textId="77777777" w:rsidR="00D4784C" w:rsidRDefault="00D4784C" w:rsidP="00E32E87">
      <w:pPr>
        <w:jc w:val="center"/>
        <w:rPr>
          <w:sz w:val="10"/>
        </w:rPr>
      </w:pPr>
    </w:p>
    <w:p w14:paraId="763024CF" w14:textId="77777777" w:rsidR="00D4784C" w:rsidRDefault="00D4784C" w:rsidP="00E32E87">
      <w:pPr>
        <w:jc w:val="center"/>
        <w:rPr>
          <w:sz w:val="10"/>
        </w:rPr>
      </w:pPr>
    </w:p>
    <w:p w14:paraId="30010120" w14:textId="77777777" w:rsidR="00D4784C" w:rsidRDefault="00D4784C" w:rsidP="00E32E87">
      <w:pPr>
        <w:jc w:val="center"/>
        <w:rPr>
          <w:sz w:val="10"/>
        </w:rPr>
      </w:pPr>
    </w:p>
    <w:p w14:paraId="31950011" w14:textId="77777777" w:rsidR="00D4784C" w:rsidRDefault="00D4784C" w:rsidP="00E32E87">
      <w:pPr>
        <w:jc w:val="center"/>
        <w:rPr>
          <w:sz w:val="10"/>
        </w:rPr>
      </w:pPr>
    </w:p>
    <w:p w14:paraId="3C30650B" w14:textId="77777777" w:rsidR="00D4784C" w:rsidRDefault="00D4784C" w:rsidP="00E32E87">
      <w:pPr>
        <w:jc w:val="center"/>
        <w:rPr>
          <w:sz w:val="10"/>
        </w:rPr>
      </w:pPr>
    </w:p>
    <w:p w14:paraId="27A11ACF" w14:textId="77777777" w:rsidR="00D4784C" w:rsidRDefault="00D4784C" w:rsidP="00E32E87">
      <w:pPr>
        <w:jc w:val="center"/>
        <w:rPr>
          <w:sz w:val="10"/>
        </w:rPr>
      </w:pPr>
    </w:p>
    <w:p w14:paraId="6A8E396F" w14:textId="77777777" w:rsidR="00D4784C" w:rsidRDefault="00D4784C" w:rsidP="00E32E87">
      <w:pPr>
        <w:jc w:val="center"/>
        <w:rPr>
          <w:sz w:val="10"/>
        </w:rPr>
      </w:pPr>
    </w:p>
    <w:p w14:paraId="6D3E470A" w14:textId="77777777" w:rsidR="00D4784C" w:rsidRDefault="00D4784C" w:rsidP="00E32E87">
      <w:pPr>
        <w:jc w:val="center"/>
        <w:rPr>
          <w:sz w:val="10"/>
        </w:rPr>
      </w:pPr>
    </w:p>
    <w:p w14:paraId="0938442C" w14:textId="77777777" w:rsidR="00D4784C" w:rsidRDefault="00D4784C" w:rsidP="00E32E87">
      <w:pPr>
        <w:jc w:val="center"/>
        <w:rPr>
          <w:sz w:val="10"/>
        </w:rPr>
      </w:pPr>
    </w:p>
    <w:p w14:paraId="4E9BF113" w14:textId="77777777" w:rsidR="00D4784C" w:rsidRDefault="00D4784C" w:rsidP="00E32E87">
      <w:pPr>
        <w:jc w:val="center"/>
        <w:rPr>
          <w:sz w:val="10"/>
        </w:rPr>
      </w:pPr>
    </w:p>
    <w:p w14:paraId="4F7C3C5E" w14:textId="77777777" w:rsidR="00D4784C" w:rsidRDefault="00D4784C" w:rsidP="00E32E87">
      <w:pPr>
        <w:jc w:val="center"/>
        <w:rPr>
          <w:sz w:val="10"/>
        </w:rPr>
      </w:pPr>
    </w:p>
    <w:p w14:paraId="6C24D383" w14:textId="77777777" w:rsidR="00C24278" w:rsidRDefault="00C24278" w:rsidP="00E32E87">
      <w:pPr>
        <w:jc w:val="center"/>
        <w:rPr>
          <w:sz w:val="10"/>
        </w:rPr>
      </w:pPr>
    </w:p>
    <w:p w14:paraId="5BD341F9" w14:textId="77777777" w:rsidR="00C24278" w:rsidRDefault="00C24278" w:rsidP="00E32E87">
      <w:pPr>
        <w:jc w:val="center"/>
        <w:rPr>
          <w:sz w:val="10"/>
        </w:rPr>
      </w:pPr>
    </w:p>
    <w:p w14:paraId="5296D130" w14:textId="77777777" w:rsidR="00C24278" w:rsidRDefault="00C24278" w:rsidP="00E32E87">
      <w:pPr>
        <w:jc w:val="center"/>
        <w:rPr>
          <w:sz w:val="10"/>
        </w:rPr>
      </w:pPr>
    </w:p>
    <w:p w14:paraId="7EE3EF35" w14:textId="77777777" w:rsidR="00C24278" w:rsidRDefault="00C24278" w:rsidP="00CF135E">
      <w:pPr>
        <w:rPr>
          <w:sz w:val="10"/>
        </w:rPr>
      </w:pPr>
    </w:p>
    <w:p w14:paraId="095CBD1E" w14:textId="77777777" w:rsidR="00C24278" w:rsidRDefault="00C24278" w:rsidP="00E32E87">
      <w:pPr>
        <w:jc w:val="center"/>
        <w:rPr>
          <w:sz w:val="10"/>
        </w:rPr>
      </w:pPr>
    </w:p>
    <w:p w14:paraId="45CFDAED" w14:textId="77777777" w:rsidR="00C24278" w:rsidRDefault="00C24278" w:rsidP="00E32E87">
      <w:pPr>
        <w:jc w:val="center"/>
        <w:rPr>
          <w:sz w:val="10"/>
        </w:rPr>
      </w:pPr>
    </w:p>
    <w:p w14:paraId="520E8452" w14:textId="77777777" w:rsidR="00C24278" w:rsidRDefault="00C24278" w:rsidP="00E32E87">
      <w:pPr>
        <w:jc w:val="center"/>
        <w:rPr>
          <w:sz w:val="10"/>
        </w:rPr>
      </w:pPr>
    </w:p>
    <w:p w14:paraId="2813C441" w14:textId="77777777" w:rsidR="00C24278" w:rsidRDefault="00C24278" w:rsidP="00E32E87">
      <w:pPr>
        <w:jc w:val="center"/>
        <w:rPr>
          <w:sz w:val="10"/>
        </w:rPr>
        <w:sectPr w:rsidR="00C24278" w:rsidSect="000F1362">
          <w:headerReference w:type="default" r:id="rId73"/>
          <w:pgSz w:w="12240" w:h="15840"/>
          <w:pgMar w:top="1440" w:right="1440" w:bottom="270" w:left="1440" w:header="720" w:footer="0" w:gutter="0"/>
          <w:cols w:space="720"/>
          <w:docGrid w:linePitch="360"/>
        </w:sectPr>
      </w:pPr>
    </w:p>
    <w:p w14:paraId="195CCCF4" w14:textId="77777777" w:rsidR="00C24278" w:rsidRPr="00CC4CF3" w:rsidRDefault="00C24278" w:rsidP="00A06939">
      <w:pPr>
        <w:pStyle w:val="Heading1"/>
        <w:numPr>
          <w:ilvl w:val="0"/>
          <w:numId w:val="144"/>
        </w:numPr>
        <w:spacing w:before="120" w:after="120"/>
        <w:ind w:left="450"/>
        <w:rPr>
          <w:rFonts w:ascii="Arial" w:hAnsi="Arial" w:cs="Arial"/>
          <w:b/>
          <w:sz w:val="28"/>
        </w:rPr>
      </w:pPr>
      <w:r w:rsidRPr="00CC4CF3">
        <w:rPr>
          <w:rFonts w:ascii="Arial" w:hAnsi="Arial" w:cs="Arial"/>
          <w:b/>
          <w:sz w:val="28"/>
        </w:rPr>
        <w:t>Purpose</w:t>
      </w:r>
    </w:p>
    <w:sdt>
      <w:sdtPr>
        <w:rPr>
          <w:rStyle w:val="Style7"/>
        </w:rPr>
        <w:id w:val="-1242089956"/>
        <w:placeholder>
          <w:docPart w:val="E6A30BF14EB0446BA25AB6D473AB8C0F"/>
        </w:placeholder>
      </w:sdtPr>
      <w:sdtEndPr>
        <w:rPr>
          <w:rStyle w:val="DefaultParagraphFont"/>
          <w:rFonts w:ascii="CG Times" w:hAnsi="CG Times" w:cs="Arial"/>
        </w:rPr>
      </w:sdtEndPr>
      <w:sdtContent>
        <w:sdt>
          <w:sdtPr>
            <w:rPr>
              <w:rStyle w:val="Style7"/>
              <w:rFonts w:cs="Arial"/>
              <w:szCs w:val="22"/>
            </w:rPr>
            <w:id w:val="1790082743"/>
            <w:placeholder>
              <w:docPart w:val="445DD101B61D4CE2BF5A21F8AC937DD7"/>
            </w:placeholder>
          </w:sdtPr>
          <w:sdtEndPr>
            <w:rPr>
              <w:rStyle w:val="DefaultParagraphFont"/>
              <w:rFonts w:ascii="CG Times" w:hAnsi="CG Times"/>
            </w:rPr>
          </w:sdtEndPr>
          <w:sdtContent>
            <w:p w14:paraId="182F703B" w14:textId="77777777" w:rsidR="00C24278" w:rsidRPr="00C24278" w:rsidRDefault="00C24278" w:rsidP="00C24278">
              <w:pPr>
                <w:ind w:left="450"/>
                <w:rPr>
                  <w:rFonts w:ascii="Arial" w:hAnsi="Arial" w:cs="Arial"/>
                  <w:szCs w:val="22"/>
                </w:rPr>
              </w:pPr>
              <w:r w:rsidRPr="00495E04">
                <w:rPr>
                  <w:rFonts w:ascii="Arial" w:hAnsi="Arial" w:cs="Arial"/>
                </w:rPr>
                <w:t xml:space="preserve">To provide administrative and operational guidelines to manage foodborne and gastrointestinal </w:t>
              </w:r>
              <w:r>
                <w:rPr>
                  <w:rFonts w:ascii="Arial" w:hAnsi="Arial" w:cs="Arial"/>
                </w:rPr>
                <w:t>infections and outbreaks</w:t>
              </w:r>
              <w:r>
                <w:rPr>
                  <w:rStyle w:val="Style7"/>
                  <w:rFonts w:cs="Arial"/>
                  <w:szCs w:val="22"/>
                </w:rPr>
                <w:t>.</w:t>
              </w:r>
            </w:p>
          </w:sdtContent>
        </w:sdt>
      </w:sdtContent>
    </w:sdt>
    <w:p w14:paraId="6EF134C3" w14:textId="77777777" w:rsidR="00C24278" w:rsidRPr="00CC4CF3" w:rsidRDefault="00C24278" w:rsidP="00A06939">
      <w:pPr>
        <w:pStyle w:val="Heading1"/>
        <w:numPr>
          <w:ilvl w:val="0"/>
          <w:numId w:val="144"/>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296043221"/>
        <w:placeholder>
          <w:docPart w:val="6E4B9972CB6844F9BB2DB5A09B1C2F56"/>
        </w:placeholder>
      </w:sdtPr>
      <w:sdtEndPr>
        <w:rPr>
          <w:rStyle w:val="DefaultParagraphFont"/>
          <w:rFonts w:ascii="CG Times" w:hAnsi="CG Times" w:cs="Arial"/>
          <w:b/>
        </w:rPr>
      </w:sdtEndPr>
      <w:sdtContent>
        <w:p w14:paraId="368218EC" w14:textId="77777777" w:rsidR="00C24278" w:rsidRPr="00C24278" w:rsidRDefault="00C24278" w:rsidP="00C24278">
          <w:pPr>
            <w:ind w:left="450"/>
            <w:rPr>
              <w:rFonts w:ascii="Arial" w:hAnsi="Arial" w:cs="Arial"/>
            </w:rPr>
          </w:pPr>
          <w:r w:rsidRPr="00495E04">
            <w:rPr>
              <w:rFonts w:ascii="Arial" w:hAnsi="Arial" w:cs="Arial"/>
            </w:rPr>
            <w:t>Healthcare staff provide patient care for gastroenteritis</w:t>
          </w:r>
          <w:r>
            <w:rPr>
              <w:rFonts w:ascii="Arial" w:hAnsi="Arial" w:cs="Arial"/>
            </w:rPr>
            <w:t xml:space="preserve"> and will interview and work with the provider, kitchen staff, and department of health as necessary to </w:t>
          </w:r>
          <w:r w:rsidRPr="00495E04">
            <w:rPr>
              <w:rFonts w:ascii="Arial" w:hAnsi="Arial" w:cs="Arial"/>
            </w:rPr>
            <w:t>identify</w:t>
          </w:r>
          <w:r>
            <w:rPr>
              <w:rFonts w:ascii="Arial" w:hAnsi="Arial" w:cs="Arial"/>
            </w:rPr>
            <w:t xml:space="preserve"> a </w:t>
          </w:r>
          <w:r w:rsidRPr="00495E04">
            <w:rPr>
              <w:rFonts w:ascii="Arial" w:hAnsi="Arial" w:cs="Arial"/>
            </w:rPr>
            <w:t>foodborne illness</w:t>
          </w:r>
          <w:r>
            <w:rPr>
              <w:rFonts w:ascii="Arial" w:hAnsi="Arial" w:cs="Arial"/>
            </w:rPr>
            <w:t>. Treatment will follow current guidelines as ordered by the provider. The infection prevention coordinator/nurse will coordinate any investigation required and report infections to administration, department of health as required, and the infection control committee.</w:t>
          </w:r>
        </w:p>
      </w:sdtContent>
    </w:sdt>
    <w:p w14:paraId="3802E7C8" w14:textId="77777777" w:rsidR="00C24278" w:rsidRDefault="00C24278" w:rsidP="00A06939">
      <w:pPr>
        <w:pStyle w:val="Heading1"/>
        <w:numPr>
          <w:ilvl w:val="0"/>
          <w:numId w:val="144"/>
        </w:numPr>
        <w:spacing w:before="240" w:after="120"/>
        <w:ind w:left="450" w:hanging="288"/>
        <w:rPr>
          <w:rFonts w:ascii="Arial" w:hAnsi="Arial" w:cs="Arial"/>
          <w:b/>
          <w:sz w:val="28"/>
        </w:rPr>
      </w:pPr>
      <w:r>
        <w:rPr>
          <w:rFonts w:ascii="Arial" w:hAnsi="Arial" w:cs="Arial"/>
          <w:b/>
          <w:sz w:val="28"/>
        </w:rPr>
        <w:t>Definitions</w:t>
      </w:r>
    </w:p>
    <w:sdt>
      <w:sdtPr>
        <w:rPr>
          <w:rStyle w:val="Style8"/>
        </w:rPr>
        <w:id w:val="25838757"/>
        <w:placeholder>
          <w:docPart w:val="6EF55DB443A0469A9B64095A11B717DA"/>
        </w:placeholder>
      </w:sdtPr>
      <w:sdtEndPr>
        <w:rPr>
          <w:rStyle w:val="DefaultParagraphFont"/>
          <w:rFonts w:ascii="CG Times" w:hAnsi="CG Times"/>
        </w:rPr>
      </w:sdtEndPr>
      <w:sdtContent>
        <w:p w14:paraId="6282B986" w14:textId="77777777" w:rsidR="00C24278" w:rsidRPr="008A1C2D" w:rsidRDefault="00C24278" w:rsidP="00A06939">
          <w:pPr>
            <w:pStyle w:val="ListParagraph"/>
            <w:numPr>
              <w:ilvl w:val="0"/>
              <w:numId w:val="145"/>
            </w:numPr>
            <w:spacing w:after="120"/>
            <w:ind w:left="900"/>
            <w:contextualSpacing w:val="0"/>
            <w:rPr>
              <w:rFonts w:ascii="Arial" w:hAnsi="Arial" w:cs="Arial"/>
            </w:rPr>
          </w:pPr>
          <w:r w:rsidRPr="008A1C2D">
            <w:rPr>
              <w:rFonts w:ascii="Arial" w:hAnsi="Arial" w:cs="Arial"/>
              <w:i/>
              <w:iCs/>
            </w:rPr>
            <w:t>Foodborne Illness</w:t>
          </w:r>
          <w:r w:rsidRPr="008A1C2D">
            <w:rPr>
              <w:rFonts w:ascii="Arial" w:hAnsi="Arial" w:cs="Arial"/>
            </w:rPr>
            <w:t xml:space="preserve">: Disease acquired by consumption of contaminated food. Bacteria, viruses, parasites, toxins produced by microorganisms, other toxins, or chemicals, can contaminate food. </w:t>
          </w:r>
        </w:p>
        <w:p w14:paraId="4C1429AA" w14:textId="77777777" w:rsidR="00C24278" w:rsidRPr="008A1C2D" w:rsidRDefault="00C24278" w:rsidP="00A06939">
          <w:pPr>
            <w:pStyle w:val="ListParagraph"/>
            <w:numPr>
              <w:ilvl w:val="0"/>
              <w:numId w:val="145"/>
            </w:numPr>
            <w:spacing w:after="120"/>
            <w:ind w:left="900"/>
            <w:contextualSpacing w:val="0"/>
            <w:rPr>
              <w:rFonts w:ascii="Arial" w:hAnsi="Arial" w:cs="Arial"/>
            </w:rPr>
          </w:pPr>
          <w:r w:rsidRPr="008A1C2D">
            <w:rPr>
              <w:rFonts w:ascii="Arial" w:hAnsi="Arial" w:cs="Arial"/>
              <w:i/>
              <w:iCs/>
            </w:rPr>
            <w:t>Foodborne Outbreak</w:t>
          </w:r>
          <w:r w:rsidRPr="008A1C2D">
            <w:rPr>
              <w:rFonts w:ascii="Arial" w:hAnsi="Arial" w:cs="Arial"/>
              <w:b/>
              <w:bCs/>
            </w:rPr>
            <w:t xml:space="preserve">: </w:t>
          </w:r>
          <w:r w:rsidRPr="008A1C2D">
            <w:rPr>
              <w:rFonts w:ascii="Arial" w:hAnsi="Arial" w:cs="Arial"/>
            </w:rPr>
            <w:t xml:space="preserve">An incident in which 2 or more persons experience similar illnesses after ingestion of common food, and epidemiologic analysis implicates food as a source of illness.  </w:t>
          </w:r>
        </w:p>
        <w:p w14:paraId="3C8F2C62" w14:textId="77777777" w:rsidR="00C24278" w:rsidRPr="00C24278" w:rsidRDefault="00C24278" w:rsidP="00A06939">
          <w:pPr>
            <w:pStyle w:val="ListParagraph"/>
            <w:numPr>
              <w:ilvl w:val="0"/>
              <w:numId w:val="145"/>
            </w:numPr>
            <w:ind w:left="900"/>
            <w:rPr>
              <w:rFonts w:ascii="Arial" w:hAnsi="Arial" w:cs="Arial"/>
            </w:rPr>
          </w:pPr>
          <w:r w:rsidRPr="008A1C2D">
            <w:rPr>
              <w:rFonts w:ascii="Arial" w:hAnsi="Arial" w:cs="Arial"/>
              <w:bCs/>
              <w:i/>
              <w:iCs/>
            </w:rPr>
            <w:t xml:space="preserve">Gastroenteritis: </w:t>
          </w:r>
          <w:r w:rsidRPr="008A1C2D">
            <w:rPr>
              <w:rFonts w:ascii="Arial" w:hAnsi="Arial" w:cs="Arial"/>
              <w:bCs/>
            </w:rPr>
            <w:t xml:space="preserve">An inflammation of the stomach and intestines which </w:t>
          </w:r>
          <w:r w:rsidRPr="008A1C2D">
            <w:rPr>
              <w:rFonts w:ascii="Arial" w:hAnsi="Arial" w:cs="Arial"/>
            </w:rPr>
            <w:t>can be caused by viruses, bacteremia or parasitic (Norovirus, salmonella, Clostridium difficile, cryptosporidium, giardia, etc.), acute and chronic medical conditions (Crohn’s disease, irritable bowel disease, ulcerative colitis, etc.), or as a side effect from medications.</w:t>
          </w:r>
        </w:p>
      </w:sdtContent>
    </w:sdt>
    <w:p w14:paraId="5BA68C55" w14:textId="77777777" w:rsidR="00C24278" w:rsidRPr="007C59EA" w:rsidRDefault="00C24278" w:rsidP="00A06939">
      <w:pPr>
        <w:pStyle w:val="Heading1"/>
        <w:numPr>
          <w:ilvl w:val="0"/>
          <w:numId w:val="144"/>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881440697"/>
        <w:placeholder>
          <w:docPart w:val="EAFCA18BE3924D96B3E78772D8E56818"/>
        </w:placeholder>
      </w:sdtPr>
      <w:sdtEndPr>
        <w:rPr>
          <w:rStyle w:val="DefaultParagraphFont"/>
          <w:rFonts w:ascii="CG Times" w:hAnsi="CG Times"/>
        </w:rPr>
      </w:sdtEndPr>
      <w:sdtContent>
        <w:p w14:paraId="1F6285D4" w14:textId="77777777" w:rsidR="00C24278" w:rsidRPr="00495E04" w:rsidRDefault="00C24278" w:rsidP="00A06939">
          <w:pPr>
            <w:pStyle w:val="ListParagraph"/>
            <w:numPr>
              <w:ilvl w:val="0"/>
              <w:numId w:val="146"/>
            </w:numPr>
            <w:spacing w:after="60"/>
            <w:ind w:left="900"/>
            <w:contextualSpacing w:val="0"/>
            <w:rPr>
              <w:rFonts w:ascii="Arial" w:hAnsi="Arial" w:cs="Arial"/>
            </w:rPr>
          </w:pPr>
          <w:r w:rsidRPr="00495E04">
            <w:rPr>
              <w:rFonts w:ascii="Arial" w:hAnsi="Arial" w:cs="Arial"/>
            </w:rPr>
            <w:t>Screening:</w:t>
          </w:r>
        </w:p>
        <w:p w14:paraId="21B4CD8A" w14:textId="77777777" w:rsidR="00C24278" w:rsidRPr="00495E04" w:rsidRDefault="00C24278" w:rsidP="00A06939">
          <w:pPr>
            <w:pStyle w:val="ListParagraph"/>
            <w:numPr>
              <w:ilvl w:val="1"/>
              <w:numId w:val="146"/>
            </w:numPr>
            <w:spacing w:after="60"/>
            <w:contextualSpacing w:val="0"/>
            <w:rPr>
              <w:rFonts w:ascii="Arial" w:hAnsi="Arial" w:cs="Arial"/>
            </w:rPr>
          </w:pPr>
          <w:r w:rsidRPr="00495E04">
            <w:rPr>
              <w:rFonts w:ascii="Arial" w:hAnsi="Arial" w:cs="Arial"/>
            </w:rPr>
            <w:t xml:space="preserve">All inmates are screened at intake for medical complaints and history per </w:t>
          </w:r>
          <w:r>
            <w:rPr>
              <w:rFonts w:ascii="Arial" w:hAnsi="Arial" w:cs="Arial"/>
            </w:rPr>
            <w:t xml:space="preserve">intake/ receiving screening </w:t>
          </w:r>
          <w:r w:rsidRPr="00495E04">
            <w:rPr>
              <w:rFonts w:ascii="Arial" w:hAnsi="Arial" w:cs="Arial"/>
            </w:rPr>
            <w:t>guidelines</w:t>
          </w:r>
        </w:p>
        <w:p w14:paraId="303DF177" w14:textId="77777777" w:rsidR="00C24278" w:rsidRPr="00495E04" w:rsidRDefault="00C24278" w:rsidP="00A06939">
          <w:pPr>
            <w:pStyle w:val="ListParagraph"/>
            <w:numPr>
              <w:ilvl w:val="1"/>
              <w:numId w:val="146"/>
            </w:numPr>
            <w:spacing w:after="60"/>
            <w:contextualSpacing w:val="0"/>
            <w:rPr>
              <w:rFonts w:ascii="Arial" w:hAnsi="Arial" w:cs="Arial"/>
            </w:rPr>
          </w:pPr>
          <w:r w:rsidRPr="00495E04">
            <w:rPr>
              <w:rFonts w:ascii="Arial" w:hAnsi="Arial" w:cs="Arial"/>
            </w:rPr>
            <w:t xml:space="preserve">Patients complaining of vomiting, frequent diarrhea, and nausea are evaluated by </w:t>
          </w:r>
          <w:r>
            <w:rPr>
              <w:rFonts w:ascii="Arial" w:hAnsi="Arial" w:cs="Arial"/>
            </w:rPr>
            <w:t xml:space="preserve">the </w:t>
          </w:r>
          <w:r w:rsidRPr="00495E04">
            <w:rPr>
              <w:rFonts w:ascii="Arial" w:hAnsi="Arial" w:cs="Arial"/>
            </w:rPr>
            <w:t>healthcare provider. History of previous GI illness is obtained</w:t>
          </w:r>
        </w:p>
        <w:p w14:paraId="53651CE6" w14:textId="77777777" w:rsidR="00C24278" w:rsidRPr="00495E04" w:rsidRDefault="00C24278" w:rsidP="00A06939">
          <w:pPr>
            <w:pStyle w:val="ListParagraph"/>
            <w:numPr>
              <w:ilvl w:val="1"/>
              <w:numId w:val="146"/>
            </w:numPr>
            <w:spacing w:after="60"/>
            <w:contextualSpacing w:val="0"/>
            <w:rPr>
              <w:rFonts w:ascii="Arial" w:hAnsi="Arial" w:cs="Arial"/>
            </w:rPr>
          </w:pPr>
          <w:r w:rsidRPr="00495E04">
            <w:rPr>
              <w:rFonts w:ascii="Arial" w:hAnsi="Arial" w:cs="Arial"/>
            </w:rPr>
            <w:t>If two or more patients that share a common housing or work environment complain of the same symptom</w:t>
          </w:r>
          <w:r>
            <w:rPr>
              <w:rFonts w:ascii="Arial" w:hAnsi="Arial" w:cs="Arial"/>
            </w:rPr>
            <w:t>s</w:t>
          </w:r>
          <w:r w:rsidRPr="00495E04">
            <w:rPr>
              <w:rFonts w:ascii="Arial" w:hAnsi="Arial" w:cs="Arial"/>
            </w:rPr>
            <w:t>, foodborne illness or outbreak will be investigated</w:t>
          </w:r>
        </w:p>
        <w:p w14:paraId="69128602" w14:textId="77777777" w:rsidR="00C24278" w:rsidRPr="0086522C" w:rsidRDefault="00C24278" w:rsidP="00A06939">
          <w:pPr>
            <w:pStyle w:val="ListParagraph"/>
            <w:numPr>
              <w:ilvl w:val="1"/>
              <w:numId w:val="146"/>
            </w:numPr>
            <w:spacing w:after="60"/>
            <w:contextualSpacing w:val="0"/>
            <w:rPr>
              <w:rFonts w:ascii="Arial" w:hAnsi="Arial" w:cs="Arial"/>
            </w:rPr>
          </w:pPr>
          <w:r w:rsidRPr="00495E04">
            <w:rPr>
              <w:rFonts w:ascii="Arial" w:hAnsi="Arial" w:cs="Arial"/>
            </w:rPr>
            <w:t xml:space="preserve">Foodborne </w:t>
          </w:r>
          <w:r>
            <w:rPr>
              <w:rFonts w:ascii="Arial" w:hAnsi="Arial" w:cs="Arial"/>
            </w:rPr>
            <w:t>o</w:t>
          </w:r>
          <w:r w:rsidRPr="00495E04">
            <w:rPr>
              <w:rFonts w:ascii="Arial" w:hAnsi="Arial" w:cs="Arial"/>
            </w:rPr>
            <w:t>utbreak evaluation is conducted to determine if the cause might be foodborne</w:t>
          </w:r>
          <w:r>
            <w:rPr>
              <w:rFonts w:ascii="Arial" w:hAnsi="Arial" w:cs="Arial"/>
            </w:rPr>
            <w:t>, infection, or parasite,</w:t>
          </w:r>
          <w:r w:rsidRPr="00495E04">
            <w:rPr>
              <w:rFonts w:ascii="Arial" w:hAnsi="Arial" w:cs="Arial"/>
            </w:rPr>
            <w:t xml:space="preserve"> and not a medical condition</w:t>
          </w:r>
          <w:r>
            <w:rPr>
              <w:rFonts w:ascii="Arial" w:hAnsi="Arial" w:cs="Arial"/>
            </w:rPr>
            <w:t xml:space="preserve">. Patient interviews are completed and documented to find a common or the root cause of the symptoms   </w:t>
          </w:r>
        </w:p>
        <w:p w14:paraId="06ABEE7F" w14:textId="77777777" w:rsidR="00C24278" w:rsidRDefault="00C24278" w:rsidP="00A06939">
          <w:pPr>
            <w:pStyle w:val="ListParagraph"/>
            <w:numPr>
              <w:ilvl w:val="1"/>
              <w:numId w:val="146"/>
            </w:numPr>
            <w:spacing w:after="60"/>
            <w:contextualSpacing w:val="0"/>
            <w:rPr>
              <w:rFonts w:ascii="Arial" w:hAnsi="Arial" w:cs="Arial"/>
            </w:rPr>
          </w:pPr>
          <w:r>
            <w:rPr>
              <w:rFonts w:ascii="Arial" w:hAnsi="Arial" w:cs="Arial"/>
            </w:rPr>
            <w:t>Questions include but are not limited to:</w:t>
          </w:r>
        </w:p>
        <w:p w14:paraId="0CE9239B" w14:textId="77777777" w:rsidR="00C24278" w:rsidRPr="006B548C" w:rsidRDefault="00C24278" w:rsidP="00A06939">
          <w:pPr>
            <w:pStyle w:val="ListParagraph"/>
            <w:numPr>
              <w:ilvl w:val="0"/>
              <w:numId w:val="147"/>
            </w:numPr>
            <w:spacing w:after="60"/>
            <w:contextualSpacing w:val="0"/>
            <w:rPr>
              <w:rFonts w:ascii="Arial" w:hAnsi="Arial" w:cs="Arial"/>
            </w:rPr>
          </w:pPr>
          <w:r w:rsidRPr="00EA1464">
            <w:rPr>
              <w:rFonts w:ascii="Arial" w:hAnsi="Arial" w:cs="Arial"/>
            </w:rPr>
            <w:t xml:space="preserve">When was the last time </w:t>
          </w:r>
          <w:r>
            <w:rPr>
              <w:rFonts w:ascii="Arial" w:hAnsi="Arial" w:cs="Arial"/>
            </w:rPr>
            <w:t xml:space="preserve">the </w:t>
          </w:r>
          <w:r w:rsidRPr="00EA1464">
            <w:rPr>
              <w:rFonts w:ascii="Arial" w:hAnsi="Arial" w:cs="Arial"/>
            </w:rPr>
            <w:t>patient ate?</w:t>
          </w:r>
        </w:p>
        <w:p w14:paraId="67079DE4" w14:textId="77777777" w:rsidR="00C24278" w:rsidRPr="006B548C" w:rsidRDefault="00C24278" w:rsidP="00A06939">
          <w:pPr>
            <w:pStyle w:val="ListParagraph"/>
            <w:numPr>
              <w:ilvl w:val="0"/>
              <w:numId w:val="147"/>
            </w:numPr>
            <w:spacing w:after="60"/>
            <w:contextualSpacing w:val="0"/>
            <w:rPr>
              <w:rFonts w:ascii="Arial" w:hAnsi="Arial" w:cs="Arial"/>
            </w:rPr>
          </w:pPr>
          <w:r w:rsidRPr="00EA1464">
            <w:rPr>
              <w:rFonts w:ascii="Arial" w:hAnsi="Arial" w:cs="Arial"/>
            </w:rPr>
            <w:t xml:space="preserve">What did the patient eat? </w:t>
          </w:r>
        </w:p>
        <w:p w14:paraId="2A411097" w14:textId="77777777" w:rsidR="00C24278" w:rsidRPr="006B548C" w:rsidRDefault="00C24278" w:rsidP="00A06939">
          <w:pPr>
            <w:pStyle w:val="ListParagraph"/>
            <w:numPr>
              <w:ilvl w:val="0"/>
              <w:numId w:val="147"/>
            </w:numPr>
            <w:spacing w:after="60"/>
            <w:contextualSpacing w:val="0"/>
            <w:rPr>
              <w:rFonts w:ascii="Arial" w:hAnsi="Arial" w:cs="Arial"/>
            </w:rPr>
          </w:pPr>
          <w:r w:rsidRPr="00EA1464">
            <w:rPr>
              <w:rFonts w:ascii="Arial" w:hAnsi="Arial" w:cs="Arial"/>
            </w:rPr>
            <w:t>Was food consumed saved from a previous meal?</w:t>
          </w:r>
        </w:p>
        <w:p w14:paraId="1D2645C0" w14:textId="77777777" w:rsidR="00C24278" w:rsidRPr="006B548C" w:rsidRDefault="00C24278" w:rsidP="00A06939">
          <w:pPr>
            <w:pStyle w:val="ListParagraph"/>
            <w:numPr>
              <w:ilvl w:val="0"/>
              <w:numId w:val="147"/>
            </w:numPr>
            <w:spacing w:after="60"/>
            <w:contextualSpacing w:val="0"/>
            <w:rPr>
              <w:rFonts w:ascii="Arial" w:hAnsi="Arial" w:cs="Arial"/>
            </w:rPr>
          </w:pPr>
          <w:r w:rsidRPr="00EA1464">
            <w:rPr>
              <w:rFonts w:ascii="Arial" w:hAnsi="Arial" w:cs="Arial"/>
            </w:rPr>
            <w:t>When did symptoms start after eating?</w:t>
          </w:r>
        </w:p>
        <w:p w14:paraId="604EA8DF" w14:textId="77777777" w:rsidR="00C24278" w:rsidRPr="006B548C" w:rsidRDefault="00C24278" w:rsidP="00A06939">
          <w:pPr>
            <w:pStyle w:val="ListParagraph"/>
            <w:numPr>
              <w:ilvl w:val="0"/>
              <w:numId w:val="147"/>
            </w:numPr>
            <w:spacing w:after="60"/>
            <w:contextualSpacing w:val="0"/>
            <w:rPr>
              <w:rFonts w:ascii="Arial" w:hAnsi="Arial" w:cs="Arial"/>
            </w:rPr>
          </w:pPr>
          <w:r w:rsidRPr="00EA1464">
            <w:rPr>
              <w:rFonts w:ascii="Arial" w:hAnsi="Arial" w:cs="Arial"/>
            </w:rPr>
            <w:t xml:space="preserve">Has </w:t>
          </w:r>
          <w:r>
            <w:rPr>
              <w:rFonts w:ascii="Arial" w:hAnsi="Arial" w:cs="Arial"/>
            </w:rPr>
            <w:t xml:space="preserve">the </w:t>
          </w:r>
          <w:r w:rsidRPr="00EA1464">
            <w:rPr>
              <w:rFonts w:ascii="Arial" w:hAnsi="Arial" w:cs="Arial"/>
            </w:rPr>
            <w:t xml:space="preserve">patient had more than </w:t>
          </w:r>
          <w:r>
            <w:rPr>
              <w:rFonts w:ascii="Arial" w:hAnsi="Arial" w:cs="Arial"/>
            </w:rPr>
            <w:t>three</w:t>
          </w:r>
          <w:r w:rsidRPr="00EA1464">
            <w:rPr>
              <w:rFonts w:ascii="Arial" w:hAnsi="Arial" w:cs="Arial"/>
            </w:rPr>
            <w:t xml:space="preserve"> watery stools a day?</w:t>
          </w:r>
        </w:p>
        <w:p w14:paraId="44B14FD9" w14:textId="77777777" w:rsidR="00C24278" w:rsidRPr="00FF4E1B" w:rsidRDefault="00C24278" w:rsidP="00A06939">
          <w:pPr>
            <w:pStyle w:val="ListParagraph"/>
            <w:numPr>
              <w:ilvl w:val="0"/>
              <w:numId w:val="147"/>
            </w:numPr>
            <w:spacing w:after="60"/>
            <w:contextualSpacing w:val="0"/>
            <w:rPr>
              <w:rFonts w:ascii="Arial" w:hAnsi="Arial" w:cs="Arial"/>
            </w:rPr>
          </w:pPr>
          <w:r w:rsidRPr="00FF4E1B">
            <w:rPr>
              <w:rFonts w:ascii="Arial" w:hAnsi="Arial" w:cs="Arial"/>
            </w:rPr>
            <w:t xml:space="preserve">Any nausea or vomiting?  </w:t>
          </w:r>
        </w:p>
        <w:p w14:paraId="615113B1" w14:textId="77777777" w:rsidR="00C24278" w:rsidRPr="00404744" w:rsidRDefault="00C24278" w:rsidP="00A06939">
          <w:pPr>
            <w:pStyle w:val="ListParagraph"/>
            <w:numPr>
              <w:ilvl w:val="0"/>
              <w:numId w:val="146"/>
            </w:numPr>
            <w:spacing w:before="120" w:after="120"/>
            <w:ind w:left="900"/>
            <w:contextualSpacing w:val="0"/>
            <w:rPr>
              <w:rFonts w:ascii="Arial" w:hAnsi="Arial" w:cs="Arial"/>
            </w:rPr>
          </w:pPr>
          <w:r w:rsidRPr="00404744">
            <w:rPr>
              <w:rFonts w:ascii="Arial" w:hAnsi="Arial" w:cs="Arial"/>
            </w:rPr>
            <w:t>Notification</w:t>
          </w:r>
        </w:p>
        <w:p w14:paraId="7E6D61A9" w14:textId="77777777" w:rsidR="00C24278" w:rsidRPr="00404744" w:rsidRDefault="00C24278" w:rsidP="00A06939">
          <w:pPr>
            <w:pStyle w:val="ListParagraph"/>
            <w:numPr>
              <w:ilvl w:val="1"/>
              <w:numId w:val="146"/>
            </w:numPr>
            <w:spacing w:after="60"/>
            <w:contextualSpacing w:val="0"/>
            <w:rPr>
              <w:rFonts w:ascii="Arial" w:hAnsi="Arial" w:cs="Arial"/>
            </w:rPr>
          </w:pPr>
          <w:r>
            <w:rPr>
              <w:rFonts w:ascii="Arial" w:hAnsi="Arial" w:cs="Arial"/>
            </w:rPr>
            <w:t xml:space="preserve">The </w:t>
          </w:r>
          <w:r w:rsidRPr="00404744">
            <w:rPr>
              <w:rFonts w:ascii="Arial" w:hAnsi="Arial" w:cs="Arial"/>
            </w:rPr>
            <w:t>healthcare</w:t>
          </w:r>
          <w:r>
            <w:rPr>
              <w:rFonts w:ascii="Arial" w:hAnsi="Arial" w:cs="Arial"/>
            </w:rPr>
            <w:t xml:space="preserve"> staff notifies the</w:t>
          </w:r>
          <w:r w:rsidRPr="00404744">
            <w:rPr>
              <w:rFonts w:ascii="Arial" w:hAnsi="Arial" w:cs="Arial"/>
            </w:rPr>
            <w:t xml:space="preserve"> provider for medical evaluation/treatment orders</w:t>
          </w:r>
        </w:p>
        <w:p w14:paraId="454893F8" w14:textId="77777777" w:rsidR="00C24278" w:rsidRPr="00404744" w:rsidRDefault="00C24278" w:rsidP="00A06939">
          <w:pPr>
            <w:pStyle w:val="ListParagraph"/>
            <w:numPr>
              <w:ilvl w:val="1"/>
              <w:numId w:val="146"/>
            </w:numPr>
            <w:spacing w:after="60"/>
            <w:contextualSpacing w:val="0"/>
            <w:rPr>
              <w:rFonts w:ascii="Arial" w:hAnsi="Arial" w:cs="Arial"/>
            </w:rPr>
          </w:pPr>
          <w:r>
            <w:rPr>
              <w:rFonts w:ascii="Arial" w:hAnsi="Arial" w:cs="Arial"/>
            </w:rPr>
            <w:t>The healthcare staff is to n</w:t>
          </w:r>
          <w:r w:rsidRPr="00404744">
            <w:rPr>
              <w:rFonts w:ascii="Arial" w:hAnsi="Arial" w:cs="Arial"/>
            </w:rPr>
            <w:t xml:space="preserve">otify </w:t>
          </w:r>
          <w:r>
            <w:rPr>
              <w:rFonts w:ascii="Arial" w:hAnsi="Arial" w:cs="Arial"/>
            </w:rPr>
            <w:t>the h</w:t>
          </w:r>
          <w:r w:rsidRPr="00404744">
            <w:rPr>
              <w:rFonts w:ascii="Arial" w:hAnsi="Arial" w:cs="Arial"/>
            </w:rPr>
            <w:t xml:space="preserve">ealth </w:t>
          </w:r>
          <w:r>
            <w:rPr>
              <w:rFonts w:ascii="Arial" w:hAnsi="Arial" w:cs="Arial"/>
            </w:rPr>
            <w:t>s</w:t>
          </w:r>
          <w:r w:rsidRPr="00404744">
            <w:rPr>
              <w:rFonts w:ascii="Arial" w:hAnsi="Arial" w:cs="Arial"/>
            </w:rPr>
            <w:t xml:space="preserve">ervices </w:t>
          </w:r>
          <w:r>
            <w:rPr>
              <w:rFonts w:ascii="Arial" w:hAnsi="Arial" w:cs="Arial"/>
            </w:rPr>
            <w:t>a</w:t>
          </w:r>
          <w:r w:rsidRPr="00404744">
            <w:rPr>
              <w:rFonts w:ascii="Arial" w:hAnsi="Arial" w:cs="Arial"/>
            </w:rPr>
            <w:t xml:space="preserve">dministrator, </w:t>
          </w:r>
          <w:r>
            <w:rPr>
              <w:rFonts w:ascii="Arial" w:hAnsi="Arial" w:cs="Arial"/>
            </w:rPr>
            <w:t>d</w:t>
          </w:r>
          <w:r w:rsidRPr="00404744">
            <w:rPr>
              <w:rFonts w:ascii="Arial" w:hAnsi="Arial" w:cs="Arial"/>
            </w:rPr>
            <w:t xml:space="preserve">irector of </w:t>
          </w:r>
          <w:r>
            <w:rPr>
              <w:rFonts w:ascii="Arial" w:hAnsi="Arial" w:cs="Arial"/>
            </w:rPr>
            <w:t>n</w:t>
          </w:r>
          <w:r w:rsidRPr="00404744">
            <w:rPr>
              <w:rFonts w:ascii="Arial" w:hAnsi="Arial" w:cs="Arial"/>
            </w:rPr>
            <w:t xml:space="preserve">ursing and </w:t>
          </w:r>
          <w:r>
            <w:rPr>
              <w:rFonts w:ascii="Arial" w:hAnsi="Arial" w:cs="Arial"/>
            </w:rPr>
            <w:t>i</w:t>
          </w:r>
          <w:r w:rsidRPr="00404744">
            <w:rPr>
              <w:rFonts w:ascii="Arial" w:hAnsi="Arial" w:cs="Arial"/>
            </w:rPr>
            <w:t xml:space="preserve">nfection </w:t>
          </w:r>
          <w:r>
            <w:rPr>
              <w:rFonts w:ascii="Arial" w:hAnsi="Arial" w:cs="Arial"/>
            </w:rPr>
            <w:t>p</w:t>
          </w:r>
          <w:r w:rsidRPr="00404744">
            <w:rPr>
              <w:rFonts w:ascii="Arial" w:hAnsi="Arial" w:cs="Arial"/>
            </w:rPr>
            <w:t xml:space="preserve">revention and </w:t>
          </w:r>
          <w:r>
            <w:rPr>
              <w:rFonts w:ascii="Arial" w:hAnsi="Arial" w:cs="Arial"/>
            </w:rPr>
            <w:t>c</w:t>
          </w:r>
          <w:r w:rsidRPr="00404744">
            <w:rPr>
              <w:rFonts w:ascii="Arial" w:hAnsi="Arial" w:cs="Arial"/>
            </w:rPr>
            <w:t xml:space="preserve">ontrol </w:t>
          </w:r>
          <w:r>
            <w:rPr>
              <w:rFonts w:ascii="Arial" w:hAnsi="Arial" w:cs="Arial"/>
            </w:rPr>
            <w:t>c</w:t>
          </w:r>
          <w:r w:rsidRPr="00404744">
            <w:rPr>
              <w:rFonts w:ascii="Arial" w:hAnsi="Arial" w:cs="Arial"/>
            </w:rPr>
            <w:t>oordinator</w:t>
          </w:r>
          <w:r>
            <w:rPr>
              <w:rFonts w:ascii="Arial" w:hAnsi="Arial" w:cs="Arial"/>
            </w:rPr>
            <w:t>,</w:t>
          </w:r>
          <w:r w:rsidRPr="00404744">
            <w:rPr>
              <w:rFonts w:ascii="Arial" w:hAnsi="Arial" w:cs="Arial"/>
            </w:rPr>
            <w:t xml:space="preserve"> or designee if</w:t>
          </w:r>
          <w:r>
            <w:rPr>
              <w:rFonts w:ascii="Arial" w:hAnsi="Arial" w:cs="Arial"/>
            </w:rPr>
            <w:t xml:space="preserve"> an </w:t>
          </w:r>
          <w:r w:rsidRPr="00404744">
            <w:rPr>
              <w:rFonts w:ascii="Arial" w:hAnsi="Arial" w:cs="Arial"/>
            </w:rPr>
            <w:t xml:space="preserve">outbreak </w:t>
          </w:r>
          <w:r>
            <w:rPr>
              <w:rFonts w:ascii="Arial" w:hAnsi="Arial" w:cs="Arial"/>
            </w:rPr>
            <w:t xml:space="preserve">is </w:t>
          </w:r>
          <w:r w:rsidRPr="00404744">
            <w:rPr>
              <w:rFonts w:ascii="Arial" w:hAnsi="Arial" w:cs="Arial"/>
            </w:rPr>
            <w:t>suspected</w:t>
          </w:r>
        </w:p>
        <w:p w14:paraId="0C616970" w14:textId="77777777" w:rsidR="00C24278" w:rsidRDefault="00C24278" w:rsidP="00A06939">
          <w:pPr>
            <w:pStyle w:val="ListParagraph"/>
            <w:numPr>
              <w:ilvl w:val="1"/>
              <w:numId w:val="146"/>
            </w:numPr>
            <w:spacing w:after="60"/>
            <w:contextualSpacing w:val="0"/>
            <w:rPr>
              <w:rFonts w:ascii="Arial" w:hAnsi="Arial" w:cs="Arial"/>
            </w:rPr>
          </w:pPr>
          <w:r>
            <w:rPr>
              <w:rFonts w:ascii="Arial" w:hAnsi="Arial" w:cs="Arial"/>
            </w:rPr>
            <w:t xml:space="preserve">Notify the kitchen director immediately to hold the previous </w:t>
          </w:r>
          <w:r w:rsidRPr="007D3CD4">
            <w:rPr>
              <w:rFonts w:ascii="Arial" w:hAnsi="Arial" w:cs="Arial"/>
            </w:rPr>
            <w:t xml:space="preserve">72-hour </w:t>
          </w:r>
          <w:r>
            <w:rPr>
              <w:rFonts w:ascii="Arial" w:hAnsi="Arial" w:cs="Arial"/>
            </w:rPr>
            <w:t xml:space="preserve">sample </w:t>
          </w:r>
          <w:r w:rsidRPr="007D3CD4">
            <w:rPr>
              <w:rFonts w:ascii="Arial" w:hAnsi="Arial" w:cs="Arial"/>
            </w:rPr>
            <w:t>trays</w:t>
          </w:r>
          <w:r>
            <w:rPr>
              <w:rFonts w:ascii="Arial" w:hAnsi="Arial" w:cs="Arial"/>
            </w:rPr>
            <w:t xml:space="preserve"> held in the kitchen until the determination of foodborne or other etiology can be made</w:t>
          </w:r>
        </w:p>
        <w:p w14:paraId="1016A716" w14:textId="77777777" w:rsidR="00C24278" w:rsidRPr="00404744" w:rsidRDefault="00C24278" w:rsidP="00A06939">
          <w:pPr>
            <w:pStyle w:val="ListParagraph"/>
            <w:numPr>
              <w:ilvl w:val="1"/>
              <w:numId w:val="146"/>
            </w:numPr>
            <w:spacing w:after="60"/>
            <w:contextualSpacing w:val="0"/>
            <w:rPr>
              <w:rFonts w:ascii="Arial" w:hAnsi="Arial" w:cs="Arial"/>
            </w:rPr>
          </w:pPr>
          <w:r>
            <w:rPr>
              <w:rFonts w:ascii="Arial" w:hAnsi="Arial" w:cs="Arial"/>
            </w:rPr>
            <w:t>Notify s</w:t>
          </w:r>
          <w:r w:rsidRPr="00404744">
            <w:rPr>
              <w:rFonts w:ascii="Arial" w:hAnsi="Arial" w:cs="Arial"/>
            </w:rPr>
            <w:t xml:space="preserve">ecurity/correctional </w:t>
          </w:r>
          <w:r>
            <w:rPr>
              <w:rFonts w:ascii="Arial" w:hAnsi="Arial" w:cs="Arial"/>
            </w:rPr>
            <w:t>administration</w:t>
          </w:r>
          <w:r w:rsidRPr="00404744">
            <w:rPr>
              <w:rFonts w:ascii="Arial" w:hAnsi="Arial" w:cs="Arial"/>
            </w:rPr>
            <w:t xml:space="preserve"> </w:t>
          </w:r>
          <w:r>
            <w:rPr>
              <w:rFonts w:ascii="Arial" w:hAnsi="Arial" w:cs="Arial"/>
            </w:rPr>
            <w:t>according to facility standard operating procedures</w:t>
          </w:r>
        </w:p>
        <w:p w14:paraId="5014AFB6" w14:textId="77777777" w:rsidR="00C24278" w:rsidRDefault="00C24278" w:rsidP="00A06939">
          <w:pPr>
            <w:pStyle w:val="ListParagraph"/>
            <w:numPr>
              <w:ilvl w:val="1"/>
              <w:numId w:val="146"/>
            </w:numPr>
            <w:spacing w:after="60"/>
            <w:contextualSpacing w:val="0"/>
            <w:rPr>
              <w:rFonts w:ascii="Arial" w:hAnsi="Arial" w:cs="Arial"/>
            </w:rPr>
          </w:pPr>
          <w:r>
            <w:rPr>
              <w:rFonts w:ascii="Arial" w:hAnsi="Arial" w:cs="Arial"/>
            </w:rPr>
            <w:t>The health d</w:t>
          </w:r>
          <w:r w:rsidRPr="00404744">
            <w:rPr>
              <w:rFonts w:ascii="Arial" w:hAnsi="Arial" w:cs="Arial"/>
            </w:rPr>
            <w:t>epartment</w:t>
          </w:r>
          <w:r>
            <w:rPr>
              <w:rFonts w:ascii="Arial" w:hAnsi="Arial" w:cs="Arial"/>
            </w:rPr>
            <w:t xml:space="preserve"> is notified if it is determined that the incident is reportable</w:t>
          </w:r>
        </w:p>
        <w:p w14:paraId="44A5C636" w14:textId="77777777" w:rsidR="00C24278" w:rsidRPr="00404744" w:rsidRDefault="00C24278" w:rsidP="00A06939">
          <w:pPr>
            <w:pStyle w:val="ListParagraph"/>
            <w:numPr>
              <w:ilvl w:val="1"/>
              <w:numId w:val="146"/>
            </w:numPr>
            <w:spacing w:after="60"/>
            <w:contextualSpacing w:val="0"/>
            <w:rPr>
              <w:rFonts w:ascii="Arial" w:hAnsi="Arial" w:cs="Arial"/>
            </w:rPr>
          </w:pPr>
          <w:r>
            <w:rPr>
              <w:rFonts w:ascii="Arial" w:hAnsi="Arial" w:cs="Arial"/>
            </w:rPr>
            <w:t xml:space="preserve">Stool cultures will be collected for laboratory evaluation as ordered by the provider or department of health </w:t>
          </w:r>
        </w:p>
        <w:p w14:paraId="26B1F171" w14:textId="77777777" w:rsidR="00C24278" w:rsidRPr="00404744" w:rsidRDefault="00C24278" w:rsidP="00A06939">
          <w:pPr>
            <w:pStyle w:val="ListParagraph"/>
            <w:numPr>
              <w:ilvl w:val="0"/>
              <w:numId w:val="146"/>
            </w:numPr>
            <w:spacing w:after="120"/>
            <w:ind w:left="900"/>
            <w:contextualSpacing w:val="0"/>
            <w:rPr>
              <w:rFonts w:ascii="Arial" w:hAnsi="Arial" w:cs="Arial"/>
            </w:rPr>
          </w:pPr>
          <w:r w:rsidRPr="00404744">
            <w:rPr>
              <w:rFonts w:ascii="Arial" w:hAnsi="Arial" w:cs="Arial"/>
            </w:rPr>
            <w:t>Housing</w:t>
          </w:r>
        </w:p>
        <w:p w14:paraId="13883E24" w14:textId="77777777" w:rsidR="00C24278" w:rsidRPr="00404744" w:rsidRDefault="00C24278" w:rsidP="00A06939">
          <w:pPr>
            <w:pStyle w:val="ListParagraph"/>
            <w:numPr>
              <w:ilvl w:val="1"/>
              <w:numId w:val="146"/>
            </w:numPr>
            <w:spacing w:after="60"/>
            <w:contextualSpacing w:val="0"/>
            <w:rPr>
              <w:rFonts w:ascii="Arial" w:hAnsi="Arial" w:cs="Arial"/>
            </w:rPr>
          </w:pPr>
          <w:r w:rsidRPr="00404744">
            <w:rPr>
              <w:rFonts w:ascii="Arial" w:hAnsi="Arial" w:cs="Arial"/>
            </w:rPr>
            <w:t xml:space="preserve">If not infectious and not critical, </w:t>
          </w:r>
          <w:r>
            <w:rPr>
              <w:rFonts w:ascii="Arial" w:hAnsi="Arial" w:cs="Arial"/>
            </w:rPr>
            <w:t xml:space="preserve">the </w:t>
          </w:r>
          <w:r w:rsidRPr="00404744">
            <w:rPr>
              <w:rFonts w:ascii="Arial" w:hAnsi="Arial" w:cs="Arial"/>
            </w:rPr>
            <w:t xml:space="preserve">patient can remain in current housing; however, it is preferable to house in </w:t>
          </w:r>
          <w:r>
            <w:rPr>
              <w:rFonts w:ascii="Arial" w:hAnsi="Arial" w:cs="Arial"/>
            </w:rPr>
            <w:t xml:space="preserve">a </w:t>
          </w:r>
          <w:r w:rsidRPr="00404744">
            <w:rPr>
              <w:rFonts w:ascii="Arial" w:hAnsi="Arial" w:cs="Arial"/>
            </w:rPr>
            <w:t xml:space="preserve">single cell with </w:t>
          </w:r>
          <w:r>
            <w:rPr>
              <w:rFonts w:ascii="Arial" w:hAnsi="Arial" w:cs="Arial"/>
            </w:rPr>
            <w:t xml:space="preserve">a </w:t>
          </w:r>
          <w:r w:rsidRPr="00404744">
            <w:rPr>
              <w:rFonts w:ascii="Arial" w:hAnsi="Arial" w:cs="Arial"/>
            </w:rPr>
            <w:t xml:space="preserve">toilet facility in medical housing </w:t>
          </w:r>
        </w:p>
        <w:p w14:paraId="6CC4A67E" w14:textId="77777777" w:rsidR="00C24278" w:rsidRPr="00404744" w:rsidRDefault="00C24278" w:rsidP="00A06939">
          <w:pPr>
            <w:pStyle w:val="ListParagraph"/>
            <w:numPr>
              <w:ilvl w:val="1"/>
              <w:numId w:val="146"/>
            </w:numPr>
            <w:spacing w:after="120"/>
            <w:contextualSpacing w:val="0"/>
            <w:rPr>
              <w:rFonts w:ascii="Arial" w:hAnsi="Arial" w:cs="Arial"/>
            </w:rPr>
          </w:pPr>
          <w:r w:rsidRPr="00404744">
            <w:rPr>
              <w:rFonts w:ascii="Arial" w:hAnsi="Arial" w:cs="Arial"/>
            </w:rPr>
            <w:t>If</w:t>
          </w:r>
          <w:r>
            <w:rPr>
              <w:rFonts w:ascii="Arial" w:hAnsi="Arial" w:cs="Arial"/>
            </w:rPr>
            <w:t xml:space="preserve"> the patient is</w:t>
          </w:r>
          <w:r w:rsidRPr="00404744">
            <w:rPr>
              <w:rFonts w:ascii="Arial" w:hAnsi="Arial" w:cs="Arial"/>
            </w:rPr>
            <w:t xml:space="preserve"> infectious, house</w:t>
          </w:r>
          <w:r>
            <w:rPr>
              <w:rFonts w:ascii="Arial" w:hAnsi="Arial" w:cs="Arial"/>
            </w:rPr>
            <w:t xml:space="preserve"> alone or cohort</w:t>
          </w:r>
          <w:r w:rsidRPr="00404744">
            <w:rPr>
              <w:rFonts w:ascii="Arial" w:hAnsi="Arial" w:cs="Arial"/>
            </w:rPr>
            <w:t xml:space="preserve"> in </w:t>
          </w:r>
          <w:r>
            <w:rPr>
              <w:rFonts w:ascii="Arial" w:hAnsi="Arial" w:cs="Arial"/>
            </w:rPr>
            <w:t xml:space="preserve">the </w:t>
          </w:r>
          <w:r w:rsidRPr="00404744">
            <w:rPr>
              <w:rFonts w:ascii="Arial" w:hAnsi="Arial" w:cs="Arial"/>
            </w:rPr>
            <w:t xml:space="preserve">infirmary with </w:t>
          </w:r>
          <w:r>
            <w:rPr>
              <w:rFonts w:ascii="Arial" w:hAnsi="Arial" w:cs="Arial"/>
            </w:rPr>
            <w:t xml:space="preserve">their own </w:t>
          </w:r>
          <w:r w:rsidRPr="00404744">
            <w:rPr>
              <w:rFonts w:ascii="Arial" w:hAnsi="Arial" w:cs="Arial"/>
            </w:rPr>
            <w:t>toilet</w:t>
          </w:r>
        </w:p>
        <w:p w14:paraId="4F34318C" w14:textId="77777777" w:rsidR="00C24278" w:rsidRPr="00404744" w:rsidRDefault="00C24278" w:rsidP="00A06939">
          <w:pPr>
            <w:pStyle w:val="ListParagraph"/>
            <w:numPr>
              <w:ilvl w:val="0"/>
              <w:numId w:val="146"/>
            </w:numPr>
            <w:spacing w:after="120"/>
            <w:ind w:left="900"/>
            <w:contextualSpacing w:val="0"/>
            <w:rPr>
              <w:rFonts w:ascii="Arial" w:hAnsi="Arial" w:cs="Arial"/>
            </w:rPr>
          </w:pPr>
          <w:r w:rsidRPr="00404744">
            <w:rPr>
              <w:rFonts w:ascii="Arial" w:hAnsi="Arial" w:cs="Arial"/>
            </w:rPr>
            <w:t>Treatment</w:t>
          </w:r>
          <w:r>
            <w:rPr>
              <w:rFonts w:ascii="Arial" w:hAnsi="Arial" w:cs="Arial"/>
            </w:rPr>
            <w:t xml:space="preserve"> is provided</w:t>
          </w:r>
          <w:r w:rsidRPr="00404744">
            <w:rPr>
              <w:rFonts w:ascii="Arial" w:hAnsi="Arial" w:cs="Arial"/>
            </w:rPr>
            <w:t xml:space="preserve"> as prescribed by the healthcare provider.</w:t>
          </w:r>
        </w:p>
        <w:p w14:paraId="205DB8C7" w14:textId="77777777" w:rsidR="00C24278" w:rsidRPr="00404744" w:rsidRDefault="00C24278" w:rsidP="00A06939">
          <w:pPr>
            <w:pStyle w:val="ListParagraph"/>
            <w:numPr>
              <w:ilvl w:val="0"/>
              <w:numId w:val="146"/>
            </w:numPr>
            <w:spacing w:after="120"/>
            <w:ind w:left="900"/>
            <w:contextualSpacing w:val="0"/>
            <w:rPr>
              <w:rFonts w:ascii="Arial" w:hAnsi="Arial" w:cs="Arial"/>
            </w:rPr>
          </w:pPr>
          <w:r w:rsidRPr="00404744">
            <w:rPr>
              <w:rFonts w:ascii="Arial" w:hAnsi="Arial" w:cs="Arial"/>
            </w:rPr>
            <w:t xml:space="preserve">If </w:t>
          </w:r>
          <w:r>
            <w:rPr>
              <w:rFonts w:ascii="Arial" w:hAnsi="Arial" w:cs="Arial"/>
            </w:rPr>
            <w:t xml:space="preserve">an </w:t>
          </w:r>
          <w:r w:rsidRPr="00404744">
            <w:rPr>
              <w:rFonts w:ascii="Arial" w:hAnsi="Arial" w:cs="Arial"/>
            </w:rPr>
            <w:t xml:space="preserve">outbreak is determined, refer to </w:t>
          </w:r>
          <w:r w:rsidRPr="00404744">
            <w:rPr>
              <w:rFonts w:ascii="Arial" w:hAnsi="Arial" w:cs="Arial"/>
              <w:i/>
            </w:rPr>
            <w:t>IPC-</w:t>
          </w:r>
          <w:r>
            <w:rPr>
              <w:rFonts w:ascii="Arial" w:hAnsi="Arial" w:cs="Arial"/>
              <w:i/>
            </w:rPr>
            <w:t>19</w:t>
          </w:r>
          <w:r w:rsidRPr="00404744">
            <w:rPr>
              <w:rFonts w:ascii="Arial" w:hAnsi="Arial" w:cs="Arial"/>
              <w:i/>
            </w:rPr>
            <w:t>M, Outbreaks and Contract Investigation</w:t>
          </w:r>
          <w:r w:rsidRPr="00404744">
            <w:rPr>
              <w:rFonts w:ascii="Arial" w:hAnsi="Arial" w:cs="Arial"/>
            </w:rPr>
            <w:t>, and complete all appropriate notifications and forms.</w:t>
          </w:r>
        </w:p>
        <w:p w14:paraId="468679DE" w14:textId="77777777" w:rsidR="00C24278" w:rsidRPr="00404744" w:rsidRDefault="00C24278" w:rsidP="00A06939">
          <w:pPr>
            <w:pStyle w:val="ListParagraph"/>
            <w:numPr>
              <w:ilvl w:val="0"/>
              <w:numId w:val="146"/>
            </w:numPr>
            <w:spacing w:after="60"/>
            <w:ind w:left="900"/>
            <w:contextualSpacing w:val="0"/>
            <w:rPr>
              <w:rFonts w:ascii="Arial" w:hAnsi="Arial" w:cs="Arial"/>
            </w:rPr>
          </w:pPr>
          <w:r w:rsidRPr="00404744">
            <w:rPr>
              <w:rFonts w:ascii="Arial" w:hAnsi="Arial" w:cs="Arial"/>
            </w:rPr>
            <w:t>Common gastrointestinal infections</w:t>
          </w:r>
        </w:p>
        <w:p w14:paraId="2FFE0FBE" w14:textId="77777777" w:rsidR="00C24278" w:rsidRPr="007D3CD4" w:rsidRDefault="00C24278" w:rsidP="00A06939">
          <w:pPr>
            <w:pStyle w:val="ListParagraph"/>
            <w:numPr>
              <w:ilvl w:val="1"/>
              <w:numId w:val="146"/>
            </w:numPr>
            <w:spacing w:after="60"/>
            <w:contextualSpacing w:val="0"/>
            <w:rPr>
              <w:rFonts w:ascii="Arial" w:hAnsi="Arial" w:cs="Arial"/>
            </w:rPr>
          </w:pPr>
          <w:r w:rsidRPr="007D3CD4">
            <w:rPr>
              <w:rFonts w:ascii="Arial" w:hAnsi="Arial" w:cs="Arial"/>
            </w:rPr>
            <w:t xml:space="preserve">Clostridium difficile/ Clostridioides: </w:t>
          </w:r>
          <w:r>
            <w:rPr>
              <w:rFonts w:ascii="Arial" w:hAnsi="Arial" w:cs="Arial"/>
            </w:rPr>
            <w:t xml:space="preserve"> A h</w:t>
          </w:r>
          <w:r w:rsidRPr="007D3CD4">
            <w:rPr>
              <w:rFonts w:ascii="Arial" w:hAnsi="Arial" w:cs="Arial"/>
            </w:rPr>
            <w:t>ighly contagious, spore</w:t>
          </w:r>
          <w:r>
            <w:rPr>
              <w:rFonts w:ascii="Arial" w:hAnsi="Arial" w:cs="Arial"/>
            </w:rPr>
            <w:t>-</w:t>
          </w:r>
          <w:r w:rsidRPr="007D3CD4">
            <w:rPr>
              <w:rFonts w:ascii="Arial" w:hAnsi="Arial" w:cs="Arial"/>
            </w:rPr>
            <w:t>forming bacillus, not destroyed by alcohol hand rubs</w:t>
          </w:r>
          <w:r>
            <w:rPr>
              <w:rFonts w:ascii="Arial" w:hAnsi="Arial" w:cs="Arial"/>
            </w:rPr>
            <w:t xml:space="preserve">. Use an Environmental Protection Agency (EPA)-registered disinfectant with a sporicidal claim for environmental surface disinfection after cleaning in accordance with label instructions. (Note: Only hospital surface disinfectants listed on </w:t>
          </w:r>
          <w:hyperlink r:id="rId74" w:history="1">
            <w:r w:rsidRPr="004F225E">
              <w:rPr>
                <w:rStyle w:val="Hyperlink"/>
                <w:rFonts w:ascii="Arial" w:hAnsi="Arial" w:cs="Arial"/>
              </w:rPr>
              <w:t>https://www.epa.gov/pesticide-registration/list-k-epas-registered-antimicrobial-products-effective-against-clostridium</w:t>
            </w:r>
          </w:hyperlink>
          <w:r>
            <w:rPr>
              <w:rFonts w:ascii="Arial" w:hAnsi="Arial" w:cs="Arial"/>
            </w:rPr>
            <w:t xml:space="preserve"> are registered as effective against C. diff spores)., or use a 1:10 bleach solution</w:t>
          </w:r>
        </w:p>
        <w:p w14:paraId="40AEBA8C" w14:textId="77777777" w:rsidR="00C24278" w:rsidRPr="00404744" w:rsidRDefault="00C24278" w:rsidP="00A06939">
          <w:pPr>
            <w:pStyle w:val="ListParagraph"/>
            <w:numPr>
              <w:ilvl w:val="3"/>
              <w:numId w:val="148"/>
            </w:numPr>
            <w:spacing w:after="60"/>
            <w:ind w:left="2520"/>
            <w:contextualSpacing w:val="0"/>
            <w:rPr>
              <w:rFonts w:ascii="Arial" w:hAnsi="Arial" w:cs="Arial"/>
            </w:rPr>
          </w:pPr>
          <w:r w:rsidRPr="00404744">
            <w:rPr>
              <w:rFonts w:ascii="Arial" w:hAnsi="Arial" w:cs="Arial"/>
            </w:rPr>
            <w:t>Symptoms</w:t>
          </w:r>
        </w:p>
        <w:p w14:paraId="0A37747D" w14:textId="77777777" w:rsidR="00C24278" w:rsidRPr="00404744" w:rsidRDefault="00C24278" w:rsidP="00A06939">
          <w:pPr>
            <w:pStyle w:val="ListParagraph"/>
            <w:numPr>
              <w:ilvl w:val="4"/>
              <w:numId w:val="151"/>
            </w:numPr>
            <w:ind w:left="3240"/>
            <w:contextualSpacing w:val="0"/>
            <w:rPr>
              <w:rFonts w:ascii="Arial" w:hAnsi="Arial" w:cs="Arial"/>
            </w:rPr>
          </w:pPr>
          <w:r>
            <w:rPr>
              <w:rFonts w:ascii="Arial" w:hAnsi="Arial" w:cs="Arial"/>
            </w:rPr>
            <w:t>Watery d</w:t>
          </w:r>
          <w:r w:rsidRPr="00404744">
            <w:rPr>
              <w:rFonts w:ascii="Arial" w:hAnsi="Arial" w:cs="Arial"/>
            </w:rPr>
            <w:t>iarrhea</w:t>
          </w:r>
        </w:p>
        <w:p w14:paraId="0C7C9AE8" w14:textId="77777777" w:rsidR="00C24278" w:rsidRPr="00404744" w:rsidRDefault="00C24278" w:rsidP="00A06939">
          <w:pPr>
            <w:pStyle w:val="ListParagraph"/>
            <w:numPr>
              <w:ilvl w:val="4"/>
              <w:numId w:val="151"/>
            </w:numPr>
            <w:ind w:left="3240"/>
            <w:contextualSpacing w:val="0"/>
            <w:rPr>
              <w:rFonts w:ascii="Arial" w:hAnsi="Arial" w:cs="Arial"/>
            </w:rPr>
          </w:pPr>
          <w:r w:rsidRPr="00404744">
            <w:rPr>
              <w:rFonts w:ascii="Arial" w:hAnsi="Arial" w:cs="Arial"/>
            </w:rPr>
            <w:t>Fever</w:t>
          </w:r>
        </w:p>
        <w:p w14:paraId="234F724D" w14:textId="77777777" w:rsidR="00C24278" w:rsidRPr="00404744" w:rsidRDefault="00C24278" w:rsidP="00A06939">
          <w:pPr>
            <w:pStyle w:val="ListParagraph"/>
            <w:numPr>
              <w:ilvl w:val="4"/>
              <w:numId w:val="151"/>
            </w:numPr>
            <w:ind w:left="3240"/>
            <w:contextualSpacing w:val="0"/>
            <w:rPr>
              <w:rFonts w:ascii="Arial" w:hAnsi="Arial" w:cs="Arial"/>
            </w:rPr>
          </w:pPr>
          <w:r w:rsidRPr="00404744">
            <w:rPr>
              <w:rFonts w:ascii="Arial" w:hAnsi="Arial" w:cs="Arial"/>
            </w:rPr>
            <w:t>Stomach tenderness</w:t>
          </w:r>
        </w:p>
        <w:p w14:paraId="39E0BA68" w14:textId="77777777" w:rsidR="00C24278" w:rsidRDefault="00C24278" w:rsidP="00A06939">
          <w:pPr>
            <w:pStyle w:val="ListParagraph"/>
            <w:numPr>
              <w:ilvl w:val="4"/>
              <w:numId w:val="151"/>
            </w:numPr>
            <w:ind w:left="3240"/>
            <w:contextualSpacing w:val="0"/>
            <w:rPr>
              <w:rFonts w:ascii="Arial" w:hAnsi="Arial" w:cs="Arial"/>
            </w:rPr>
          </w:pPr>
          <w:r w:rsidRPr="00404744">
            <w:rPr>
              <w:rFonts w:ascii="Arial" w:hAnsi="Arial" w:cs="Arial"/>
            </w:rPr>
            <w:t>Nausea</w:t>
          </w:r>
        </w:p>
        <w:p w14:paraId="7D5BF7BA" w14:textId="77777777" w:rsidR="00C24278" w:rsidRPr="00404744" w:rsidRDefault="00C24278" w:rsidP="00A06939">
          <w:pPr>
            <w:pStyle w:val="ListParagraph"/>
            <w:numPr>
              <w:ilvl w:val="4"/>
              <w:numId w:val="151"/>
            </w:numPr>
            <w:spacing w:after="60"/>
            <w:ind w:left="3240"/>
            <w:contextualSpacing w:val="0"/>
            <w:rPr>
              <w:rFonts w:ascii="Arial" w:hAnsi="Arial" w:cs="Arial"/>
            </w:rPr>
          </w:pPr>
          <w:r>
            <w:rPr>
              <w:rFonts w:ascii="Arial" w:hAnsi="Arial" w:cs="Arial"/>
            </w:rPr>
            <w:t>Loss of appetite</w:t>
          </w:r>
        </w:p>
        <w:p w14:paraId="4C3B9381" w14:textId="77777777" w:rsidR="00C24278" w:rsidRPr="00404744" w:rsidRDefault="00C24278" w:rsidP="00A06939">
          <w:pPr>
            <w:pStyle w:val="ListParagraph"/>
            <w:numPr>
              <w:ilvl w:val="3"/>
              <w:numId w:val="148"/>
            </w:numPr>
            <w:spacing w:after="60"/>
            <w:ind w:left="2520"/>
            <w:contextualSpacing w:val="0"/>
            <w:rPr>
              <w:rFonts w:ascii="Arial" w:hAnsi="Arial" w:cs="Arial"/>
            </w:rPr>
          </w:pPr>
          <w:r w:rsidRPr="00404744">
            <w:rPr>
              <w:rFonts w:ascii="Arial" w:hAnsi="Arial" w:cs="Arial"/>
            </w:rPr>
            <w:t>Risk factors</w:t>
          </w:r>
        </w:p>
        <w:p w14:paraId="24969C4C" w14:textId="77777777" w:rsidR="00C24278" w:rsidRPr="00C1502F" w:rsidRDefault="00C24278" w:rsidP="00A06939">
          <w:pPr>
            <w:pStyle w:val="ListParagraph"/>
            <w:numPr>
              <w:ilvl w:val="0"/>
              <w:numId w:val="152"/>
            </w:numPr>
            <w:ind w:left="3240"/>
            <w:rPr>
              <w:rFonts w:ascii="Arial" w:hAnsi="Arial" w:cs="Arial"/>
            </w:rPr>
          </w:pPr>
          <w:r w:rsidRPr="00C1502F">
            <w:rPr>
              <w:rFonts w:ascii="Arial" w:hAnsi="Arial" w:cs="Arial"/>
            </w:rPr>
            <w:t>Age (more common over 50 years of age)</w:t>
          </w:r>
        </w:p>
        <w:p w14:paraId="40F6E0AF" w14:textId="77777777" w:rsidR="00C24278" w:rsidRPr="00C1502F" w:rsidRDefault="00C24278" w:rsidP="00A06939">
          <w:pPr>
            <w:pStyle w:val="ListParagraph"/>
            <w:numPr>
              <w:ilvl w:val="0"/>
              <w:numId w:val="152"/>
            </w:numPr>
            <w:ind w:left="3240"/>
            <w:rPr>
              <w:rFonts w:ascii="Arial" w:hAnsi="Arial" w:cs="Arial"/>
            </w:rPr>
          </w:pPr>
          <w:r w:rsidRPr="00C1502F">
            <w:rPr>
              <w:rFonts w:ascii="Arial" w:hAnsi="Arial" w:cs="Arial"/>
            </w:rPr>
            <w:t>Immunodeficiency</w:t>
          </w:r>
        </w:p>
        <w:p w14:paraId="5A166194" w14:textId="77777777" w:rsidR="00C24278" w:rsidRPr="00C1502F" w:rsidRDefault="00C24278" w:rsidP="00A06939">
          <w:pPr>
            <w:pStyle w:val="ListParagraph"/>
            <w:numPr>
              <w:ilvl w:val="0"/>
              <w:numId w:val="152"/>
            </w:numPr>
            <w:ind w:left="3240"/>
            <w:rPr>
              <w:rFonts w:ascii="Arial" w:hAnsi="Arial" w:cs="Arial"/>
            </w:rPr>
          </w:pPr>
          <w:r w:rsidRPr="00C1502F">
            <w:rPr>
              <w:rFonts w:ascii="Arial" w:hAnsi="Arial" w:cs="Arial"/>
            </w:rPr>
            <w:t>Underlying diseases</w:t>
          </w:r>
        </w:p>
        <w:p w14:paraId="27AA59F6" w14:textId="77777777" w:rsidR="00C24278" w:rsidRPr="00C1502F" w:rsidRDefault="00C24278" w:rsidP="00A06939">
          <w:pPr>
            <w:pStyle w:val="ListParagraph"/>
            <w:numPr>
              <w:ilvl w:val="0"/>
              <w:numId w:val="152"/>
            </w:numPr>
            <w:ind w:left="3240"/>
            <w:rPr>
              <w:rFonts w:ascii="Arial" w:hAnsi="Arial" w:cs="Arial"/>
            </w:rPr>
          </w:pPr>
          <w:r w:rsidRPr="00C1502F">
            <w:rPr>
              <w:rFonts w:ascii="Arial" w:hAnsi="Arial" w:cs="Arial"/>
            </w:rPr>
            <w:t>Antibiotic use</w:t>
          </w:r>
        </w:p>
        <w:p w14:paraId="4D49FB1F" w14:textId="77777777" w:rsidR="00C24278" w:rsidRPr="00C1502F" w:rsidRDefault="00C24278" w:rsidP="00A06939">
          <w:pPr>
            <w:pStyle w:val="ListParagraph"/>
            <w:numPr>
              <w:ilvl w:val="0"/>
              <w:numId w:val="152"/>
            </w:numPr>
            <w:ind w:left="3240"/>
            <w:rPr>
              <w:rFonts w:ascii="Arial" w:hAnsi="Arial" w:cs="Arial"/>
            </w:rPr>
          </w:pPr>
          <w:r w:rsidRPr="00C1502F">
            <w:rPr>
              <w:rFonts w:ascii="Arial" w:hAnsi="Arial" w:cs="Arial"/>
            </w:rPr>
            <w:t xml:space="preserve">Patients taking a protein-pump inhibitor </w:t>
          </w:r>
        </w:p>
        <w:p w14:paraId="2A33BC6A" w14:textId="77777777" w:rsidR="00C24278" w:rsidRPr="00C1502F" w:rsidRDefault="00C24278" w:rsidP="00A06939">
          <w:pPr>
            <w:pStyle w:val="ListParagraph"/>
            <w:numPr>
              <w:ilvl w:val="0"/>
              <w:numId w:val="152"/>
            </w:numPr>
            <w:ind w:left="3240"/>
            <w:rPr>
              <w:rFonts w:ascii="Arial" w:hAnsi="Arial" w:cs="Arial"/>
            </w:rPr>
          </w:pPr>
          <w:r w:rsidRPr="00C1502F">
            <w:rPr>
              <w:rFonts w:ascii="Arial" w:hAnsi="Arial" w:cs="Arial"/>
            </w:rPr>
            <w:t>Burden of C. difficile spores</w:t>
          </w:r>
        </w:p>
        <w:p w14:paraId="1DCFF46B" w14:textId="77777777" w:rsidR="00C24278" w:rsidRPr="00C1502F" w:rsidRDefault="00C24278" w:rsidP="00A06939">
          <w:pPr>
            <w:pStyle w:val="ListParagraph"/>
            <w:numPr>
              <w:ilvl w:val="0"/>
              <w:numId w:val="152"/>
            </w:numPr>
            <w:ind w:left="3240"/>
            <w:rPr>
              <w:rFonts w:ascii="Arial" w:hAnsi="Arial" w:cs="Arial"/>
            </w:rPr>
          </w:pPr>
          <w:r w:rsidRPr="00C1502F">
            <w:rPr>
              <w:rFonts w:ascii="Arial" w:hAnsi="Arial" w:cs="Arial"/>
            </w:rPr>
            <w:t>Gastrointestinal surgery/manipulation</w:t>
          </w:r>
        </w:p>
        <w:p w14:paraId="4DE07267" w14:textId="77777777" w:rsidR="00C24278" w:rsidRPr="00C1502F" w:rsidRDefault="00C24278" w:rsidP="00A06939">
          <w:pPr>
            <w:pStyle w:val="ListParagraph"/>
            <w:numPr>
              <w:ilvl w:val="0"/>
              <w:numId w:val="152"/>
            </w:numPr>
            <w:spacing w:after="60"/>
            <w:ind w:left="3240"/>
            <w:contextualSpacing w:val="0"/>
            <w:rPr>
              <w:rFonts w:ascii="Arial" w:hAnsi="Arial" w:cs="Arial"/>
            </w:rPr>
          </w:pPr>
          <w:r w:rsidRPr="00C1502F">
            <w:rPr>
              <w:rFonts w:ascii="Arial" w:hAnsi="Arial" w:cs="Arial"/>
            </w:rPr>
            <w:t>Long length of stay in healthcare settings</w:t>
          </w:r>
        </w:p>
        <w:p w14:paraId="3691C8D6" w14:textId="77777777" w:rsidR="00C24278" w:rsidRPr="00404744" w:rsidRDefault="00C24278" w:rsidP="00A06939">
          <w:pPr>
            <w:pStyle w:val="ListParagraph"/>
            <w:numPr>
              <w:ilvl w:val="1"/>
              <w:numId w:val="146"/>
            </w:numPr>
            <w:spacing w:before="60" w:after="60"/>
            <w:contextualSpacing w:val="0"/>
            <w:rPr>
              <w:rFonts w:ascii="Arial" w:hAnsi="Arial" w:cs="Arial"/>
            </w:rPr>
          </w:pPr>
          <w:r w:rsidRPr="00404744">
            <w:rPr>
              <w:rFonts w:ascii="Arial" w:hAnsi="Arial" w:cs="Arial"/>
            </w:rPr>
            <w:t>Norovirus</w:t>
          </w:r>
          <w:r>
            <w:rPr>
              <w:rFonts w:ascii="Arial" w:hAnsi="Arial" w:cs="Arial"/>
            </w:rPr>
            <w:t>: A</w:t>
          </w:r>
          <w:r w:rsidRPr="00404744">
            <w:rPr>
              <w:rFonts w:ascii="Arial" w:hAnsi="Arial" w:cs="Arial"/>
            </w:rPr>
            <w:t xml:space="preserve"> highly contagious virus, spreads quickly from, food, person and surfaces, not destroyed by alcohol hand rubs, disinfectants</w:t>
          </w:r>
          <w:r>
            <w:rPr>
              <w:rFonts w:ascii="Arial" w:hAnsi="Arial" w:cs="Arial"/>
            </w:rPr>
            <w:t xml:space="preserve"> </w:t>
          </w:r>
          <w:r w:rsidRPr="0009063C">
            <w:rPr>
              <w:rFonts w:ascii="Arial" w:hAnsi="Arial" w:cs="Arial"/>
            </w:rPr>
            <w:t>must be</w:t>
          </w:r>
          <w:r w:rsidRPr="00404744">
            <w:rPr>
              <w:rFonts w:ascii="Arial" w:hAnsi="Arial" w:cs="Arial"/>
            </w:rPr>
            <w:t xml:space="preserve"> specific for norovirus</w:t>
          </w:r>
          <w:r>
            <w:rPr>
              <w:rFonts w:ascii="Arial" w:hAnsi="Arial" w:cs="Arial"/>
            </w:rPr>
            <w:t xml:space="preserve"> and can be found on the US Environmental Protection Agency’s list of approved products for healthcare settings or a 1:6 or 1:10 bleach solution.</w:t>
          </w:r>
        </w:p>
        <w:p w14:paraId="11D29768" w14:textId="77777777" w:rsidR="00C24278" w:rsidRPr="00404744" w:rsidRDefault="00C24278" w:rsidP="00A06939">
          <w:pPr>
            <w:pStyle w:val="ListParagraph"/>
            <w:numPr>
              <w:ilvl w:val="3"/>
              <w:numId w:val="149"/>
            </w:numPr>
            <w:spacing w:after="60"/>
            <w:ind w:left="2160"/>
            <w:contextualSpacing w:val="0"/>
            <w:rPr>
              <w:rFonts w:ascii="Arial" w:hAnsi="Arial" w:cs="Arial"/>
            </w:rPr>
          </w:pPr>
          <w:r w:rsidRPr="00404744">
            <w:rPr>
              <w:rFonts w:ascii="Arial" w:hAnsi="Arial" w:cs="Arial"/>
            </w:rPr>
            <w:t>Symptoms</w:t>
          </w:r>
        </w:p>
        <w:p w14:paraId="57072634" w14:textId="77777777" w:rsidR="00C24278" w:rsidRPr="00404744" w:rsidRDefault="00C24278" w:rsidP="00A06939">
          <w:pPr>
            <w:pStyle w:val="ListParagraph"/>
            <w:numPr>
              <w:ilvl w:val="4"/>
              <w:numId w:val="153"/>
            </w:numPr>
            <w:ind w:left="3240"/>
            <w:contextualSpacing w:val="0"/>
            <w:rPr>
              <w:rFonts w:ascii="Arial" w:hAnsi="Arial" w:cs="Arial"/>
            </w:rPr>
          </w:pPr>
          <w:r>
            <w:rPr>
              <w:rFonts w:ascii="Arial" w:hAnsi="Arial" w:cs="Arial"/>
            </w:rPr>
            <w:t>Watery, non-bloody d</w:t>
          </w:r>
          <w:r w:rsidRPr="00404744">
            <w:rPr>
              <w:rFonts w:ascii="Arial" w:hAnsi="Arial" w:cs="Arial"/>
            </w:rPr>
            <w:t>iarrhea</w:t>
          </w:r>
          <w:r>
            <w:rPr>
              <w:rFonts w:ascii="Arial" w:hAnsi="Arial" w:cs="Arial"/>
            </w:rPr>
            <w:t xml:space="preserve"> with abdominal cramps</w:t>
          </w:r>
        </w:p>
        <w:p w14:paraId="48518649" w14:textId="77777777" w:rsidR="00C24278" w:rsidRPr="00404744" w:rsidRDefault="00C24278" w:rsidP="00A06939">
          <w:pPr>
            <w:pStyle w:val="ListParagraph"/>
            <w:numPr>
              <w:ilvl w:val="4"/>
              <w:numId w:val="153"/>
            </w:numPr>
            <w:ind w:left="3240"/>
            <w:contextualSpacing w:val="0"/>
            <w:rPr>
              <w:rFonts w:ascii="Arial" w:hAnsi="Arial" w:cs="Arial"/>
            </w:rPr>
          </w:pPr>
          <w:r w:rsidRPr="00404744">
            <w:rPr>
              <w:rFonts w:ascii="Arial" w:hAnsi="Arial" w:cs="Arial"/>
            </w:rPr>
            <w:t>Stomach tenderness</w:t>
          </w:r>
        </w:p>
        <w:p w14:paraId="7A997FD9" w14:textId="77777777" w:rsidR="00C24278" w:rsidRPr="00404744" w:rsidRDefault="00C24278" w:rsidP="00A06939">
          <w:pPr>
            <w:pStyle w:val="ListParagraph"/>
            <w:numPr>
              <w:ilvl w:val="4"/>
              <w:numId w:val="153"/>
            </w:numPr>
            <w:ind w:left="3240"/>
            <w:contextualSpacing w:val="0"/>
            <w:rPr>
              <w:rFonts w:ascii="Arial" w:hAnsi="Arial" w:cs="Arial"/>
            </w:rPr>
          </w:pPr>
          <w:r w:rsidRPr="00404744">
            <w:rPr>
              <w:rFonts w:ascii="Arial" w:hAnsi="Arial" w:cs="Arial"/>
            </w:rPr>
            <w:t>Nausea</w:t>
          </w:r>
        </w:p>
        <w:p w14:paraId="6DCAA629" w14:textId="77777777" w:rsidR="00C24278" w:rsidRPr="00404744" w:rsidRDefault="00C24278" w:rsidP="00A06939">
          <w:pPr>
            <w:pStyle w:val="ListParagraph"/>
            <w:numPr>
              <w:ilvl w:val="4"/>
              <w:numId w:val="153"/>
            </w:numPr>
            <w:ind w:left="3240"/>
            <w:contextualSpacing w:val="0"/>
            <w:rPr>
              <w:rFonts w:ascii="Arial" w:hAnsi="Arial" w:cs="Arial"/>
            </w:rPr>
          </w:pPr>
          <w:r w:rsidRPr="00404744">
            <w:rPr>
              <w:rFonts w:ascii="Arial" w:hAnsi="Arial" w:cs="Arial"/>
            </w:rPr>
            <w:t>Vomiting</w:t>
          </w:r>
        </w:p>
        <w:p w14:paraId="12555654" w14:textId="77777777" w:rsidR="00C24278" w:rsidRPr="00404744" w:rsidRDefault="00C24278" w:rsidP="00A06939">
          <w:pPr>
            <w:pStyle w:val="ListParagraph"/>
            <w:numPr>
              <w:ilvl w:val="4"/>
              <w:numId w:val="153"/>
            </w:numPr>
            <w:ind w:left="3240"/>
            <w:contextualSpacing w:val="0"/>
            <w:rPr>
              <w:rFonts w:ascii="Arial" w:hAnsi="Arial" w:cs="Arial"/>
            </w:rPr>
          </w:pPr>
          <w:r>
            <w:rPr>
              <w:rFonts w:ascii="Arial" w:hAnsi="Arial" w:cs="Arial"/>
            </w:rPr>
            <w:t>Low grade f</w:t>
          </w:r>
          <w:r w:rsidRPr="00404744">
            <w:rPr>
              <w:rFonts w:ascii="Arial" w:hAnsi="Arial" w:cs="Arial"/>
            </w:rPr>
            <w:t>ever</w:t>
          </w:r>
        </w:p>
        <w:p w14:paraId="6EDD897D" w14:textId="77777777" w:rsidR="00C24278" w:rsidRPr="00404744" w:rsidRDefault="00C24278" w:rsidP="00A06939">
          <w:pPr>
            <w:pStyle w:val="ListParagraph"/>
            <w:numPr>
              <w:ilvl w:val="4"/>
              <w:numId w:val="153"/>
            </w:numPr>
            <w:spacing w:after="60"/>
            <w:ind w:left="3240"/>
            <w:contextualSpacing w:val="0"/>
            <w:rPr>
              <w:rFonts w:ascii="Arial" w:hAnsi="Arial" w:cs="Arial"/>
            </w:rPr>
          </w:pPr>
          <w:r w:rsidRPr="00404744">
            <w:rPr>
              <w:rFonts w:ascii="Arial" w:hAnsi="Arial" w:cs="Arial"/>
            </w:rPr>
            <w:t>Body aches</w:t>
          </w:r>
        </w:p>
        <w:p w14:paraId="43F06A5C" w14:textId="77777777" w:rsidR="00C24278" w:rsidRPr="00404744" w:rsidRDefault="00C24278" w:rsidP="00A06939">
          <w:pPr>
            <w:pStyle w:val="ListParagraph"/>
            <w:numPr>
              <w:ilvl w:val="1"/>
              <w:numId w:val="146"/>
            </w:numPr>
            <w:spacing w:after="60"/>
            <w:contextualSpacing w:val="0"/>
            <w:rPr>
              <w:rFonts w:ascii="Arial" w:hAnsi="Arial" w:cs="Arial"/>
            </w:rPr>
          </w:pPr>
          <w:r w:rsidRPr="00404744">
            <w:rPr>
              <w:rFonts w:ascii="Arial" w:hAnsi="Arial" w:cs="Arial"/>
            </w:rPr>
            <w:t xml:space="preserve">Hepatitis A, </w:t>
          </w:r>
          <w:r>
            <w:rPr>
              <w:rFonts w:ascii="Arial" w:hAnsi="Arial" w:cs="Arial"/>
            </w:rPr>
            <w:t xml:space="preserve">(oral-fecal transmission) </w:t>
          </w:r>
          <w:r w:rsidRPr="00404744">
            <w:rPr>
              <w:rFonts w:ascii="Arial" w:hAnsi="Arial" w:cs="Arial"/>
            </w:rPr>
            <w:t xml:space="preserve">spreads quickly from, </w:t>
          </w:r>
          <w:r>
            <w:rPr>
              <w:rFonts w:ascii="Arial" w:hAnsi="Arial" w:cs="Arial"/>
            </w:rPr>
            <w:t xml:space="preserve">contaminated </w:t>
          </w:r>
          <w:r w:rsidRPr="00404744">
            <w:rPr>
              <w:rFonts w:ascii="Arial" w:hAnsi="Arial" w:cs="Arial"/>
            </w:rPr>
            <w:t>food</w:t>
          </w:r>
          <w:r>
            <w:rPr>
              <w:rFonts w:ascii="Arial" w:hAnsi="Arial" w:cs="Arial"/>
            </w:rPr>
            <w:t xml:space="preserve"> or water</w:t>
          </w:r>
          <w:r w:rsidRPr="00404744">
            <w:rPr>
              <w:rFonts w:ascii="Arial" w:hAnsi="Arial" w:cs="Arial"/>
            </w:rPr>
            <w:t>, person</w:t>
          </w:r>
          <w:r>
            <w:rPr>
              <w:rFonts w:ascii="Arial" w:hAnsi="Arial" w:cs="Arial"/>
            </w:rPr>
            <w:t>-to-person contact with an infected person, and sexual contact with an infected person. Good hand hygiene after using the bathroom, changing diapers, and before preparing or eating food is integral to hepatitis A prevention..</w:t>
          </w:r>
        </w:p>
        <w:p w14:paraId="792D1F43" w14:textId="77777777" w:rsidR="00C24278" w:rsidRPr="00404744" w:rsidRDefault="00C24278" w:rsidP="00A06939">
          <w:pPr>
            <w:pStyle w:val="ListParagraph"/>
            <w:numPr>
              <w:ilvl w:val="3"/>
              <w:numId w:val="146"/>
            </w:numPr>
            <w:spacing w:after="60"/>
            <w:ind w:left="2160"/>
            <w:contextualSpacing w:val="0"/>
            <w:rPr>
              <w:rFonts w:ascii="Arial" w:hAnsi="Arial" w:cs="Arial"/>
            </w:rPr>
          </w:pPr>
          <w:r w:rsidRPr="00404744">
            <w:rPr>
              <w:rFonts w:ascii="Arial" w:hAnsi="Arial" w:cs="Arial"/>
            </w:rPr>
            <w:t>Symptoms-sudden onset of</w:t>
          </w:r>
          <w:r>
            <w:rPr>
              <w:rFonts w:ascii="Arial" w:hAnsi="Arial" w:cs="Arial"/>
            </w:rPr>
            <w:t>:</w:t>
          </w:r>
        </w:p>
        <w:p w14:paraId="5315575B" w14:textId="77777777" w:rsidR="00C24278" w:rsidRPr="00404744" w:rsidRDefault="00C24278" w:rsidP="00A06939">
          <w:pPr>
            <w:pStyle w:val="ListParagraph"/>
            <w:numPr>
              <w:ilvl w:val="4"/>
              <w:numId w:val="154"/>
            </w:numPr>
            <w:ind w:left="3240"/>
            <w:contextualSpacing w:val="0"/>
            <w:rPr>
              <w:rFonts w:ascii="Arial" w:hAnsi="Arial" w:cs="Arial"/>
            </w:rPr>
          </w:pPr>
          <w:r w:rsidRPr="00404744">
            <w:rPr>
              <w:rFonts w:ascii="Arial" w:hAnsi="Arial" w:cs="Arial"/>
            </w:rPr>
            <w:t>Dark urine</w:t>
          </w:r>
        </w:p>
        <w:p w14:paraId="74C52E60" w14:textId="77777777" w:rsidR="00C24278" w:rsidRPr="00404744" w:rsidRDefault="00C24278" w:rsidP="00A06939">
          <w:pPr>
            <w:pStyle w:val="ListParagraph"/>
            <w:numPr>
              <w:ilvl w:val="4"/>
              <w:numId w:val="154"/>
            </w:numPr>
            <w:ind w:left="3240"/>
            <w:contextualSpacing w:val="0"/>
            <w:rPr>
              <w:rFonts w:ascii="Arial" w:hAnsi="Arial" w:cs="Arial"/>
            </w:rPr>
          </w:pPr>
          <w:r>
            <w:rPr>
              <w:rFonts w:ascii="Arial" w:hAnsi="Arial" w:cs="Arial"/>
            </w:rPr>
            <w:t>Clay-</w:t>
          </w:r>
          <w:r w:rsidRPr="00404744">
            <w:rPr>
              <w:rFonts w:ascii="Arial" w:hAnsi="Arial" w:cs="Arial"/>
            </w:rPr>
            <w:t>colored stools</w:t>
          </w:r>
        </w:p>
        <w:p w14:paraId="4B90FD6E" w14:textId="77777777" w:rsidR="00C24278" w:rsidRPr="00404744" w:rsidRDefault="00C24278" w:rsidP="00A06939">
          <w:pPr>
            <w:pStyle w:val="ListParagraph"/>
            <w:numPr>
              <w:ilvl w:val="4"/>
              <w:numId w:val="154"/>
            </w:numPr>
            <w:ind w:left="3240"/>
            <w:contextualSpacing w:val="0"/>
            <w:rPr>
              <w:rFonts w:ascii="Arial" w:hAnsi="Arial" w:cs="Arial"/>
            </w:rPr>
          </w:pPr>
          <w:r w:rsidRPr="00404744">
            <w:rPr>
              <w:rFonts w:ascii="Arial" w:hAnsi="Arial" w:cs="Arial"/>
            </w:rPr>
            <w:t>Stomach or flank pain</w:t>
          </w:r>
        </w:p>
        <w:p w14:paraId="145735D0" w14:textId="77777777" w:rsidR="00C24278" w:rsidRPr="00404744" w:rsidRDefault="00C24278" w:rsidP="00A06939">
          <w:pPr>
            <w:pStyle w:val="ListParagraph"/>
            <w:numPr>
              <w:ilvl w:val="4"/>
              <w:numId w:val="154"/>
            </w:numPr>
            <w:ind w:left="3240"/>
            <w:contextualSpacing w:val="0"/>
            <w:rPr>
              <w:rFonts w:ascii="Arial" w:hAnsi="Arial" w:cs="Arial"/>
            </w:rPr>
          </w:pPr>
          <w:r w:rsidRPr="00404744">
            <w:rPr>
              <w:rFonts w:ascii="Arial" w:hAnsi="Arial" w:cs="Arial"/>
            </w:rPr>
            <w:t>Fatigue</w:t>
          </w:r>
        </w:p>
        <w:p w14:paraId="70B81FA9" w14:textId="77777777" w:rsidR="00C24278" w:rsidRPr="00404744" w:rsidRDefault="00C24278" w:rsidP="00A06939">
          <w:pPr>
            <w:pStyle w:val="ListParagraph"/>
            <w:numPr>
              <w:ilvl w:val="4"/>
              <w:numId w:val="154"/>
            </w:numPr>
            <w:ind w:left="3240"/>
            <w:contextualSpacing w:val="0"/>
            <w:rPr>
              <w:rFonts w:ascii="Arial" w:hAnsi="Arial" w:cs="Arial"/>
            </w:rPr>
          </w:pPr>
          <w:r w:rsidRPr="00404744">
            <w:rPr>
              <w:rFonts w:ascii="Arial" w:hAnsi="Arial" w:cs="Arial"/>
            </w:rPr>
            <w:t>Loss of appetite</w:t>
          </w:r>
        </w:p>
        <w:p w14:paraId="62A391F3" w14:textId="77777777" w:rsidR="00C24278" w:rsidRDefault="00C24278" w:rsidP="00A06939">
          <w:pPr>
            <w:pStyle w:val="ListParagraph"/>
            <w:numPr>
              <w:ilvl w:val="4"/>
              <w:numId w:val="154"/>
            </w:numPr>
            <w:ind w:left="3240"/>
            <w:contextualSpacing w:val="0"/>
            <w:rPr>
              <w:rFonts w:ascii="Arial" w:hAnsi="Arial" w:cs="Arial"/>
            </w:rPr>
          </w:pPr>
          <w:r w:rsidRPr="00404744">
            <w:rPr>
              <w:rFonts w:ascii="Arial" w:hAnsi="Arial" w:cs="Arial"/>
            </w:rPr>
            <w:t>Nausea</w:t>
          </w:r>
        </w:p>
        <w:p w14:paraId="38230559" w14:textId="77777777" w:rsidR="00C24278" w:rsidRDefault="00C24278" w:rsidP="00A06939">
          <w:pPr>
            <w:pStyle w:val="ListParagraph"/>
            <w:numPr>
              <w:ilvl w:val="4"/>
              <w:numId w:val="154"/>
            </w:numPr>
            <w:ind w:left="3240"/>
            <w:contextualSpacing w:val="0"/>
            <w:rPr>
              <w:rFonts w:ascii="Arial" w:hAnsi="Arial" w:cs="Arial"/>
            </w:rPr>
          </w:pPr>
          <w:r>
            <w:rPr>
              <w:rFonts w:ascii="Arial" w:hAnsi="Arial" w:cs="Arial"/>
            </w:rPr>
            <w:t>Vomiting</w:t>
          </w:r>
        </w:p>
        <w:p w14:paraId="3290FAA7" w14:textId="77777777" w:rsidR="00C24278" w:rsidRPr="00404744" w:rsidRDefault="00C24278" w:rsidP="00A06939">
          <w:pPr>
            <w:pStyle w:val="ListParagraph"/>
            <w:numPr>
              <w:ilvl w:val="4"/>
              <w:numId w:val="154"/>
            </w:numPr>
            <w:ind w:left="3240"/>
            <w:contextualSpacing w:val="0"/>
            <w:rPr>
              <w:rFonts w:ascii="Arial" w:hAnsi="Arial" w:cs="Arial"/>
            </w:rPr>
          </w:pPr>
          <w:r>
            <w:rPr>
              <w:rFonts w:ascii="Arial" w:hAnsi="Arial" w:cs="Arial"/>
            </w:rPr>
            <w:t>Diarrhea</w:t>
          </w:r>
        </w:p>
        <w:p w14:paraId="7EECB1E7" w14:textId="77777777" w:rsidR="00C24278" w:rsidRDefault="00C24278" w:rsidP="00A06939">
          <w:pPr>
            <w:pStyle w:val="ListParagraph"/>
            <w:numPr>
              <w:ilvl w:val="4"/>
              <w:numId w:val="154"/>
            </w:numPr>
            <w:ind w:left="3240"/>
            <w:contextualSpacing w:val="0"/>
            <w:rPr>
              <w:rFonts w:ascii="Arial" w:hAnsi="Arial" w:cs="Arial"/>
            </w:rPr>
          </w:pPr>
          <w:r w:rsidRPr="00404744">
            <w:rPr>
              <w:rFonts w:ascii="Arial" w:hAnsi="Arial" w:cs="Arial"/>
            </w:rPr>
            <w:t>Fever</w:t>
          </w:r>
        </w:p>
        <w:p w14:paraId="5971F7EF" w14:textId="77777777" w:rsidR="00C24278" w:rsidRPr="00404744" w:rsidRDefault="00C24278" w:rsidP="00A06939">
          <w:pPr>
            <w:pStyle w:val="ListParagraph"/>
            <w:numPr>
              <w:ilvl w:val="4"/>
              <w:numId w:val="154"/>
            </w:numPr>
            <w:ind w:left="3240"/>
            <w:contextualSpacing w:val="0"/>
            <w:rPr>
              <w:rFonts w:ascii="Arial" w:hAnsi="Arial" w:cs="Arial"/>
            </w:rPr>
          </w:pPr>
          <w:r>
            <w:rPr>
              <w:rFonts w:ascii="Arial" w:hAnsi="Arial" w:cs="Arial"/>
            </w:rPr>
            <w:t>Joint pain</w:t>
          </w:r>
        </w:p>
        <w:p w14:paraId="04415FF9" w14:textId="77777777" w:rsidR="00C24278" w:rsidRPr="00404744" w:rsidRDefault="00C24278" w:rsidP="00A06939">
          <w:pPr>
            <w:pStyle w:val="ListParagraph"/>
            <w:numPr>
              <w:ilvl w:val="4"/>
              <w:numId w:val="154"/>
            </w:numPr>
            <w:ind w:left="3240"/>
            <w:contextualSpacing w:val="0"/>
            <w:rPr>
              <w:rFonts w:ascii="Arial" w:hAnsi="Arial" w:cs="Arial"/>
            </w:rPr>
          </w:pPr>
          <w:r w:rsidRPr="00404744">
            <w:rPr>
              <w:rFonts w:ascii="Arial" w:hAnsi="Arial" w:cs="Arial"/>
            </w:rPr>
            <w:t>Jaundice</w:t>
          </w:r>
        </w:p>
        <w:p w14:paraId="5B0B8642" w14:textId="77777777" w:rsidR="00C24278" w:rsidRPr="00404744" w:rsidRDefault="00C24278" w:rsidP="00A06939">
          <w:pPr>
            <w:pStyle w:val="ListParagraph"/>
            <w:numPr>
              <w:ilvl w:val="3"/>
              <w:numId w:val="146"/>
            </w:numPr>
            <w:spacing w:before="60" w:after="60"/>
            <w:ind w:left="2160"/>
            <w:contextualSpacing w:val="0"/>
            <w:rPr>
              <w:rFonts w:ascii="Arial" w:hAnsi="Arial" w:cs="Arial"/>
            </w:rPr>
          </w:pPr>
          <w:r w:rsidRPr="00404744">
            <w:rPr>
              <w:rFonts w:ascii="Arial" w:hAnsi="Arial" w:cs="Arial"/>
            </w:rPr>
            <w:t>Risk factors</w:t>
          </w:r>
        </w:p>
        <w:p w14:paraId="642A71A8" w14:textId="77777777" w:rsidR="00C24278" w:rsidRDefault="00C24278" w:rsidP="00A06939">
          <w:pPr>
            <w:pStyle w:val="ListParagraph"/>
            <w:numPr>
              <w:ilvl w:val="4"/>
              <w:numId w:val="155"/>
            </w:numPr>
            <w:ind w:left="3240"/>
            <w:contextualSpacing w:val="0"/>
            <w:rPr>
              <w:rFonts w:ascii="Arial" w:hAnsi="Arial" w:cs="Arial"/>
            </w:rPr>
          </w:pPr>
          <w:r w:rsidRPr="00404744">
            <w:rPr>
              <w:rFonts w:ascii="Arial" w:hAnsi="Arial" w:cs="Arial"/>
            </w:rPr>
            <w:t>Homeless</w:t>
          </w:r>
          <w:r>
            <w:rPr>
              <w:rFonts w:ascii="Arial" w:hAnsi="Arial" w:cs="Arial"/>
            </w:rPr>
            <w:t>ness</w:t>
          </w:r>
        </w:p>
        <w:p w14:paraId="4B573883" w14:textId="77777777" w:rsidR="00C24278" w:rsidRDefault="00C24278" w:rsidP="00A06939">
          <w:pPr>
            <w:pStyle w:val="ListParagraph"/>
            <w:numPr>
              <w:ilvl w:val="4"/>
              <w:numId w:val="155"/>
            </w:numPr>
            <w:ind w:left="3240"/>
            <w:contextualSpacing w:val="0"/>
            <w:rPr>
              <w:rFonts w:ascii="Arial" w:hAnsi="Arial" w:cs="Arial"/>
            </w:rPr>
          </w:pPr>
          <w:r>
            <w:rPr>
              <w:rFonts w:ascii="Arial" w:hAnsi="Arial" w:cs="Arial"/>
            </w:rPr>
            <w:t>International travelers</w:t>
          </w:r>
        </w:p>
        <w:p w14:paraId="6C1FC471" w14:textId="77777777" w:rsidR="00C24278" w:rsidRDefault="00C24278" w:rsidP="00A06939">
          <w:pPr>
            <w:pStyle w:val="ListParagraph"/>
            <w:numPr>
              <w:ilvl w:val="4"/>
              <w:numId w:val="155"/>
            </w:numPr>
            <w:ind w:left="3240"/>
            <w:contextualSpacing w:val="0"/>
            <w:rPr>
              <w:rFonts w:ascii="Arial" w:hAnsi="Arial" w:cs="Arial"/>
            </w:rPr>
          </w:pPr>
          <w:r>
            <w:rPr>
              <w:rFonts w:ascii="Arial" w:hAnsi="Arial" w:cs="Arial"/>
            </w:rPr>
            <w:t>Men who have sex with men</w:t>
          </w:r>
        </w:p>
        <w:p w14:paraId="19C00E80" w14:textId="77777777" w:rsidR="00C24278" w:rsidRPr="00404744" w:rsidRDefault="00C24278" w:rsidP="00A06939">
          <w:pPr>
            <w:pStyle w:val="ListParagraph"/>
            <w:numPr>
              <w:ilvl w:val="4"/>
              <w:numId w:val="155"/>
            </w:numPr>
            <w:ind w:left="3240"/>
            <w:contextualSpacing w:val="0"/>
            <w:rPr>
              <w:rFonts w:ascii="Arial" w:hAnsi="Arial" w:cs="Arial"/>
            </w:rPr>
          </w:pPr>
          <w:r>
            <w:rPr>
              <w:rFonts w:ascii="Arial" w:hAnsi="Arial" w:cs="Arial"/>
            </w:rPr>
            <w:t>People with occupational risk for exposure</w:t>
          </w:r>
        </w:p>
        <w:p w14:paraId="77F90A41" w14:textId="77777777" w:rsidR="00C24278" w:rsidRPr="00404744" w:rsidRDefault="00C24278" w:rsidP="00A06939">
          <w:pPr>
            <w:pStyle w:val="ListParagraph"/>
            <w:numPr>
              <w:ilvl w:val="4"/>
              <w:numId w:val="155"/>
            </w:numPr>
            <w:ind w:left="3240"/>
            <w:contextualSpacing w:val="0"/>
            <w:rPr>
              <w:rFonts w:ascii="Arial" w:hAnsi="Arial" w:cs="Arial"/>
            </w:rPr>
          </w:pPr>
          <w:r w:rsidRPr="00404744">
            <w:rPr>
              <w:rFonts w:ascii="Arial" w:hAnsi="Arial" w:cs="Arial"/>
            </w:rPr>
            <w:t>Drug use</w:t>
          </w:r>
        </w:p>
        <w:p w14:paraId="280B63F0" w14:textId="77777777" w:rsidR="00C24278" w:rsidRPr="00404744" w:rsidRDefault="00C24278" w:rsidP="00A06939">
          <w:pPr>
            <w:pStyle w:val="ListParagraph"/>
            <w:numPr>
              <w:ilvl w:val="4"/>
              <w:numId w:val="155"/>
            </w:numPr>
            <w:ind w:left="3240"/>
            <w:contextualSpacing w:val="0"/>
            <w:rPr>
              <w:rFonts w:ascii="Arial" w:hAnsi="Arial" w:cs="Arial"/>
            </w:rPr>
          </w:pPr>
          <w:r w:rsidRPr="00404744">
            <w:rPr>
              <w:rFonts w:ascii="Arial" w:hAnsi="Arial" w:cs="Arial"/>
            </w:rPr>
            <w:t>Exposure to Hepatitis Immunodeficiency</w:t>
          </w:r>
        </w:p>
        <w:p w14:paraId="5805BFA2" w14:textId="77777777" w:rsidR="00C24278" w:rsidRPr="00404744" w:rsidRDefault="00C24278" w:rsidP="00A06939">
          <w:pPr>
            <w:pStyle w:val="ListParagraph"/>
            <w:numPr>
              <w:ilvl w:val="4"/>
              <w:numId w:val="155"/>
            </w:numPr>
            <w:ind w:left="3240"/>
            <w:contextualSpacing w:val="0"/>
            <w:rPr>
              <w:rFonts w:ascii="Arial" w:hAnsi="Arial" w:cs="Arial"/>
            </w:rPr>
          </w:pPr>
          <w:r w:rsidRPr="00404744">
            <w:rPr>
              <w:rFonts w:ascii="Arial" w:hAnsi="Arial" w:cs="Arial"/>
            </w:rPr>
            <w:t>Immunodeficiency</w:t>
          </w:r>
        </w:p>
        <w:p w14:paraId="6F9594B2" w14:textId="77777777" w:rsidR="00C24278" w:rsidRPr="00404744" w:rsidRDefault="00C24278" w:rsidP="00A06939">
          <w:pPr>
            <w:pStyle w:val="ListParagraph"/>
            <w:numPr>
              <w:ilvl w:val="4"/>
              <w:numId w:val="155"/>
            </w:numPr>
            <w:ind w:left="3240"/>
            <w:contextualSpacing w:val="0"/>
            <w:rPr>
              <w:rFonts w:ascii="Arial" w:hAnsi="Arial" w:cs="Arial"/>
            </w:rPr>
          </w:pPr>
          <w:r w:rsidRPr="00404744">
            <w:rPr>
              <w:rFonts w:ascii="Arial" w:hAnsi="Arial" w:cs="Arial"/>
            </w:rPr>
            <w:t>Underlying diseases</w:t>
          </w:r>
        </w:p>
        <w:p w14:paraId="5876719D" w14:textId="77777777" w:rsidR="00C24278" w:rsidRPr="00404744" w:rsidRDefault="00C24278" w:rsidP="00A06939">
          <w:pPr>
            <w:pStyle w:val="ListParagraph"/>
            <w:numPr>
              <w:ilvl w:val="4"/>
              <w:numId w:val="155"/>
            </w:numPr>
            <w:ind w:left="3240"/>
            <w:contextualSpacing w:val="0"/>
            <w:rPr>
              <w:rFonts w:ascii="Arial" w:hAnsi="Arial" w:cs="Arial"/>
            </w:rPr>
          </w:pPr>
          <w:r w:rsidRPr="00404744">
            <w:rPr>
              <w:rFonts w:ascii="Arial" w:hAnsi="Arial" w:cs="Arial"/>
            </w:rPr>
            <w:t>Liver disease</w:t>
          </w:r>
        </w:p>
        <w:p w14:paraId="52F1851A" w14:textId="77777777" w:rsidR="00C24278" w:rsidRPr="00404744" w:rsidRDefault="00C24278" w:rsidP="00A06939">
          <w:pPr>
            <w:pStyle w:val="ListParagraph"/>
            <w:numPr>
              <w:ilvl w:val="4"/>
              <w:numId w:val="155"/>
            </w:numPr>
            <w:ind w:left="3240"/>
            <w:contextualSpacing w:val="0"/>
            <w:rPr>
              <w:rFonts w:ascii="Arial" w:hAnsi="Arial" w:cs="Arial"/>
            </w:rPr>
          </w:pPr>
          <w:r w:rsidRPr="00404744">
            <w:rPr>
              <w:rFonts w:ascii="Arial" w:hAnsi="Arial" w:cs="Arial"/>
            </w:rPr>
            <w:t xml:space="preserve">Hepatitis B or C  </w:t>
          </w:r>
        </w:p>
        <w:p w14:paraId="168C13F5" w14:textId="77777777" w:rsidR="00C24278" w:rsidRPr="007A3321" w:rsidRDefault="00C24278" w:rsidP="00A06939">
          <w:pPr>
            <w:pStyle w:val="ListParagraph"/>
            <w:numPr>
              <w:ilvl w:val="1"/>
              <w:numId w:val="146"/>
            </w:numPr>
            <w:spacing w:before="60" w:after="60"/>
            <w:contextualSpacing w:val="0"/>
            <w:rPr>
              <w:rFonts w:ascii="Arial" w:hAnsi="Arial" w:cs="Arial"/>
            </w:rPr>
          </w:pPr>
          <w:r w:rsidRPr="007A3321">
            <w:rPr>
              <w:rFonts w:ascii="Arial" w:hAnsi="Arial" w:cs="Arial"/>
            </w:rPr>
            <w:t>Salmonella or other foodborne infection caused by ingestion of contaminated food products</w:t>
          </w:r>
          <w:r>
            <w:rPr>
              <w:rFonts w:ascii="Arial" w:hAnsi="Arial" w:cs="Arial"/>
            </w:rPr>
            <w:t xml:space="preserve">. </w:t>
          </w:r>
          <w:r w:rsidRPr="007A3321">
            <w:rPr>
              <w:rFonts w:ascii="Arial" w:hAnsi="Arial" w:cs="Arial"/>
            </w:rPr>
            <w:t xml:space="preserve">Symptoms include sudden onset of </w:t>
          </w:r>
        </w:p>
        <w:p w14:paraId="16E66BDB" w14:textId="77777777" w:rsidR="00C24278" w:rsidRPr="00404744" w:rsidRDefault="00C24278" w:rsidP="00A06939">
          <w:pPr>
            <w:pStyle w:val="ListParagraph"/>
            <w:numPr>
              <w:ilvl w:val="4"/>
              <w:numId w:val="156"/>
            </w:numPr>
            <w:ind w:left="3240"/>
            <w:contextualSpacing w:val="0"/>
            <w:rPr>
              <w:rFonts w:ascii="Arial" w:hAnsi="Arial" w:cs="Arial"/>
            </w:rPr>
          </w:pPr>
          <w:r w:rsidRPr="00404744">
            <w:rPr>
              <w:rFonts w:ascii="Arial" w:hAnsi="Arial" w:cs="Arial"/>
            </w:rPr>
            <w:t>Nausea</w:t>
          </w:r>
        </w:p>
        <w:p w14:paraId="20C47FD6" w14:textId="77777777" w:rsidR="00C24278" w:rsidRPr="00404744" w:rsidRDefault="00C24278" w:rsidP="00A06939">
          <w:pPr>
            <w:pStyle w:val="ListParagraph"/>
            <w:numPr>
              <w:ilvl w:val="4"/>
              <w:numId w:val="156"/>
            </w:numPr>
            <w:ind w:left="3240"/>
            <w:contextualSpacing w:val="0"/>
            <w:rPr>
              <w:rFonts w:ascii="Arial" w:hAnsi="Arial" w:cs="Arial"/>
            </w:rPr>
          </w:pPr>
          <w:r w:rsidRPr="00404744">
            <w:rPr>
              <w:rFonts w:ascii="Arial" w:hAnsi="Arial" w:cs="Arial"/>
            </w:rPr>
            <w:t>Vomiting</w:t>
          </w:r>
        </w:p>
        <w:p w14:paraId="2D68EEF7" w14:textId="77777777" w:rsidR="00C24278" w:rsidRPr="00404744" w:rsidRDefault="00C24278" w:rsidP="00A06939">
          <w:pPr>
            <w:pStyle w:val="ListParagraph"/>
            <w:numPr>
              <w:ilvl w:val="4"/>
              <w:numId w:val="156"/>
            </w:numPr>
            <w:ind w:left="3240"/>
            <w:contextualSpacing w:val="0"/>
            <w:rPr>
              <w:rFonts w:ascii="Arial" w:hAnsi="Arial" w:cs="Arial"/>
            </w:rPr>
          </w:pPr>
          <w:r w:rsidRPr="00404744">
            <w:rPr>
              <w:rFonts w:ascii="Arial" w:hAnsi="Arial" w:cs="Arial"/>
            </w:rPr>
            <w:t>Diarrhea</w:t>
          </w:r>
        </w:p>
        <w:p w14:paraId="2DA43261" w14:textId="77777777" w:rsidR="00C24278" w:rsidRPr="00404744" w:rsidRDefault="00C24278" w:rsidP="00A06939">
          <w:pPr>
            <w:pStyle w:val="ListParagraph"/>
            <w:numPr>
              <w:ilvl w:val="4"/>
              <w:numId w:val="156"/>
            </w:numPr>
            <w:spacing w:after="60"/>
            <w:ind w:left="3240"/>
            <w:contextualSpacing w:val="0"/>
            <w:rPr>
              <w:rFonts w:ascii="Arial" w:hAnsi="Arial" w:cs="Arial"/>
            </w:rPr>
          </w:pPr>
          <w:r w:rsidRPr="00404744">
            <w:rPr>
              <w:rFonts w:ascii="Arial" w:hAnsi="Arial" w:cs="Arial"/>
            </w:rPr>
            <w:t>Stomach pain</w:t>
          </w:r>
        </w:p>
        <w:p w14:paraId="0F2D7301" w14:textId="77777777" w:rsidR="00C24278" w:rsidRPr="007A3321" w:rsidRDefault="00C24278" w:rsidP="00A06939">
          <w:pPr>
            <w:pStyle w:val="ListParagraph"/>
            <w:numPr>
              <w:ilvl w:val="0"/>
              <w:numId w:val="150"/>
            </w:numPr>
            <w:spacing w:after="60"/>
            <w:contextualSpacing w:val="0"/>
            <w:rPr>
              <w:rFonts w:ascii="Arial" w:hAnsi="Arial" w:cs="Arial"/>
            </w:rPr>
          </w:pPr>
          <w:r w:rsidRPr="00404744">
            <w:rPr>
              <w:rFonts w:ascii="Arial" w:hAnsi="Arial" w:cs="Arial"/>
            </w:rPr>
            <w:t>Parasitic infection, ingestion of contaminated food products</w:t>
          </w:r>
          <w:r>
            <w:rPr>
              <w:rFonts w:ascii="Arial" w:hAnsi="Arial" w:cs="Arial"/>
            </w:rPr>
            <w:t xml:space="preserve"> or contaminated water, travel outside the United States. </w:t>
          </w:r>
          <w:r w:rsidRPr="007A3321">
            <w:rPr>
              <w:rFonts w:ascii="Arial" w:hAnsi="Arial" w:cs="Arial"/>
            </w:rPr>
            <w:t>Symptoms: sudden onset and intermittent</w:t>
          </w:r>
        </w:p>
        <w:p w14:paraId="5DA1B6F1" w14:textId="77777777" w:rsidR="00C24278" w:rsidRPr="00404744" w:rsidRDefault="00C24278" w:rsidP="00A06939">
          <w:pPr>
            <w:pStyle w:val="ListParagraph"/>
            <w:numPr>
              <w:ilvl w:val="4"/>
              <w:numId w:val="157"/>
            </w:numPr>
            <w:ind w:left="3240"/>
            <w:contextualSpacing w:val="0"/>
            <w:rPr>
              <w:rFonts w:ascii="Arial" w:hAnsi="Arial" w:cs="Arial"/>
            </w:rPr>
          </w:pPr>
          <w:r w:rsidRPr="00404744">
            <w:rPr>
              <w:rFonts w:ascii="Arial" w:hAnsi="Arial" w:cs="Arial"/>
            </w:rPr>
            <w:t>Nausea</w:t>
          </w:r>
        </w:p>
        <w:p w14:paraId="1FF423A1" w14:textId="77777777" w:rsidR="00C24278" w:rsidRPr="00404744" w:rsidRDefault="00C24278" w:rsidP="00A06939">
          <w:pPr>
            <w:pStyle w:val="ListParagraph"/>
            <w:numPr>
              <w:ilvl w:val="4"/>
              <w:numId w:val="157"/>
            </w:numPr>
            <w:ind w:left="3240"/>
            <w:contextualSpacing w:val="0"/>
            <w:rPr>
              <w:rFonts w:ascii="Arial" w:hAnsi="Arial" w:cs="Arial"/>
            </w:rPr>
          </w:pPr>
          <w:r w:rsidRPr="00404744">
            <w:rPr>
              <w:rFonts w:ascii="Arial" w:hAnsi="Arial" w:cs="Arial"/>
            </w:rPr>
            <w:t>Vomiting</w:t>
          </w:r>
        </w:p>
        <w:p w14:paraId="7407966D" w14:textId="77777777" w:rsidR="00C1502F" w:rsidRDefault="00C24278" w:rsidP="00A06939">
          <w:pPr>
            <w:pStyle w:val="ListParagraph"/>
            <w:numPr>
              <w:ilvl w:val="4"/>
              <w:numId w:val="157"/>
            </w:numPr>
            <w:ind w:left="3240"/>
            <w:contextualSpacing w:val="0"/>
            <w:rPr>
              <w:rFonts w:ascii="Arial" w:hAnsi="Arial" w:cs="Arial"/>
            </w:rPr>
          </w:pPr>
          <w:r w:rsidRPr="00404744">
            <w:rPr>
              <w:rFonts w:ascii="Arial" w:hAnsi="Arial" w:cs="Arial"/>
            </w:rPr>
            <w:t>Diarrhea</w:t>
          </w:r>
        </w:p>
        <w:p w14:paraId="6222C39D" w14:textId="77777777" w:rsidR="00C24278" w:rsidRPr="00C1502F" w:rsidRDefault="00C24278" w:rsidP="00A06939">
          <w:pPr>
            <w:pStyle w:val="ListParagraph"/>
            <w:numPr>
              <w:ilvl w:val="4"/>
              <w:numId w:val="157"/>
            </w:numPr>
            <w:ind w:left="3240"/>
            <w:contextualSpacing w:val="0"/>
            <w:rPr>
              <w:rFonts w:ascii="Arial" w:hAnsi="Arial" w:cs="Arial"/>
            </w:rPr>
          </w:pPr>
          <w:r w:rsidRPr="00C1502F">
            <w:rPr>
              <w:rFonts w:ascii="Arial" w:hAnsi="Arial" w:cs="Arial"/>
            </w:rPr>
            <w:t>Stomach pain</w:t>
          </w:r>
        </w:p>
      </w:sdtContent>
    </w:sdt>
    <w:p w14:paraId="6AB74D27" w14:textId="77777777" w:rsidR="00C24278" w:rsidRPr="00CC4CF3" w:rsidRDefault="00C24278" w:rsidP="00C1502F">
      <w:pPr>
        <w:pStyle w:val="Heading2"/>
        <w:spacing w:before="120" w:after="120"/>
        <w:rPr>
          <w:rFonts w:ascii="Arial" w:hAnsi="Arial" w:cs="Arial"/>
          <w:sz w:val="24"/>
        </w:rPr>
      </w:pPr>
      <w:r w:rsidRPr="00CC4CF3">
        <w:rPr>
          <w:rFonts w:ascii="Arial" w:hAnsi="Arial" w:cs="Arial"/>
          <w:sz w:val="24"/>
        </w:rPr>
        <w:t>Referenced Forms:</w:t>
      </w:r>
    </w:p>
    <w:sdt>
      <w:sdtPr>
        <w:rPr>
          <w:rStyle w:val="Style8"/>
        </w:rPr>
        <w:id w:val="-1411848757"/>
        <w:placeholder>
          <w:docPart w:val="2909ADFC935B44E0A081224FB43D3828"/>
        </w:placeholder>
      </w:sdtPr>
      <w:sdtEndPr>
        <w:rPr>
          <w:rStyle w:val="DefaultParagraphFont"/>
          <w:rFonts w:ascii="CG Times" w:hAnsi="CG Times" w:cs="Arial"/>
        </w:rPr>
      </w:sdtEndPr>
      <w:sdtContent>
        <w:p w14:paraId="1517B952" w14:textId="77777777" w:rsidR="00C1502F" w:rsidRPr="008A1C2D" w:rsidRDefault="00C1502F" w:rsidP="00C1502F">
          <w:pPr>
            <w:pStyle w:val="ListParagraph"/>
            <w:spacing w:after="60"/>
            <w:ind w:left="540"/>
            <w:rPr>
              <w:rFonts w:ascii="Arial" w:hAnsi="Arial" w:cs="Arial"/>
            </w:rPr>
          </w:pPr>
          <w:r w:rsidRPr="008A1C2D">
            <w:rPr>
              <w:rFonts w:ascii="Arial" w:hAnsi="Arial" w:cs="Arial"/>
            </w:rPr>
            <w:t>IPC-017 Infectious Disease Suspect Index Case Worksheet</w:t>
          </w:r>
        </w:p>
        <w:p w14:paraId="4A2D44B2" w14:textId="77777777" w:rsidR="00C24278" w:rsidRDefault="00C1502F" w:rsidP="00C1502F">
          <w:pPr>
            <w:pStyle w:val="ListParagraph"/>
            <w:ind w:left="540"/>
            <w:rPr>
              <w:rFonts w:ascii="Arial" w:hAnsi="Arial" w:cs="Arial"/>
            </w:rPr>
          </w:pPr>
          <w:r w:rsidRPr="008A1C2D">
            <w:rPr>
              <w:rFonts w:ascii="Arial" w:hAnsi="Arial" w:cs="Arial"/>
            </w:rPr>
            <w:t>IPC-018 Infectious Disease Outbreak Worksheet Excel</w:t>
          </w:r>
        </w:p>
      </w:sdtContent>
    </w:sdt>
    <w:p w14:paraId="45B14C90" w14:textId="77777777" w:rsidR="00C24278" w:rsidRDefault="00C24278" w:rsidP="00C1502F">
      <w:pPr>
        <w:pStyle w:val="Heading2"/>
        <w:spacing w:before="120" w:after="120"/>
        <w:rPr>
          <w:rFonts w:ascii="Arial" w:hAnsi="Arial" w:cs="Arial"/>
          <w:sz w:val="24"/>
        </w:rPr>
      </w:pPr>
      <w:r w:rsidRPr="007C59EA">
        <w:rPr>
          <w:rFonts w:ascii="Arial" w:hAnsi="Arial" w:cs="Arial"/>
          <w:sz w:val="24"/>
        </w:rPr>
        <w:t>R</w:t>
      </w:r>
      <w:r w:rsidR="00C1502F">
        <w:rPr>
          <w:rFonts w:ascii="Arial" w:hAnsi="Arial" w:cs="Arial"/>
          <w:sz w:val="24"/>
        </w:rPr>
        <w:t>esources</w:t>
      </w:r>
      <w:r w:rsidRPr="007C59EA">
        <w:rPr>
          <w:rFonts w:ascii="Arial" w:hAnsi="Arial" w:cs="Arial"/>
          <w:sz w:val="24"/>
        </w:rPr>
        <w:t xml:space="preserve">: </w:t>
      </w:r>
      <w:r>
        <w:rPr>
          <w:rFonts w:ascii="Arial" w:hAnsi="Arial" w:cs="Arial"/>
          <w:sz w:val="24"/>
        </w:rPr>
        <w:tab/>
      </w:r>
    </w:p>
    <w:sdt>
      <w:sdtPr>
        <w:rPr>
          <w:rStyle w:val="Style8"/>
        </w:rPr>
        <w:id w:val="170923906"/>
        <w:placeholder>
          <w:docPart w:val="0D00163D98364670BDB1E21F8F98E1EE"/>
        </w:placeholder>
      </w:sdtPr>
      <w:sdtEndPr>
        <w:rPr>
          <w:rStyle w:val="DefaultParagraphFont"/>
          <w:rFonts w:ascii="CG Times" w:hAnsi="CG Times"/>
        </w:rPr>
      </w:sdtEndPr>
      <w:sdtContent>
        <w:p w14:paraId="3DD2F95E" w14:textId="77777777" w:rsidR="00C1502F" w:rsidRPr="008A1C2D" w:rsidRDefault="00C1502F" w:rsidP="00C1502F">
          <w:pPr>
            <w:pStyle w:val="ListParagraph"/>
            <w:spacing w:after="60"/>
            <w:ind w:left="540"/>
            <w:rPr>
              <w:rFonts w:ascii="Arial" w:hAnsi="Arial" w:cs="Arial"/>
            </w:rPr>
          </w:pPr>
          <w:r w:rsidRPr="008A1C2D">
            <w:rPr>
              <w:rFonts w:ascii="Arial" w:hAnsi="Arial" w:cs="Arial"/>
              <w:iCs/>
              <w:color w:val="000000"/>
              <w:lang w:val="en"/>
            </w:rPr>
            <w:t>Clostridium difficile</w:t>
          </w:r>
          <w:r w:rsidRPr="008A1C2D">
            <w:rPr>
              <w:rFonts w:ascii="Arial" w:hAnsi="Arial" w:cs="Arial"/>
            </w:rPr>
            <w:t xml:space="preserve"> Fact Sheet</w:t>
          </w:r>
        </w:p>
        <w:p w14:paraId="61B568CF" w14:textId="77777777" w:rsidR="00C1502F" w:rsidRPr="008A1C2D" w:rsidRDefault="00C1502F" w:rsidP="00C1502F">
          <w:pPr>
            <w:pStyle w:val="ListParagraph"/>
            <w:spacing w:after="60"/>
            <w:ind w:left="540"/>
            <w:rPr>
              <w:rFonts w:ascii="Arial" w:hAnsi="Arial" w:cs="Arial"/>
            </w:rPr>
          </w:pPr>
          <w:r w:rsidRPr="008A1C2D">
            <w:rPr>
              <w:rFonts w:ascii="Arial" w:hAnsi="Arial" w:cs="Arial"/>
            </w:rPr>
            <w:t>Norovirus Illness - Key Facts</w:t>
          </w:r>
        </w:p>
        <w:p w14:paraId="0782A8FD" w14:textId="77777777" w:rsidR="00C1502F" w:rsidRPr="008A1C2D" w:rsidRDefault="00192FDC" w:rsidP="00C1502F">
          <w:pPr>
            <w:pStyle w:val="ListParagraph"/>
            <w:spacing w:after="60"/>
            <w:ind w:left="540"/>
            <w:rPr>
              <w:rFonts w:ascii="Arial" w:hAnsi="Arial" w:cs="Arial"/>
            </w:rPr>
          </w:pPr>
          <w:hyperlink r:id="rId75" w:history="1">
            <w:r w:rsidR="00C1502F" w:rsidRPr="008A1C2D">
              <w:rPr>
                <w:rStyle w:val="Hyperlink"/>
                <w:rFonts w:ascii="Arial" w:hAnsi="Arial" w:cs="Arial"/>
              </w:rPr>
              <w:t>FAQs for Clinicians about C. diff | CDC</w:t>
            </w:r>
          </w:hyperlink>
        </w:p>
        <w:p w14:paraId="3A99B8F1" w14:textId="77777777" w:rsidR="00C1502F" w:rsidRPr="008A1C2D" w:rsidRDefault="00192FDC" w:rsidP="00C1502F">
          <w:pPr>
            <w:pStyle w:val="ListParagraph"/>
            <w:spacing w:after="60"/>
            <w:ind w:left="540"/>
            <w:rPr>
              <w:rFonts w:ascii="Arial" w:hAnsi="Arial" w:cs="Arial"/>
            </w:rPr>
          </w:pPr>
          <w:hyperlink r:id="rId76" w:history="1">
            <w:r w:rsidR="00C1502F" w:rsidRPr="008A1C2D">
              <w:rPr>
                <w:rStyle w:val="Hyperlink"/>
                <w:rFonts w:ascii="Arial" w:hAnsi="Arial" w:cs="Arial"/>
              </w:rPr>
              <w:t>Norovirus in Healthcare Facilities Fact Sheet (cdc.gov)</w:t>
            </w:r>
          </w:hyperlink>
        </w:p>
        <w:p w14:paraId="3658D6E2" w14:textId="77777777" w:rsidR="00C24278" w:rsidRPr="007C59EA" w:rsidRDefault="00192FDC" w:rsidP="00C1502F">
          <w:pPr>
            <w:ind w:left="540"/>
          </w:pPr>
          <w:hyperlink r:id="rId77" w:history="1">
            <w:r w:rsidR="00C1502F" w:rsidRPr="008A1C2D">
              <w:rPr>
                <w:rStyle w:val="Hyperlink"/>
                <w:rFonts w:ascii="Arial" w:hAnsi="Arial" w:cs="Arial"/>
              </w:rPr>
              <w:t>Hepatitis A Q&amp;As for Health Professionals | CDC</w:t>
            </w:r>
          </w:hyperlink>
        </w:p>
      </w:sdtContent>
    </w:sdt>
    <w:p w14:paraId="09387412" w14:textId="77777777" w:rsidR="00C24278" w:rsidRPr="00CC4CF3" w:rsidRDefault="00C24278" w:rsidP="00C1502F">
      <w:pPr>
        <w:pStyle w:val="Heading2"/>
        <w:spacing w:before="120" w:after="120"/>
        <w:rPr>
          <w:rFonts w:ascii="Arial" w:hAnsi="Arial" w:cs="Arial"/>
          <w:sz w:val="24"/>
        </w:rPr>
      </w:pPr>
      <w:r w:rsidRPr="00CC4CF3">
        <w:rPr>
          <w:rFonts w:ascii="Arial" w:hAnsi="Arial" w:cs="Arial"/>
          <w:sz w:val="24"/>
        </w:rPr>
        <w:t>Clinical Operations Revision Dates:</w:t>
      </w:r>
    </w:p>
    <w:sdt>
      <w:sdtPr>
        <w:rPr>
          <w:rStyle w:val="Style8"/>
        </w:rPr>
        <w:id w:val="478577597"/>
        <w:placeholder>
          <w:docPart w:val="66FBBCA7C6BC467B843C2DE973AB7B4D"/>
        </w:placeholder>
      </w:sdtPr>
      <w:sdtEndPr>
        <w:rPr>
          <w:rStyle w:val="DefaultParagraphFont"/>
          <w:rFonts w:ascii="CG Times" w:hAnsi="CG Times" w:cs="Arial"/>
        </w:rPr>
      </w:sdtEndPr>
      <w:sdtContent>
        <w:sdt>
          <w:sdtPr>
            <w:rPr>
              <w:rStyle w:val="Style8"/>
              <w:szCs w:val="22"/>
            </w:rPr>
            <w:id w:val="208154067"/>
            <w:placeholder>
              <w:docPart w:val="A6AEEF7150244348900AC3D46547AADA"/>
            </w:placeholder>
          </w:sdtPr>
          <w:sdtEndPr>
            <w:rPr>
              <w:rStyle w:val="DefaultParagraphFont"/>
              <w:rFonts w:ascii="CG Times" w:hAnsi="CG Times" w:cs="Arial"/>
            </w:rPr>
          </w:sdtEndPr>
          <w:sdtContent>
            <w:p w14:paraId="55C99374" w14:textId="77777777" w:rsidR="00C1502F" w:rsidRPr="00F7158B" w:rsidRDefault="00C1502F" w:rsidP="00C1502F">
              <w:pPr>
                <w:ind w:left="576"/>
                <w:rPr>
                  <w:rStyle w:val="Style8"/>
                  <w:szCs w:val="22"/>
                </w:rPr>
              </w:pPr>
              <w:r w:rsidRPr="00F7158B">
                <w:rPr>
                  <w:rStyle w:val="Style8"/>
                  <w:szCs w:val="22"/>
                </w:rPr>
                <w:t>Originated 2016</w:t>
              </w:r>
            </w:p>
            <w:p w14:paraId="312ABCD5" w14:textId="77777777" w:rsidR="00C1502F" w:rsidRDefault="00C1502F" w:rsidP="00C1502F">
              <w:pPr>
                <w:ind w:left="576"/>
                <w:rPr>
                  <w:rStyle w:val="Style8"/>
                  <w:szCs w:val="22"/>
                </w:rPr>
              </w:pPr>
              <w:r>
                <w:rPr>
                  <w:rStyle w:val="Style8"/>
                  <w:szCs w:val="22"/>
                </w:rPr>
                <w:t xml:space="preserve">Revised </w:t>
              </w:r>
              <w:r w:rsidRPr="00F7158B">
                <w:rPr>
                  <w:rStyle w:val="Style8"/>
                  <w:szCs w:val="22"/>
                </w:rPr>
                <w:t>June 2019</w:t>
              </w:r>
            </w:p>
            <w:p w14:paraId="4F9AFC3D" w14:textId="77777777" w:rsidR="00C24278" w:rsidRPr="00C1502F" w:rsidRDefault="00C1502F" w:rsidP="00C1502F">
              <w:pPr>
                <w:ind w:left="576"/>
                <w:rPr>
                  <w:rFonts w:cs="Arial"/>
                  <w:szCs w:val="22"/>
                </w:rPr>
              </w:pPr>
              <w:r>
                <w:rPr>
                  <w:rStyle w:val="Style8"/>
                  <w:szCs w:val="22"/>
                </w:rPr>
                <w:t>Revised December 2021</w:t>
              </w:r>
            </w:p>
          </w:sdtContent>
        </w:sdt>
      </w:sdtContent>
    </w:sdt>
    <w:p w14:paraId="2F56F7C0" w14:textId="77777777" w:rsidR="00C1502F" w:rsidRDefault="00C1502F" w:rsidP="00E32E87">
      <w:pPr>
        <w:jc w:val="center"/>
        <w:rPr>
          <w:sz w:val="10"/>
        </w:rPr>
        <w:sectPr w:rsidR="00C1502F" w:rsidSect="000F1362">
          <w:headerReference w:type="default" r:id="rId78"/>
          <w:pgSz w:w="12240" w:h="15840"/>
          <w:pgMar w:top="1440" w:right="1440" w:bottom="270" w:left="1440" w:header="720" w:footer="0" w:gutter="0"/>
          <w:cols w:space="720"/>
          <w:docGrid w:linePitch="360"/>
        </w:sectPr>
      </w:pPr>
    </w:p>
    <w:p w14:paraId="366B4A1B" w14:textId="77777777" w:rsidR="00C1502F" w:rsidRPr="00CC4CF3" w:rsidRDefault="00C1502F" w:rsidP="00A06939">
      <w:pPr>
        <w:pStyle w:val="Heading1"/>
        <w:numPr>
          <w:ilvl w:val="0"/>
          <w:numId w:val="158"/>
        </w:numPr>
        <w:spacing w:before="120" w:after="120"/>
        <w:ind w:left="450"/>
        <w:rPr>
          <w:rFonts w:ascii="Arial" w:hAnsi="Arial" w:cs="Arial"/>
          <w:b/>
          <w:sz w:val="28"/>
        </w:rPr>
      </w:pPr>
      <w:r w:rsidRPr="00CC4CF3">
        <w:rPr>
          <w:rFonts w:ascii="Arial" w:hAnsi="Arial" w:cs="Arial"/>
          <w:b/>
          <w:sz w:val="28"/>
        </w:rPr>
        <w:t>Purpose</w:t>
      </w:r>
    </w:p>
    <w:sdt>
      <w:sdtPr>
        <w:rPr>
          <w:rStyle w:val="Style7"/>
        </w:rPr>
        <w:id w:val="-1894726136"/>
        <w:placeholder>
          <w:docPart w:val="F041598E708243DEA285708FD0223823"/>
        </w:placeholder>
      </w:sdtPr>
      <w:sdtEndPr>
        <w:rPr>
          <w:rStyle w:val="DefaultParagraphFont"/>
          <w:rFonts w:ascii="CG Times" w:hAnsi="CG Times" w:cs="Arial"/>
        </w:rPr>
      </w:sdtEndPr>
      <w:sdtContent>
        <w:p w14:paraId="4D06C0FB" w14:textId="77777777" w:rsidR="00C1502F" w:rsidRPr="00CC4CF3" w:rsidRDefault="00C1502F" w:rsidP="00C1502F">
          <w:pPr>
            <w:ind w:left="450"/>
            <w:rPr>
              <w:rFonts w:ascii="Arial" w:hAnsi="Arial" w:cs="Arial"/>
            </w:rPr>
          </w:pPr>
          <w:r w:rsidRPr="00704CF1">
            <w:rPr>
              <w:rFonts w:ascii="Arial" w:hAnsi="Arial" w:cs="Arial"/>
              <w:szCs w:val="22"/>
            </w:rPr>
            <w:t>To prevent the transmission of bloodborne pathogens and other microorganisms when performing phlebotomy, collection, processing, and handling of laboratory specimens.</w:t>
          </w:r>
        </w:p>
      </w:sdtContent>
    </w:sdt>
    <w:p w14:paraId="1726287D" w14:textId="77777777" w:rsidR="00C1502F" w:rsidRPr="00CC4CF3" w:rsidRDefault="00C1502F" w:rsidP="00A06939">
      <w:pPr>
        <w:pStyle w:val="Heading1"/>
        <w:numPr>
          <w:ilvl w:val="0"/>
          <w:numId w:val="158"/>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1887631699"/>
        <w:placeholder>
          <w:docPart w:val="0C574D8CC9CC4507AB05CF6BC2B0BB2E"/>
        </w:placeholder>
      </w:sdtPr>
      <w:sdtEndPr>
        <w:rPr>
          <w:rStyle w:val="DefaultParagraphFont"/>
          <w:rFonts w:ascii="CG Times" w:hAnsi="CG Times" w:cs="Arial"/>
          <w:b/>
        </w:rPr>
      </w:sdtEndPr>
      <w:sdtContent>
        <w:p w14:paraId="2DEC0BF1" w14:textId="77777777" w:rsidR="00C1502F" w:rsidRPr="00CC4CF3" w:rsidRDefault="00C1502F" w:rsidP="00C1502F">
          <w:pPr>
            <w:ind w:left="450"/>
            <w:rPr>
              <w:rFonts w:ascii="Arial" w:hAnsi="Arial" w:cs="Arial"/>
              <w:b/>
            </w:rPr>
          </w:pPr>
          <w:r w:rsidRPr="00704CF1">
            <w:rPr>
              <w:rFonts w:ascii="Arial" w:hAnsi="Arial" w:cs="Arial"/>
              <w:szCs w:val="22"/>
            </w:rPr>
            <w:t>Healthcare staff collect and handle laboratory specimens in a manner that protects the phlebotomist from exposure to bloodborne pathogens and other microorganisms, and prevents specimens from the cross-contamination of other microorganisms.</w:t>
          </w:r>
        </w:p>
      </w:sdtContent>
    </w:sdt>
    <w:p w14:paraId="5392EFCC" w14:textId="77777777" w:rsidR="00C1502F" w:rsidRPr="007C59EA" w:rsidRDefault="00C1502F" w:rsidP="00A06939">
      <w:pPr>
        <w:pStyle w:val="Heading1"/>
        <w:numPr>
          <w:ilvl w:val="0"/>
          <w:numId w:val="158"/>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855148964"/>
        <w:placeholder>
          <w:docPart w:val="AC4A54507FA748528E4FDE5A3E4791F5"/>
        </w:placeholder>
      </w:sdtPr>
      <w:sdtEndPr>
        <w:rPr>
          <w:rStyle w:val="DefaultParagraphFont"/>
          <w:rFonts w:ascii="CG Times" w:hAnsi="CG Times" w:cs="Arial"/>
        </w:rPr>
      </w:sdtEndPr>
      <w:sdtContent>
        <w:p w14:paraId="47063761"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Healthcare staff use proper hand washing and Standard Precautions when performing phlebotomy, collecting, handling, or processing laboratory specimens.</w:t>
          </w:r>
        </w:p>
        <w:p w14:paraId="54876F03" w14:textId="77777777" w:rsidR="00C1502F" w:rsidRPr="00704CF1" w:rsidRDefault="00C1502F" w:rsidP="00A06939">
          <w:pPr>
            <w:numPr>
              <w:ilvl w:val="0"/>
              <w:numId w:val="159"/>
            </w:numPr>
            <w:tabs>
              <w:tab w:val="clear" w:pos="720"/>
            </w:tabs>
            <w:spacing w:after="60"/>
            <w:ind w:left="900"/>
            <w:rPr>
              <w:rFonts w:ascii="Arial" w:hAnsi="Arial" w:cs="Arial"/>
              <w:szCs w:val="22"/>
            </w:rPr>
          </w:pPr>
          <w:r w:rsidRPr="00704CF1">
            <w:rPr>
              <w:rFonts w:ascii="Arial" w:hAnsi="Arial" w:cs="Arial"/>
              <w:szCs w:val="22"/>
            </w:rPr>
            <w:t>Gloves will be worn when:</w:t>
          </w:r>
        </w:p>
        <w:p w14:paraId="6ABA99B5" w14:textId="77777777" w:rsidR="00C1502F" w:rsidRPr="00704CF1" w:rsidRDefault="00C1502F" w:rsidP="00A06939">
          <w:pPr>
            <w:numPr>
              <w:ilvl w:val="1"/>
              <w:numId w:val="159"/>
            </w:numPr>
            <w:tabs>
              <w:tab w:val="clear" w:pos="1440"/>
            </w:tabs>
            <w:spacing w:after="60"/>
            <w:rPr>
              <w:rFonts w:ascii="Arial" w:hAnsi="Arial" w:cs="Arial"/>
              <w:szCs w:val="22"/>
            </w:rPr>
          </w:pPr>
          <w:r w:rsidRPr="00704CF1">
            <w:rPr>
              <w:rFonts w:ascii="Arial" w:hAnsi="Arial" w:cs="Arial"/>
              <w:szCs w:val="22"/>
            </w:rPr>
            <w:t>Obtaining and handling specimens</w:t>
          </w:r>
        </w:p>
        <w:p w14:paraId="13A7A9DF" w14:textId="77777777" w:rsidR="00C1502F" w:rsidRPr="00704CF1" w:rsidRDefault="00C1502F" w:rsidP="00A06939">
          <w:pPr>
            <w:numPr>
              <w:ilvl w:val="1"/>
              <w:numId w:val="159"/>
            </w:numPr>
            <w:tabs>
              <w:tab w:val="clear" w:pos="1440"/>
            </w:tabs>
            <w:spacing w:after="60"/>
            <w:rPr>
              <w:rFonts w:ascii="Arial" w:hAnsi="Arial" w:cs="Arial"/>
              <w:szCs w:val="22"/>
            </w:rPr>
          </w:pPr>
          <w:r w:rsidRPr="00704CF1">
            <w:rPr>
              <w:rFonts w:ascii="Arial" w:hAnsi="Arial" w:cs="Arial"/>
              <w:szCs w:val="22"/>
            </w:rPr>
            <w:t>When in direct contact with soilage or equipment that is soiled</w:t>
          </w:r>
        </w:p>
        <w:p w14:paraId="222C7FD1" w14:textId="77777777" w:rsidR="00C1502F" w:rsidRPr="00704CF1" w:rsidRDefault="00C1502F" w:rsidP="00A06939">
          <w:pPr>
            <w:numPr>
              <w:ilvl w:val="1"/>
              <w:numId w:val="159"/>
            </w:numPr>
            <w:tabs>
              <w:tab w:val="clear" w:pos="1440"/>
            </w:tabs>
            <w:spacing w:after="60"/>
            <w:rPr>
              <w:rFonts w:ascii="Arial" w:hAnsi="Arial" w:cs="Arial"/>
              <w:szCs w:val="22"/>
            </w:rPr>
          </w:pPr>
          <w:r w:rsidRPr="00704CF1">
            <w:rPr>
              <w:rFonts w:ascii="Arial" w:hAnsi="Arial" w:cs="Arial"/>
              <w:szCs w:val="22"/>
            </w:rPr>
            <w:t>When cleaning equipment, spills, or counter space</w:t>
          </w:r>
        </w:p>
        <w:p w14:paraId="20304A6C" w14:textId="77777777" w:rsidR="00C1502F" w:rsidRPr="00704CF1" w:rsidRDefault="00C1502F" w:rsidP="00A06939">
          <w:pPr>
            <w:numPr>
              <w:ilvl w:val="1"/>
              <w:numId w:val="159"/>
            </w:numPr>
            <w:tabs>
              <w:tab w:val="clear" w:pos="1440"/>
            </w:tabs>
            <w:spacing w:after="120"/>
            <w:rPr>
              <w:rFonts w:ascii="Arial" w:hAnsi="Arial" w:cs="Arial"/>
              <w:szCs w:val="22"/>
            </w:rPr>
          </w:pPr>
          <w:r w:rsidRPr="00704CF1">
            <w:rPr>
              <w:rFonts w:ascii="Arial" w:hAnsi="Arial" w:cs="Arial"/>
              <w:szCs w:val="22"/>
            </w:rPr>
            <w:t>Wash hands after removal of gloves</w:t>
          </w:r>
        </w:p>
        <w:p w14:paraId="77A3CE5F" w14:textId="77777777" w:rsidR="00C1502F" w:rsidRPr="00704CF1" w:rsidRDefault="00C1502F" w:rsidP="00A06939">
          <w:pPr>
            <w:numPr>
              <w:ilvl w:val="0"/>
              <w:numId w:val="159"/>
            </w:numPr>
            <w:tabs>
              <w:tab w:val="clear" w:pos="720"/>
            </w:tabs>
            <w:spacing w:after="120"/>
            <w:ind w:left="900"/>
            <w:rPr>
              <w:rFonts w:ascii="Arial" w:hAnsi="Arial" w:cs="Arial"/>
              <w:i/>
              <w:szCs w:val="22"/>
            </w:rPr>
          </w:pPr>
          <w:r w:rsidRPr="00704CF1">
            <w:rPr>
              <w:rFonts w:ascii="Arial" w:hAnsi="Arial" w:cs="Arial"/>
              <w:szCs w:val="22"/>
            </w:rPr>
            <w:t xml:space="preserve">Equipment will be cleaned and disinfected according to manufacturer directions.  Countertops and blood spills are cleaned immediately and disinfected following policy and procedure </w:t>
          </w:r>
          <w:r w:rsidRPr="00704CF1">
            <w:rPr>
              <w:rFonts w:ascii="Arial" w:hAnsi="Arial" w:cs="Arial"/>
              <w:i/>
              <w:szCs w:val="22"/>
            </w:rPr>
            <w:t>IPC-18M, Cleaning, Disinfecting, Sterilization.</w:t>
          </w:r>
        </w:p>
        <w:p w14:paraId="62311B1B"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Laboratory specimens are transported in an impervious (plastic) bag so that the contents will be contained if spillage occurs.</w:t>
          </w:r>
        </w:p>
        <w:p w14:paraId="10E9B9BF"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All sharp items, including needles, tubes, or slides, are disposed of in puncture-resistant containers.  These containers are sealed when 2/3 full and placed in a proper regulated waste disposal container. Never combine sharps containers.</w:t>
          </w:r>
        </w:p>
        <w:p w14:paraId="71878D2E"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Blood tube holders are not to be reused.  Safety devices are used when obtaining blood and samples, including blood for fingerstick blood glucose or any laboratory test requiring a finger stick (e.g., INRs).</w:t>
          </w:r>
        </w:p>
        <w:p w14:paraId="784011C6" w14:textId="77777777" w:rsidR="00C1502F" w:rsidRPr="00704CF1" w:rsidRDefault="00C1502F" w:rsidP="00A06939">
          <w:pPr>
            <w:numPr>
              <w:ilvl w:val="0"/>
              <w:numId w:val="159"/>
            </w:numPr>
            <w:tabs>
              <w:tab w:val="clear" w:pos="720"/>
            </w:tabs>
            <w:spacing w:after="60"/>
            <w:ind w:left="900"/>
            <w:rPr>
              <w:rFonts w:ascii="Arial" w:hAnsi="Arial" w:cs="Arial"/>
              <w:szCs w:val="22"/>
            </w:rPr>
          </w:pPr>
          <w:r w:rsidRPr="00704CF1">
            <w:rPr>
              <w:rFonts w:ascii="Arial" w:hAnsi="Arial" w:cs="Arial"/>
              <w:szCs w:val="22"/>
            </w:rPr>
            <w:t>Laboratory tests that may be conducted on-site include but are not limited to:</w:t>
          </w:r>
        </w:p>
        <w:p w14:paraId="4CF6C0B4" w14:textId="77777777" w:rsidR="00C1502F" w:rsidRPr="00704CF1" w:rsidRDefault="00C1502F" w:rsidP="00A06939">
          <w:pPr>
            <w:numPr>
              <w:ilvl w:val="1"/>
              <w:numId w:val="160"/>
            </w:numPr>
            <w:tabs>
              <w:tab w:val="clear" w:pos="1440"/>
            </w:tabs>
            <w:spacing w:after="60"/>
            <w:rPr>
              <w:rFonts w:ascii="Arial" w:hAnsi="Arial" w:cs="Arial"/>
              <w:szCs w:val="22"/>
            </w:rPr>
          </w:pPr>
          <w:r w:rsidRPr="00704CF1">
            <w:rPr>
              <w:rFonts w:ascii="Arial" w:hAnsi="Arial" w:cs="Arial"/>
              <w:szCs w:val="22"/>
            </w:rPr>
            <w:t>Multiple-test dipstick urinalysis</w:t>
          </w:r>
        </w:p>
        <w:p w14:paraId="314BA943" w14:textId="77777777" w:rsidR="00C1502F" w:rsidRPr="00704CF1" w:rsidRDefault="00C1502F" w:rsidP="00A06939">
          <w:pPr>
            <w:numPr>
              <w:ilvl w:val="1"/>
              <w:numId w:val="160"/>
            </w:numPr>
            <w:tabs>
              <w:tab w:val="clear" w:pos="1440"/>
            </w:tabs>
            <w:spacing w:after="60"/>
            <w:rPr>
              <w:rFonts w:ascii="Arial" w:hAnsi="Arial" w:cs="Arial"/>
              <w:szCs w:val="22"/>
            </w:rPr>
          </w:pPr>
          <w:r w:rsidRPr="00704CF1">
            <w:rPr>
              <w:rFonts w:ascii="Arial" w:hAnsi="Arial" w:cs="Arial"/>
              <w:szCs w:val="22"/>
            </w:rPr>
            <w:t>Finger-stick blood glucose testing</w:t>
          </w:r>
        </w:p>
        <w:p w14:paraId="3EA92A16" w14:textId="77777777" w:rsidR="00C1502F" w:rsidRPr="00704CF1" w:rsidRDefault="00C1502F" w:rsidP="00A06939">
          <w:pPr>
            <w:numPr>
              <w:ilvl w:val="1"/>
              <w:numId w:val="160"/>
            </w:numPr>
            <w:tabs>
              <w:tab w:val="clear" w:pos="1440"/>
            </w:tabs>
            <w:spacing w:after="60"/>
            <w:rPr>
              <w:rFonts w:ascii="Arial" w:hAnsi="Arial" w:cs="Arial"/>
              <w:szCs w:val="22"/>
            </w:rPr>
          </w:pPr>
          <w:r w:rsidRPr="00704CF1">
            <w:rPr>
              <w:rFonts w:ascii="Arial" w:hAnsi="Arial" w:cs="Arial"/>
              <w:szCs w:val="22"/>
            </w:rPr>
            <w:t>Hand-held peak flow meter</w:t>
          </w:r>
        </w:p>
        <w:p w14:paraId="7AC0510D" w14:textId="77777777" w:rsidR="00C1502F" w:rsidRPr="00704CF1" w:rsidRDefault="00C1502F" w:rsidP="00A06939">
          <w:pPr>
            <w:numPr>
              <w:ilvl w:val="1"/>
              <w:numId w:val="160"/>
            </w:numPr>
            <w:tabs>
              <w:tab w:val="clear" w:pos="1440"/>
            </w:tabs>
            <w:spacing w:after="60"/>
            <w:rPr>
              <w:rFonts w:ascii="Arial" w:hAnsi="Arial" w:cs="Arial"/>
              <w:szCs w:val="22"/>
            </w:rPr>
          </w:pPr>
          <w:r w:rsidRPr="00704CF1">
            <w:rPr>
              <w:rFonts w:ascii="Arial" w:hAnsi="Arial" w:cs="Arial"/>
              <w:szCs w:val="22"/>
            </w:rPr>
            <w:t>Occult stool testing</w:t>
          </w:r>
        </w:p>
        <w:p w14:paraId="3EF24F5E" w14:textId="77777777" w:rsidR="00C1502F" w:rsidRPr="00704CF1" w:rsidRDefault="00C1502F" w:rsidP="00A06939">
          <w:pPr>
            <w:numPr>
              <w:ilvl w:val="1"/>
              <w:numId w:val="160"/>
            </w:numPr>
            <w:tabs>
              <w:tab w:val="clear" w:pos="1440"/>
            </w:tabs>
            <w:spacing w:after="60"/>
            <w:rPr>
              <w:rFonts w:ascii="Arial" w:hAnsi="Arial" w:cs="Arial"/>
              <w:szCs w:val="22"/>
            </w:rPr>
          </w:pPr>
          <w:r w:rsidRPr="00704CF1">
            <w:rPr>
              <w:rFonts w:ascii="Arial" w:hAnsi="Arial" w:cs="Arial"/>
              <w:szCs w:val="22"/>
            </w:rPr>
            <w:t>Urine pregnancy testing at facilities with female patients</w:t>
          </w:r>
        </w:p>
        <w:p w14:paraId="70DB957F" w14:textId="77777777" w:rsidR="00C1502F" w:rsidRPr="00704CF1" w:rsidRDefault="00C1502F" w:rsidP="00A06939">
          <w:pPr>
            <w:numPr>
              <w:ilvl w:val="1"/>
              <w:numId w:val="160"/>
            </w:numPr>
            <w:tabs>
              <w:tab w:val="clear" w:pos="1440"/>
            </w:tabs>
            <w:spacing w:after="60"/>
            <w:rPr>
              <w:rFonts w:ascii="Arial" w:hAnsi="Arial" w:cs="Arial"/>
              <w:szCs w:val="22"/>
            </w:rPr>
          </w:pPr>
          <w:r w:rsidRPr="00704CF1">
            <w:rPr>
              <w:rFonts w:ascii="Arial" w:hAnsi="Arial" w:cs="Arial"/>
              <w:szCs w:val="22"/>
            </w:rPr>
            <w:t>Fluorescent Immunoassay</w:t>
          </w:r>
        </w:p>
        <w:p w14:paraId="33032CDD" w14:textId="77777777" w:rsidR="00C1502F" w:rsidRPr="00704CF1" w:rsidRDefault="00C1502F" w:rsidP="00A06939">
          <w:pPr>
            <w:numPr>
              <w:ilvl w:val="1"/>
              <w:numId w:val="160"/>
            </w:numPr>
            <w:tabs>
              <w:tab w:val="clear" w:pos="1440"/>
            </w:tabs>
            <w:spacing w:after="60"/>
            <w:rPr>
              <w:rFonts w:ascii="Arial" w:hAnsi="Arial" w:cs="Arial"/>
              <w:szCs w:val="22"/>
            </w:rPr>
          </w:pPr>
          <w:r w:rsidRPr="00704CF1">
            <w:rPr>
              <w:rFonts w:ascii="Arial" w:hAnsi="Arial" w:cs="Arial"/>
              <w:szCs w:val="22"/>
            </w:rPr>
            <w:t>Rapid Antigen testing</w:t>
          </w:r>
        </w:p>
        <w:p w14:paraId="1BDCDA5A" w14:textId="77777777" w:rsidR="00C1502F" w:rsidRPr="00704CF1" w:rsidRDefault="00C1502F" w:rsidP="00A06939">
          <w:pPr>
            <w:numPr>
              <w:ilvl w:val="1"/>
              <w:numId w:val="160"/>
            </w:numPr>
            <w:tabs>
              <w:tab w:val="clear" w:pos="1440"/>
            </w:tabs>
            <w:spacing w:after="120"/>
            <w:rPr>
              <w:rFonts w:ascii="Arial" w:hAnsi="Arial" w:cs="Arial"/>
              <w:szCs w:val="22"/>
            </w:rPr>
          </w:pPr>
          <w:r w:rsidRPr="00704CF1">
            <w:rPr>
              <w:rFonts w:ascii="Arial" w:hAnsi="Arial" w:cs="Arial"/>
              <w:szCs w:val="22"/>
            </w:rPr>
            <w:t>Other tests as per facility license, policy, and procedure.</w:t>
          </w:r>
        </w:p>
        <w:p w14:paraId="02B16DCA"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Mouth pipetting or suctioning of blood or other potentially infectious material is prohibited.</w:t>
          </w:r>
        </w:p>
        <w:p w14:paraId="6BCD8F9C"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Licensed and accredited laboratories process and perform laboratory tests.</w:t>
          </w:r>
        </w:p>
        <w:p w14:paraId="480B3A7A"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Laboratory specimens are stored in a refrigerator before transport to the laboratory.  Frozen specimens will be handled according to laboratory recommendations.</w:t>
          </w:r>
        </w:p>
        <w:p w14:paraId="71CF2CF7"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The temperature of the refrigerator will be documented to ensure proper functioning.  A temperature log will be maintained if a computerized monitor is not used.  The appropriate temperature range is 35° to 45° F.  The refrigerator will be labeled with an approved “Biohazard” symbol and not used for any other purpose.</w:t>
          </w:r>
        </w:p>
        <w:p w14:paraId="33FCE6FC"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Healthcare staff will wear appropriate personal protective equipment and use other indicated Standard Precautions when obtaining, collecting, handling, and processing laboratory tests.  The applicable Clinical Laboratory Improvement Amendments (CLIA) waiver or certification to conduct laboratory testing on-site is obtained, and the certificate is displayed in the laboratory area.</w:t>
          </w:r>
        </w:p>
        <w:p w14:paraId="083610B7"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Centrifuges are equipped with a cover that is in place when in operation.  Equipment is maintained and serviced at least annually.  Documentation of service is maintained in the laboratory.</w:t>
          </w:r>
        </w:p>
        <w:p w14:paraId="1D2BF4AE"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Specimens that are prepared for contracted laboratory services are packaged according to instructions from the laboratory service in packages/containers with biohazard labeling, which are supplied by the laboratory services to prevent leaking and spilling.  Requisitions are placed on the outside of the actual packet that contains specimens.</w:t>
          </w:r>
        </w:p>
        <w:p w14:paraId="3A567387" w14:textId="77777777" w:rsidR="00C1502F" w:rsidRPr="00704CF1" w:rsidRDefault="00C1502F" w:rsidP="00A06939">
          <w:pPr>
            <w:numPr>
              <w:ilvl w:val="0"/>
              <w:numId w:val="159"/>
            </w:numPr>
            <w:tabs>
              <w:tab w:val="clear" w:pos="720"/>
            </w:tabs>
            <w:spacing w:after="120"/>
            <w:ind w:left="900"/>
            <w:rPr>
              <w:rFonts w:ascii="Arial" w:hAnsi="Arial" w:cs="Arial"/>
              <w:szCs w:val="22"/>
            </w:rPr>
          </w:pPr>
          <w:r w:rsidRPr="00704CF1">
            <w:rPr>
              <w:rFonts w:ascii="Arial" w:hAnsi="Arial" w:cs="Arial"/>
              <w:szCs w:val="22"/>
            </w:rPr>
            <w:t>Specimens that must be transported by healthcare or security staff out of the facility for STAT services are transported in a closed container that prevents leaking and spilling.  The container will be labeled with the approved biohazard label.</w:t>
          </w:r>
        </w:p>
        <w:p w14:paraId="219AE45A" w14:textId="77777777" w:rsidR="00C1502F" w:rsidRPr="00704CF1" w:rsidRDefault="00C1502F" w:rsidP="00C1502F">
          <w:pPr>
            <w:ind w:left="720"/>
            <w:rPr>
              <w:rFonts w:ascii="Arial" w:hAnsi="Arial" w:cs="Arial"/>
              <w:szCs w:val="22"/>
            </w:rPr>
          </w:pPr>
        </w:p>
        <w:p w14:paraId="4E371029" w14:textId="77777777" w:rsidR="00C1502F" w:rsidRPr="00C1502F" w:rsidRDefault="00C1502F" w:rsidP="00C1502F">
          <w:pPr>
            <w:ind w:left="720"/>
            <w:jc w:val="center"/>
            <w:rPr>
              <w:rFonts w:ascii="Arial" w:hAnsi="Arial" w:cs="Arial"/>
              <w:szCs w:val="22"/>
            </w:rPr>
          </w:pPr>
          <w:r>
            <w:rPr>
              <w:noProof/>
            </w:rPr>
            <w:drawing>
              <wp:inline distT="0" distB="0" distL="0" distR="0" wp14:anchorId="35EFCB8E" wp14:editId="4B60E37F">
                <wp:extent cx="559435" cy="559435"/>
                <wp:effectExtent l="19050" t="19050" r="12065" b="12065"/>
                <wp:docPr id="38" name="Picture 38"/>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9" cstate="print">
                          <a:grayscl/>
                          <a:biLevel thresh="50000"/>
                          <a:extLst>
                            <a:ext uri="{28A0092B-C50C-407E-A947-70E740481C1C}">
                              <a14:useLocalDpi xmlns:a14="http://schemas.microsoft.com/office/drawing/2010/main" val="0"/>
                            </a:ext>
                          </a:extLst>
                        </a:blip>
                        <a:srcRect/>
                        <a:stretch>
                          <a:fillRect/>
                        </a:stretch>
                      </pic:blipFill>
                      <pic:spPr bwMode="auto">
                        <a:xfrm>
                          <a:off x="0" y="0"/>
                          <a:ext cx="559435" cy="559435"/>
                        </a:xfrm>
                        <a:prstGeom prst="rect">
                          <a:avLst/>
                        </a:prstGeom>
                        <a:solidFill>
                          <a:srgbClr val="FFFFFF"/>
                        </a:solidFill>
                        <a:ln w="12700">
                          <a:solidFill>
                            <a:srgbClr val="000000"/>
                          </a:solidFill>
                          <a:miter lim="800000"/>
                          <a:headEnd/>
                          <a:tailEnd/>
                        </a:ln>
                      </pic:spPr>
                    </pic:pic>
                  </a:graphicData>
                </a:graphic>
              </wp:inline>
            </w:drawing>
          </w:r>
        </w:p>
      </w:sdtContent>
    </w:sdt>
    <w:p w14:paraId="3173C8F7" w14:textId="77777777" w:rsidR="00C1502F" w:rsidRPr="00CC4CF3" w:rsidRDefault="00C1502F" w:rsidP="00C1502F">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117117667"/>
        <w:placeholder>
          <w:docPart w:val="D0646B21DB8944749E42DBDB70862D21"/>
        </w:placeholder>
      </w:sdtPr>
      <w:sdtEndPr>
        <w:rPr>
          <w:rStyle w:val="DefaultParagraphFont"/>
          <w:rFonts w:ascii="CG Times" w:hAnsi="CG Times" w:cs="Arial"/>
        </w:rPr>
      </w:sdtEndPr>
      <w:sdtContent>
        <w:p w14:paraId="41F17DED" w14:textId="77777777" w:rsidR="00C1502F" w:rsidRPr="004D01DA" w:rsidRDefault="00C1502F" w:rsidP="004D01DA">
          <w:pPr>
            <w:tabs>
              <w:tab w:val="left" w:pos="720"/>
              <w:tab w:val="left" w:pos="1440"/>
              <w:tab w:val="left" w:pos="2160"/>
              <w:tab w:val="left" w:pos="2880"/>
              <w:tab w:val="left" w:pos="3600"/>
              <w:tab w:val="left" w:pos="4320"/>
              <w:tab w:val="left" w:pos="5040"/>
              <w:tab w:val="right" w:pos="8640"/>
            </w:tabs>
            <w:ind w:left="540"/>
            <w:rPr>
              <w:rFonts w:ascii="Arial" w:hAnsi="Arial" w:cs="Arial"/>
              <w:szCs w:val="22"/>
            </w:rPr>
          </w:pPr>
          <w:r w:rsidRPr="00704CF1">
            <w:rPr>
              <w:rFonts w:ascii="Arial" w:hAnsi="Arial" w:cs="Arial"/>
              <w:szCs w:val="22"/>
            </w:rPr>
            <w:t>LOG-021 Refrigerator  Log</w:t>
          </w:r>
        </w:p>
      </w:sdtContent>
    </w:sdt>
    <w:p w14:paraId="6878D0E6" w14:textId="77777777" w:rsidR="00C1502F" w:rsidRDefault="00C1502F" w:rsidP="00C1502F">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368756392"/>
        <w:placeholder>
          <w:docPart w:val="64F24D9EB4354F76AF4B4FF09E47C50B"/>
        </w:placeholder>
      </w:sdtPr>
      <w:sdtEndPr>
        <w:rPr>
          <w:rStyle w:val="DefaultParagraphFont"/>
          <w:rFonts w:ascii="CG Times" w:hAnsi="CG Times"/>
        </w:rPr>
      </w:sdtEndPr>
      <w:sdtContent>
        <w:p w14:paraId="7DF305A8" w14:textId="77777777" w:rsidR="00C1502F" w:rsidRPr="007C59EA" w:rsidRDefault="004D01DA" w:rsidP="00C1502F">
          <w:pPr>
            <w:ind w:left="576"/>
          </w:pPr>
          <w:r>
            <w:rPr>
              <w:rFonts w:ascii="Arial" w:hAnsi="Arial" w:cs="Arial"/>
              <w:szCs w:val="22"/>
            </w:rPr>
            <w:t>IPC-18M</w:t>
          </w:r>
          <w:r w:rsidRPr="00704CF1">
            <w:rPr>
              <w:rFonts w:ascii="Arial" w:hAnsi="Arial" w:cs="Arial"/>
              <w:szCs w:val="22"/>
            </w:rPr>
            <w:t xml:space="preserve"> Cleani</w:t>
          </w:r>
          <w:r>
            <w:rPr>
              <w:rFonts w:ascii="Arial" w:hAnsi="Arial" w:cs="Arial"/>
              <w:szCs w:val="22"/>
            </w:rPr>
            <w:t>ng, Disinfecting, Sterilization</w:t>
          </w:r>
        </w:p>
      </w:sdtContent>
    </w:sdt>
    <w:p w14:paraId="6F2CF2C4" w14:textId="77777777" w:rsidR="00C1502F" w:rsidRPr="00CC4CF3" w:rsidRDefault="00C1502F" w:rsidP="00C1502F">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1219396525"/>
        <w:placeholder>
          <w:docPart w:val="AA740202179F46A580522073A1FF7025"/>
        </w:placeholder>
      </w:sdtPr>
      <w:sdtEndPr>
        <w:rPr>
          <w:rStyle w:val="DefaultParagraphFont"/>
          <w:rFonts w:ascii="CG Times" w:hAnsi="CG Times" w:cs="Arial"/>
        </w:rPr>
      </w:sdtEndPr>
      <w:sdtContent>
        <w:sdt>
          <w:sdtPr>
            <w:rPr>
              <w:rStyle w:val="Style8"/>
              <w:szCs w:val="22"/>
            </w:rPr>
            <w:id w:val="-316263666"/>
            <w:placeholder>
              <w:docPart w:val="12F995CD08064ECD855F15413FEABB10"/>
            </w:placeholder>
          </w:sdtPr>
          <w:sdtEndPr>
            <w:rPr>
              <w:rStyle w:val="DefaultParagraphFont"/>
              <w:rFonts w:ascii="CG Times" w:hAnsi="CG Times" w:cs="Arial"/>
            </w:rPr>
          </w:sdtEndPr>
          <w:sdtContent>
            <w:p w14:paraId="2A6A4968" w14:textId="77777777" w:rsidR="004D01DA" w:rsidRPr="00F7158B" w:rsidRDefault="004D01DA" w:rsidP="004D01DA">
              <w:pPr>
                <w:ind w:left="576"/>
                <w:rPr>
                  <w:rStyle w:val="Style8"/>
                  <w:szCs w:val="22"/>
                </w:rPr>
              </w:pPr>
              <w:r w:rsidRPr="00F7158B">
                <w:rPr>
                  <w:rStyle w:val="Style8"/>
                  <w:szCs w:val="22"/>
                </w:rPr>
                <w:t>Originated 2016</w:t>
              </w:r>
            </w:p>
            <w:p w14:paraId="4A8EEC87" w14:textId="77777777" w:rsidR="004D01DA" w:rsidRDefault="004D01DA" w:rsidP="004D01DA">
              <w:pPr>
                <w:ind w:left="576"/>
                <w:rPr>
                  <w:rStyle w:val="Style8"/>
                  <w:szCs w:val="22"/>
                </w:rPr>
              </w:pPr>
              <w:r>
                <w:rPr>
                  <w:rStyle w:val="Style8"/>
                  <w:szCs w:val="22"/>
                </w:rPr>
                <w:t xml:space="preserve">Revised </w:t>
              </w:r>
              <w:r w:rsidRPr="00F7158B">
                <w:rPr>
                  <w:rStyle w:val="Style8"/>
                  <w:szCs w:val="22"/>
                </w:rPr>
                <w:t>June 2019</w:t>
              </w:r>
            </w:p>
            <w:p w14:paraId="6814D766" w14:textId="77777777" w:rsidR="00C1502F" w:rsidRPr="004D01DA" w:rsidRDefault="004D01DA" w:rsidP="004D01DA">
              <w:pPr>
                <w:ind w:left="576"/>
                <w:rPr>
                  <w:rFonts w:cs="Arial"/>
                  <w:szCs w:val="22"/>
                </w:rPr>
              </w:pPr>
              <w:r>
                <w:rPr>
                  <w:rStyle w:val="Style8"/>
                  <w:szCs w:val="22"/>
                </w:rPr>
                <w:t>Revised December 2021</w:t>
              </w:r>
            </w:p>
          </w:sdtContent>
        </w:sdt>
      </w:sdtContent>
    </w:sdt>
    <w:p w14:paraId="02985487" w14:textId="77777777" w:rsidR="00C24278" w:rsidRDefault="00C24278" w:rsidP="00E32E87">
      <w:pPr>
        <w:jc w:val="center"/>
        <w:rPr>
          <w:sz w:val="10"/>
        </w:rPr>
      </w:pPr>
    </w:p>
    <w:p w14:paraId="28EF64CF" w14:textId="77777777" w:rsidR="006D4A6F" w:rsidRDefault="006D4A6F" w:rsidP="00E32E87">
      <w:pPr>
        <w:jc w:val="center"/>
        <w:rPr>
          <w:sz w:val="10"/>
        </w:rPr>
      </w:pPr>
    </w:p>
    <w:p w14:paraId="1A378B60" w14:textId="77777777" w:rsidR="006D4A6F" w:rsidRDefault="006D4A6F" w:rsidP="00E32E87">
      <w:pPr>
        <w:jc w:val="center"/>
        <w:rPr>
          <w:sz w:val="10"/>
        </w:rPr>
        <w:sectPr w:rsidR="006D4A6F" w:rsidSect="000F1362">
          <w:headerReference w:type="default" r:id="rId80"/>
          <w:pgSz w:w="12240" w:h="15840"/>
          <w:pgMar w:top="1440" w:right="1440" w:bottom="270" w:left="1440" w:header="720" w:footer="0" w:gutter="0"/>
          <w:cols w:space="720"/>
          <w:docGrid w:linePitch="360"/>
        </w:sectPr>
      </w:pPr>
    </w:p>
    <w:p w14:paraId="5FEAADA0" w14:textId="77777777" w:rsidR="006D4A6F" w:rsidRPr="00CC4CF3" w:rsidRDefault="006D4A6F" w:rsidP="00A06939">
      <w:pPr>
        <w:pStyle w:val="Heading1"/>
        <w:numPr>
          <w:ilvl w:val="0"/>
          <w:numId w:val="161"/>
        </w:numPr>
        <w:spacing w:before="120" w:after="120"/>
        <w:ind w:left="450"/>
        <w:rPr>
          <w:rFonts w:ascii="Arial" w:hAnsi="Arial" w:cs="Arial"/>
          <w:b/>
          <w:sz w:val="28"/>
        </w:rPr>
      </w:pPr>
      <w:r w:rsidRPr="00CC4CF3">
        <w:rPr>
          <w:rFonts w:ascii="Arial" w:hAnsi="Arial" w:cs="Arial"/>
          <w:b/>
          <w:sz w:val="28"/>
        </w:rPr>
        <w:t>Purpose</w:t>
      </w:r>
    </w:p>
    <w:sdt>
      <w:sdtPr>
        <w:rPr>
          <w:rStyle w:val="Style7"/>
        </w:rPr>
        <w:id w:val="1839271608"/>
        <w:placeholder>
          <w:docPart w:val="FC1EC960838D4A8A94E4E30CDCBEC7B0"/>
        </w:placeholder>
      </w:sdtPr>
      <w:sdtEndPr>
        <w:rPr>
          <w:rStyle w:val="DefaultParagraphFont"/>
          <w:rFonts w:ascii="CG Times" w:hAnsi="CG Times" w:cs="Arial"/>
        </w:rPr>
      </w:sdtEndPr>
      <w:sdtContent>
        <w:p w14:paraId="4913C577" w14:textId="77777777" w:rsidR="006D4A6F" w:rsidRPr="00CC4CF3" w:rsidRDefault="006D4A6F" w:rsidP="006D4A6F">
          <w:pPr>
            <w:ind w:left="450"/>
            <w:rPr>
              <w:rFonts w:ascii="Arial" w:hAnsi="Arial" w:cs="Arial"/>
            </w:rPr>
          </w:pPr>
          <w:r w:rsidRPr="008544E7">
            <w:rPr>
              <w:rFonts w:ascii="Arial" w:hAnsi="Arial" w:cs="Arial"/>
              <w:szCs w:val="22"/>
            </w:rPr>
            <w:t>To reduce the risk of infection from the use of intravenous (IV) therapy</w:t>
          </w:r>
          <w:r>
            <w:rPr>
              <w:rFonts w:ascii="Arial" w:hAnsi="Arial" w:cs="Arial"/>
              <w:szCs w:val="22"/>
            </w:rPr>
            <w:t>.</w:t>
          </w:r>
        </w:p>
      </w:sdtContent>
    </w:sdt>
    <w:p w14:paraId="168B471E" w14:textId="77777777" w:rsidR="006D4A6F" w:rsidRPr="00CC4CF3" w:rsidRDefault="006D4A6F" w:rsidP="00A06939">
      <w:pPr>
        <w:pStyle w:val="Heading1"/>
        <w:numPr>
          <w:ilvl w:val="0"/>
          <w:numId w:val="161"/>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482465158"/>
        <w:placeholder>
          <w:docPart w:val="3FD311896B08483D8CA3BF19DBFB93E1"/>
        </w:placeholder>
      </w:sdtPr>
      <w:sdtEndPr>
        <w:rPr>
          <w:rStyle w:val="DefaultParagraphFont"/>
          <w:rFonts w:ascii="CG Times" w:hAnsi="CG Times" w:cs="Arial"/>
          <w:b/>
        </w:rPr>
      </w:sdtEndPr>
      <w:sdtContent>
        <w:p w14:paraId="7833F80D" w14:textId="77777777" w:rsidR="006D4A6F" w:rsidRPr="00CC4CF3" w:rsidRDefault="006D4A6F" w:rsidP="006D4A6F">
          <w:pPr>
            <w:ind w:left="450"/>
            <w:rPr>
              <w:rFonts w:ascii="Arial" w:hAnsi="Arial" w:cs="Arial"/>
              <w:b/>
            </w:rPr>
          </w:pPr>
          <w:r w:rsidRPr="008544E7">
            <w:rPr>
              <w:rFonts w:ascii="Arial" w:hAnsi="Arial" w:cs="Arial"/>
              <w:szCs w:val="22"/>
            </w:rPr>
            <w:t>Qualified healthcare staff administers IV therapy using aseptic techniques.  The therapy is monitored according to the most recent Centers for Disease Control and Prevention (CDC) guidelines.</w:t>
          </w:r>
        </w:p>
      </w:sdtContent>
    </w:sdt>
    <w:p w14:paraId="7CC006BA" w14:textId="77777777" w:rsidR="006D4A6F" w:rsidRPr="007C59EA" w:rsidRDefault="006D4A6F" w:rsidP="00A06939">
      <w:pPr>
        <w:pStyle w:val="Heading1"/>
        <w:numPr>
          <w:ilvl w:val="0"/>
          <w:numId w:val="161"/>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845873526"/>
        <w:placeholder>
          <w:docPart w:val="64D92A65BD0E4BB9ACA6E7093B8A5F46"/>
        </w:placeholder>
      </w:sdtPr>
      <w:sdtEndPr>
        <w:rPr>
          <w:rStyle w:val="DefaultParagraphFont"/>
          <w:rFonts w:ascii="CG Times" w:hAnsi="CG Times" w:cs="Arial"/>
        </w:rPr>
      </w:sdtEndPr>
      <w:sdtContent>
        <w:p w14:paraId="6DCEFF16" w14:textId="77777777" w:rsidR="006D4A6F" w:rsidRPr="006D4A6F" w:rsidRDefault="006D4A6F" w:rsidP="006D4A6F">
          <w:pPr>
            <w:spacing w:before="120"/>
            <w:ind w:left="450"/>
            <w:rPr>
              <w:rFonts w:ascii="Arial" w:hAnsi="Arial" w:cs="Arial"/>
              <w:b/>
              <w:color w:val="583F98"/>
              <w:sz w:val="24"/>
              <w:szCs w:val="22"/>
            </w:rPr>
          </w:pPr>
          <w:r w:rsidRPr="006D4A6F">
            <w:rPr>
              <w:rFonts w:ascii="Arial" w:hAnsi="Arial" w:cs="Arial"/>
              <w:b/>
              <w:color w:val="583F98"/>
              <w:sz w:val="24"/>
              <w:szCs w:val="22"/>
            </w:rPr>
            <w:t>Peripheral IV Lines</w:t>
          </w:r>
        </w:p>
        <w:p w14:paraId="391CD006" w14:textId="77777777" w:rsidR="006D4A6F" w:rsidRPr="008544E7" w:rsidRDefault="006D4A6F" w:rsidP="00A06939">
          <w:pPr>
            <w:pStyle w:val="ListParagraph"/>
            <w:numPr>
              <w:ilvl w:val="0"/>
              <w:numId w:val="164"/>
            </w:numPr>
            <w:spacing w:after="120"/>
            <w:ind w:left="900"/>
            <w:contextualSpacing w:val="0"/>
            <w:rPr>
              <w:rFonts w:ascii="Arial" w:hAnsi="Arial" w:cs="Arial"/>
              <w:szCs w:val="22"/>
            </w:rPr>
          </w:pPr>
          <w:r w:rsidRPr="008544E7">
            <w:rPr>
              <w:rFonts w:ascii="Arial" w:hAnsi="Arial" w:cs="Arial"/>
              <w:szCs w:val="22"/>
            </w:rPr>
            <w:t>Proper handwashing and Standard Precautions are used when performing IV insertion or during any manipulation of the catheter site or line.  Examination gloves with a proper fit are adequate for peripheral line insertion.</w:t>
          </w:r>
        </w:p>
        <w:p w14:paraId="216558B6" w14:textId="77777777" w:rsidR="006D4A6F" w:rsidRPr="008544E7" w:rsidRDefault="006D4A6F" w:rsidP="00A06939">
          <w:pPr>
            <w:pStyle w:val="ListParagraph"/>
            <w:numPr>
              <w:ilvl w:val="0"/>
              <w:numId w:val="164"/>
            </w:numPr>
            <w:spacing w:after="120"/>
            <w:ind w:left="900"/>
            <w:contextualSpacing w:val="0"/>
            <w:rPr>
              <w:rFonts w:ascii="Arial" w:hAnsi="Arial" w:cs="Arial"/>
              <w:szCs w:val="22"/>
            </w:rPr>
          </w:pPr>
          <w:r w:rsidRPr="008544E7">
            <w:rPr>
              <w:rFonts w:ascii="Arial" w:hAnsi="Arial" w:cs="Arial"/>
              <w:szCs w:val="22"/>
            </w:rPr>
            <w:t>Prepare the skin by cleaning the insertion site either with alcohol 70% or tincture of iodine, iodophor, or chlorhexidine gluconate, for 30 seconds, starting at the center and moving outward in a circular motion.  Do not palpate the insertion site after the skin has been cleansed with the antiseptic.</w:t>
          </w:r>
        </w:p>
        <w:p w14:paraId="4809127C" w14:textId="77777777" w:rsidR="006D4A6F" w:rsidRPr="008544E7" w:rsidRDefault="006D4A6F" w:rsidP="00A06939">
          <w:pPr>
            <w:pStyle w:val="ListParagraph"/>
            <w:numPr>
              <w:ilvl w:val="0"/>
              <w:numId w:val="164"/>
            </w:numPr>
            <w:spacing w:after="120"/>
            <w:ind w:left="900"/>
            <w:contextualSpacing w:val="0"/>
            <w:rPr>
              <w:rFonts w:ascii="Arial" w:hAnsi="Arial" w:cs="Arial"/>
              <w:szCs w:val="22"/>
            </w:rPr>
          </w:pPr>
          <w:r w:rsidRPr="008544E7">
            <w:rPr>
              <w:rFonts w:ascii="Arial" w:hAnsi="Arial" w:cs="Arial"/>
              <w:szCs w:val="22"/>
            </w:rPr>
            <w:t>Rotate peripheral sites every 96 hours unless rotation is needed sooner due to infiltration or phlebitis.  Label the insertion site with the date and time.  If for medical reasons, such as poor venous access, the site may not be changed at 96 hours, perform a visual inspection of the site and include documentation indicating the status of the site in the patient’s health record.</w:t>
          </w:r>
        </w:p>
        <w:p w14:paraId="1F170D1E" w14:textId="77777777" w:rsidR="006D4A6F" w:rsidRPr="006D4A6F" w:rsidRDefault="006D4A6F" w:rsidP="00A06939">
          <w:pPr>
            <w:pStyle w:val="ListParagraph"/>
            <w:numPr>
              <w:ilvl w:val="0"/>
              <w:numId w:val="164"/>
            </w:numPr>
            <w:spacing w:after="120"/>
            <w:ind w:left="900"/>
            <w:rPr>
              <w:rFonts w:ascii="Arial" w:hAnsi="Arial" w:cs="Arial"/>
              <w:szCs w:val="22"/>
            </w:rPr>
          </w:pPr>
          <w:r w:rsidRPr="008544E7">
            <w:rPr>
              <w:rFonts w:ascii="Arial" w:hAnsi="Arial" w:cs="Arial"/>
              <w:szCs w:val="22"/>
            </w:rPr>
            <w:t>Change dressings when damp, loose, or soiled.  Mark dressings with the date and time changed.  Change gauze dressings in no less than 72 hours, or a chlorhexidine-impregnated transparent dressing or antimicrobial disc no less than every seven days.</w:t>
          </w:r>
        </w:p>
        <w:p w14:paraId="525F0B38" w14:textId="77777777" w:rsidR="006D4A6F" w:rsidRPr="006D4A6F" w:rsidRDefault="006D4A6F" w:rsidP="006D4A6F">
          <w:pPr>
            <w:spacing w:before="120" w:after="120"/>
            <w:ind w:left="540"/>
            <w:rPr>
              <w:rFonts w:ascii="Arial" w:hAnsi="Arial" w:cs="Arial"/>
              <w:b/>
              <w:color w:val="583F98"/>
              <w:sz w:val="24"/>
              <w:szCs w:val="22"/>
            </w:rPr>
          </w:pPr>
          <w:r w:rsidRPr="006D4A6F">
            <w:rPr>
              <w:rFonts w:ascii="Arial" w:hAnsi="Arial" w:cs="Arial"/>
              <w:b/>
              <w:color w:val="583F98"/>
              <w:sz w:val="24"/>
              <w:szCs w:val="22"/>
            </w:rPr>
            <w:t>Central Lines</w:t>
          </w:r>
        </w:p>
        <w:p w14:paraId="233E3C96" w14:textId="77777777" w:rsidR="006D4A6F" w:rsidRPr="008544E7" w:rsidRDefault="006D4A6F" w:rsidP="00A06939">
          <w:pPr>
            <w:numPr>
              <w:ilvl w:val="0"/>
              <w:numId w:val="162"/>
            </w:numPr>
            <w:tabs>
              <w:tab w:val="clear" w:pos="720"/>
            </w:tabs>
            <w:spacing w:after="120"/>
            <w:ind w:left="900"/>
            <w:rPr>
              <w:rFonts w:ascii="Arial" w:hAnsi="Arial" w:cs="Arial"/>
              <w:szCs w:val="22"/>
            </w:rPr>
          </w:pPr>
          <w:r w:rsidRPr="008544E7">
            <w:rPr>
              <w:rFonts w:ascii="Arial" w:hAnsi="Arial" w:cs="Arial"/>
              <w:szCs w:val="22"/>
            </w:rPr>
            <w:t>Central lines are inserted using sterile technique and maximum barrier precautions, including a full-body drape.  Wash hands with an antimicrobial product before putting on sterile gloves.</w:t>
          </w:r>
        </w:p>
        <w:p w14:paraId="25A706C8" w14:textId="77777777" w:rsidR="006D4A6F" w:rsidRPr="008544E7" w:rsidRDefault="006D4A6F" w:rsidP="00A06939">
          <w:pPr>
            <w:numPr>
              <w:ilvl w:val="0"/>
              <w:numId w:val="162"/>
            </w:numPr>
            <w:tabs>
              <w:tab w:val="clear" w:pos="720"/>
            </w:tabs>
            <w:spacing w:after="120"/>
            <w:ind w:left="900"/>
            <w:rPr>
              <w:rFonts w:ascii="Arial" w:hAnsi="Arial" w:cs="Arial"/>
              <w:szCs w:val="22"/>
            </w:rPr>
          </w:pPr>
          <w:r w:rsidRPr="008544E7">
            <w:rPr>
              <w:rFonts w:ascii="Arial" w:hAnsi="Arial" w:cs="Arial"/>
              <w:szCs w:val="22"/>
            </w:rPr>
            <w:t>Put on a procedure/surgical mask; the patient wears a mask or turns their head to the opposite side used.</w:t>
          </w:r>
        </w:p>
        <w:p w14:paraId="13BBFAA7" w14:textId="77777777" w:rsidR="006D4A6F" w:rsidRPr="008544E7" w:rsidRDefault="006D4A6F" w:rsidP="00A06939">
          <w:pPr>
            <w:numPr>
              <w:ilvl w:val="0"/>
              <w:numId w:val="162"/>
            </w:numPr>
            <w:tabs>
              <w:tab w:val="clear" w:pos="720"/>
            </w:tabs>
            <w:spacing w:after="120"/>
            <w:ind w:left="900"/>
            <w:rPr>
              <w:rFonts w:ascii="Arial" w:hAnsi="Arial" w:cs="Arial"/>
              <w:szCs w:val="22"/>
            </w:rPr>
          </w:pPr>
          <w:r w:rsidRPr="008544E7">
            <w:rPr>
              <w:rFonts w:ascii="Arial" w:hAnsi="Arial" w:cs="Arial"/>
              <w:szCs w:val="22"/>
            </w:rPr>
            <w:t>Prepare the skin using &gt;0.5% chlorhexidine gluconate with alcohol.   If the patient is allergic to chlorhexidine, use 70% alcohol.  Permit the site to air-dry.</w:t>
          </w:r>
        </w:p>
        <w:p w14:paraId="2D8BA3E6" w14:textId="77777777" w:rsidR="006D4A6F" w:rsidRPr="008544E7" w:rsidRDefault="006D4A6F" w:rsidP="00A06939">
          <w:pPr>
            <w:numPr>
              <w:ilvl w:val="0"/>
              <w:numId w:val="162"/>
            </w:numPr>
            <w:tabs>
              <w:tab w:val="clear" w:pos="720"/>
            </w:tabs>
            <w:spacing w:after="120"/>
            <w:ind w:left="900"/>
            <w:rPr>
              <w:rFonts w:ascii="Arial" w:hAnsi="Arial" w:cs="Arial"/>
              <w:szCs w:val="22"/>
            </w:rPr>
          </w:pPr>
          <w:r w:rsidRPr="008544E7">
            <w:rPr>
              <w:rFonts w:ascii="Arial" w:hAnsi="Arial" w:cs="Arial"/>
              <w:szCs w:val="22"/>
            </w:rPr>
            <w:t>Use sterile drapes to protect the insertion site from contamination.</w:t>
          </w:r>
        </w:p>
        <w:p w14:paraId="611B701E" w14:textId="77777777" w:rsidR="006D4A6F" w:rsidRPr="008544E7" w:rsidRDefault="006D4A6F" w:rsidP="00A06939">
          <w:pPr>
            <w:numPr>
              <w:ilvl w:val="0"/>
              <w:numId w:val="162"/>
            </w:numPr>
            <w:tabs>
              <w:tab w:val="clear" w:pos="720"/>
            </w:tabs>
            <w:spacing w:after="120"/>
            <w:ind w:left="900"/>
            <w:rPr>
              <w:rFonts w:ascii="Arial" w:hAnsi="Arial" w:cs="Arial"/>
              <w:szCs w:val="22"/>
            </w:rPr>
          </w:pPr>
          <w:r w:rsidRPr="008544E7">
            <w:rPr>
              <w:rFonts w:ascii="Arial" w:hAnsi="Arial" w:cs="Arial"/>
              <w:szCs w:val="22"/>
            </w:rPr>
            <w:t>For patients 18 and older, chlorhexidine-impregnated transparent dressings or use of antimicrobial discs can be used to reduce the risk of infection.</w:t>
          </w:r>
        </w:p>
        <w:p w14:paraId="74A90643" w14:textId="77777777" w:rsidR="006D4A6F" w:rsidRPr="008544E7" w:rsidRDefault="006D4A6F" w:rsidP="00A06939">
          <w:pPr>
            <w:numPr>
              <w:ilvl w:val="0"/>
              <w:numId w:val="162"/>
            </w:numPr>
            <w:tabs>
              <w:tab w:val="clear" w:pos="720"/>
            </w:tabs>
            <w:spacing w:after="120"/>
            <w:ind w:left="900"/>
            <w:rPr>
              <w:rFonts w:ascii="Arial" w:hAnsi="Arial" w:cs="Arial"/>
              <w:szCs w:val="22"/>
            </w:rPr>
          </w:pPr>
          <w:r w:rsidRPr="008544E7">
            <w:rPr>
              <w:rFonts w:ascii="Arial" w:hAnsi="Arial" w:cs="Arial"/>
              <w:szCs w:val="22"/>
            </w:rPr>
            <w:t>Sterile technique is utilized for all dressing changes and manipulation of the insertion site.</w:t>
          </w:r>
        </w:p>
        <w:p w14:paraId="1362309A" w14:textId="77777777" w:rsidR="006D4A6F" w:rsidRPr="008544E7" w:rsidRDefault="006D4A6F" w:rsidP="00A06939">
          <w:pPr>
            <w:numPr>
              <w:ilvl w:val="0"/>
              <w:numId w:val="162"/>
            </w:numPr>
            <w:tabs>
              <w:tab w:val="clear" w:pos="720"/>
            </w:tabs>
            <w:ind w:left="900"/>
            <w:rPr>
              <w:rFonts w:ascii="Arial" w:hAnsi="Arial" w:cs="Arial"/>
              <w:szCs w:val="22"/>
            </w:rPr>
          </w:pPr>
          <w:r w:rsidRPr="008544E7">
            <w:rPr>
              <w:rFonts w:ascii="Arial" w:hAnsi="Arial" w:cs="Arial"/>
              <w:szCs w:val="22"/>
            </w:rPr>
            <w:t>Central line dressings will be changed weekly if there is an impervious dressing, every 72 hours if there is a gauze dressing, when the catheter is changed, or when the dressing becomes loose, soiled, or damp.</w:t>
          </w:r>
        </w:p>
        <w:p w14:paraId="38EF4BF4" w14:textId="77777777" w:rsidR="006D4A6F" w:rsidRPr="006D4A6F" w:rsidRDefault="006D4A6F" w:rsidP="006D4A6F">
          <w:pPr>
            <w:autoSpaceDE w:val="0"/>
            <w:autoSpaceDN w:val="0"/>
            <w:adjustRightInd w:val="0"/>
            <w:spacing w:before="120" w:after="120"/>
            <w:ind w:left="540"/>
            <w:rPr>
              <w:rFonts w:ascii="Arial" w:hAnsi="Arial" w:cs="Arial"/>
              <w:b/>
              <w:color w:val="583F98"/>
              <w:sz w:val="24"/>
              <w:szCs w:val="22"/>
            </w:rPr>
          </w:pPr>
          <w:r w:rsidRPr="006D4A6F">
            <w:rPr>
              <w:rFonts w:ascii="Arial" w:hAnsi="Arial" w:cs="Arial"/>
              <w:b/>
              <w:color w:val="583F98"/>
              <w:sz w:val="24"/>
              <w:szCs w:val="22"/>
            </w:rPr>
            <w:t>Fluid and Line Management</w:t>
          </w:r>
        </w:p>
        <w:p w14:paraId="4F419878" w14:textId="77777777" w:rsidR="006D4A6F" w:rsidRPr="008544E7" w:rsidRDefault="006D4A6F" w:rsidP="00A06939">
          <w:pPr>
            <w:pStyle w:val="ListParagraph"/>
            <w:numPr>
              <w:ilvl w:val="0"/>
              <w:numId w:val="165"/>
            </w:numPr>
            <w:spacing w:after="120"/>
            <w:ind w:left="900"/>
            <w:contextualSpacing w:val="0"/>
            <w:rPr>
              <w:rFonts w:ascii="Arial" w:hAnsi="Arial" w:cs="Arial"/>
              <w:szCs w:val="22"/>
            </w:rPr>
          </w:pPr>
          <w:r w:rsidRPr="008544E7">
            <w:rPr>
              <w:rFonts w:ascii="Arial" w:hAnsi="Arial" w:cs="Arial"/>
              <w:szCs w:val="22"/>
            </w:rPr>
            <w:t>Fluids may hang for 48 hours.  Total parenteral nutrition, fat emulsions, and other medications which are not stable do not hang for more than 24 hours or as directed by the pharmacy.  Bags are marked with date and time hung.</w:t>
          </w:r>
        </w:p>
        <w:p w14:paraId="228322B7" w14:textId="77777777" w:rsidR="006D4A6F" w:rsidRPr="008544E7" w:rsidRDefault="006D4A6F" w:rsidP="00A06939">
          <w:pPr>
            <w:pStyle w:val="ListParagraph"/>
            <w:numPr>
              <w:ilvl w:val="0"/>
              <w:numId w:val="165"/>
            </w:numPr>
            <w:spacing w:after="120"/>
            <w:ind w:left="900"/>
            <w:contextualSpacing w:val="0"/>
            <w:rPr>
              <w:rFonts w:ascii="Arial" w:hAnsi="Arial" w:cs="Arial"/>
              <w:szCs w:val="22"/>
            </w:rPr>
          </w:pPr>
          <w:r w:rsidRPr="008544E7">
            <w:rPr>
              <w:rFonts w:ascii="Arial" w:hAnsi="Arial" w:cs="Arial"/>
              <w:szCs w:val="22"/>
            </w:rPr>
            <w:t>Change tubing for fluids every 96 hours.  Total parenteral nutrition, fat emulsions, blood, and blood product tubing are changed within 24 hours of initiating infusion.  Mark the tubing with the date and time hung.</w:t>
          </w:r>
        </w:p>
        <w:p w14:paraId="1BD78845" w14:textId="77777777" w:rsidR="006D4A6F" w:rsidRPr="006D4A6F" w:rsidRDefault="006D4A6F" w:rsidP="006D4A6F">
          <w:pPr>
            <w:autoSpaceDE w:val="0"/>
            <w:autoSpaceDN w:val="0"/>
            <w:adjustRightInd w:val="0"/>
            <w:spacing w:before="120" w:after="120"/>
            <w:ind w:left="540"/>
            <w:rPr>
              <w:rFonts w:ascii="Arial" w:hAnsi="Arial" w:cs="Arial"/>
              <w:b/>
              <w:color w:val="583F98"/>
              <w:sz w:val="24"/>
              <w:szCs w:val="22"/>
            </w:rPr>
          </w:pPr>
          <w:r w:rsidRPr="006D4A6F">
            <w:rPr>
              <w:rFonts w:ascii="Arial" w:hAnsi="Arial" w:cs="Arial"/>
              <w:b/>
              <w:color w:val="583F98"/>
              <w:sz w:val="24"/>
              <w:szCs w:val="22"/>
            </w:rPr>
            <w:t>Care for all IV Sites and Lines</w:t>
          </w:r>
        </w:p>
        <w:p w14:paraId="369384FA" w14:textId="77777777" w:rsidR="006D4A6F" w:rsidRPr="008544E7" w:rsidRDefault="006D4A6F" w:rsidP="00A06939">
          <w:pPr>
            <w:numPr>
              <w:ilvl w:val="0"/>
              <w:numId w:val="163"/>
            </w:numPr>
            <w:tabs>
              <w:tab w:val="clear" w:pos="720"/>
            </w:tabs>
            <w:autoSpaceDE w:val="0"/>
            <w:autoSpaceDN w:val="0"/>
            <w:adjustRightInd w:val="0"/>
            <w:spacing w:after="120"/>
            <w:ind w:left="900"/>
            <w:rPr>
              <w:rFonts w:ascii="Arial" w:hAnsi="Arial" w:cs="Arial"/>
              <w:szCs w:val="22"/>
            </w:rPr>
          </w:pPr>
          <w:r w:rsidRPr="008544E7">
            <w:rPr>
              <w:rFonts w:ascii="Arial" w:hAnsi="Arial" w:cs="Arial"/>
              <w:szCs w:val="22"/>
            </w:rPr>
            <w:t>Clean injection ports with 70% alcohol, povidone-iodine (Betadine), or approved antiseptic before accessing the system for at least 5 seconds, allowing it to dry completely.</w:t>
          </w:r>
        </w:p>
        <w:p w14:paraId="5461305A" w14:textId="77777777" w:rsidR="006D4A6F" w:rsidRPr="008544E7" w:rsidRDefault="006D4A6F" w:rsidP="00A06939">
          <w:pPr>
            <w:numPr>
              <w:ilvl w:val="0"/>
              <w:numId w:val="163"/>
            </w:numPr>
            <w:tabs>
              <w:tab w:val="clear" w:pos="720"/>
            </w:tabs>
            <w:autoSpaceDE w:val="0"/>
            <w:autoSpaceDN w:val="0"/>
            <w:adjustRightInd w:val="0"/>
            <w:spacing w:after="120"/>
            <w:ind w:left="900"/>
            <w:rPr>
              <w:rFonts w:ascii="Arial" w:hAnsi="Arial" w:cs="Arial"/>
              <w:szCs w:val="22"/>
            </w:rPr>
          </w:pPr>
          <w:r w:rsidRPr="008544E7">
            <w:rPr>
              <w:rFonts w:ascii="Arial" w:hAnsi="Arial" w:cs="Arial"/>
              <w:szCs w:val="22"/>
            </w:rPr>
            <w:t>Each shift visually inspects the catheter insertion site through the dressing for tenderness or signs of infection.  Document findings of the inspection in the patient’s health record.</w:t>
          </w:r>
        </w:p>
        <w:p w14:paraId="2F88DC1D" w14:textId="77777777" w:rsidR="006D4A6F" w:rsidRPr="008544E7" w:rsidRDefault="006D4A6F" w:rsidP="00A06939">
          <w:pPr>
            <w:numPr>
              <w:ilvl w:val="0"/>
              <w:numId w:val="163"/>
            </w:numPr>
            <w:tabs>
              <w:tab w:val="clear" w:pos="720"/>
            </w:tabs>
            <w:autoSpaceDE w:val="0"/>
            <w:autoSpaceDN w:val="0"/>
            <w:adjustRightInd w:val="0"/>
            <w:spacing w:after="120"/>
            <w:ind w:left="900"/>
            <w:rPr>
              <w:rFonts w:ascii="Arial" w:hAnsi="Arial" w:cs="Arial"/>
              <w:szCs w:val="22"/>
            </w:rPr>
          </w:pPr>
          <w:r w:rsidRPr="008544E7">
            <w:rPr>
              <w:rFonts w:ascii="Arial" w:hAnsi="Arial" w:cs="Arial"/>
              <w:szCs w:val="22"/>
            </w:rPr>
            <w:t>Needle disposal is the same as for other sharps and includes disposal in a puncture-resistant container.</w:t>
          </w:r>
        </w:p>
        <w:p w14:paraId="30712232" w14:textId="77777777" w:rsidR="006D4A6F" w:rsidRPr="008544E7" w:rsidRDefault="006D4A6F" w:rsidP="00A06939">
          <w:pPr>
            <w:numPr>
              <w:ilvl w:val="0"/>
              <w:numId w:val="163"/>
            </w:numPr>
            <w:tabs>
              <w:tab w:val="clear" w:pos="720"/>
            </w:tabs>
            <w:autoSpaceDE w:val="0"/>
            <w:autoSpaceDN w:val="0"/>
            <w:adjustRightInd w:val="0"/>
            <w:spacing w:after="120"/>
            <w:ind w:left="900"/>
            <w:rPr>
              <w:rFonts w:ascii="Arial" w:hAnsi="Arial" w:cs="Arial"/>
              <w:szCs w:val="22"/>
            </w:rPr>
          </w:pPr>
          <w:r w:rsidRPr="008544E7">
            <w:rPr>
              <w:rFonts w:ascii="Arial" w:hAnsi="Arial" w:cs="Arial"/>
              <w:szCs w:val="22"/>
            </w:rPr>
            <w:t>Dispose of the bag and tubing in a container away from the patient room.  This will prevent the patient from possibly having access to contraband. Generally, tubing and bag are not considered infectious waste unless a large amount of blood is noted in the tubing, in this instance they would be placed in a biohazard bag and then removed from the patient’s room.</w:t>
          </w:r>
        </w:p>
        <w:p w14:paraId="7F39B3F3" w14:textId="77777777" w:rsidR="006D4A6F" w:rsidRPr="008544E7" w:rsidRDefault="006D4A6F" w:rsidP="00A06939">
          <w:pPr>
            <w:numPr>
              <w:ilvl w:val="0"/>
              <w:numId w:val="163"/>
            </w:numPr>
            <w:tabs>
              <w:tab w:val="clear" w:pos="720"/>
            </w:tabs>
            <w:autoSpaceDE w:val="0"/>
            <w:autoSpaceDN w:val="0"/>
            <w:adjustRightInd w:val="0"/>
            <w:spacing w:after="120"/>
            <w:ind w:left="900"/>
            <w:rPr>
              <w:rFonts w:ascii="Arial" w:hAnsi="Arial" w:cs="Arial"/>
              <w:szCs w:val="22"/>
            </w:rPr>
          </w:pPr>
          <w:r w:rsidRPr="008544E7">
            <w:rPr>
              <w:rFonts w:ascii="Arial" w:hAnsi="Arial" w:cs="Arial"/>
              <w:szCs w:val="22"/>
            </w:rPr>
            <w:t>Report any sites with signs of infection to the physician or designee and the director of nursing or designee.</w:t>
          </w:r>
        </w:p>
        <w:p w14:paraId="63B95EAC" w14:textId="77777777" w:rsidR="006D4A6F" w:rsidRPr="00CC4CF3" w:rsidRDefault="006D4A6F" w:rsidP="006D4A6F">
          <w:pPr>
            <w:ind w:left="540"/>
            <w:rPr>
              <w:rFonts w:ascii="Arial" w:hAnsi="Arial" w:cs="Arial"/>
            </w:rPr>
          </w:pPr>
          <w:r w:rsidRPr="008544E7">
            <w:rPr>
              <w:rFonts w:ascii="Arial" w:hAnsi="Arial" w:cs="Arial"/>
              <w:szCs w:val="22"/>
            </w:rPr>
            <w:t xml:space="preserve">Report immediately to a provider if the site develops signs of phlebitis at the insertion site of an IV or central line.  Document consultation and orders and carry out orders.  When the catheter is removed, documentation includes the status of the catheter (e.g., intact), condition and location of the site, amount and type of fluid remaining in the bag, date, time, signature, and title. Report on the form: </w:t>
          </w:r>
          <w:r w:rsidRPr="008544E7">
            <w:rPr>
              <w:rFonts w:ascii="Arial" w:hAnsi="Arial" w:cs="Arial"/>
              <w:i/>
              <w:szCs w:val="22"/>
            </w:rPr>
            <w:t>IPC-003 Infectious Disease Monthly Log</w:t>
          </w:r>
        </w:p>
      </w:sdtContent>
    </w:sdt>
    <w:p w14:paraId="5971CDD1" w14:textId="77777777" w:rsidR="006D4A6F" w:rsidRPr="00CC4CF3" w:rsidRDefault="006D4A6F" w:rsidP="006D4A6F">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1711601830"/>
        <w:placeholder>
          <w:docPart w:val="615D36FB25A246CBB4B5E8CBEBDB49A3"/>
        </w:placeholder>
      </w:sdtPr>
      <w:sdtEndPr>
        <w:rPr>
          <w:rStyle w:val="DefaultParagraphFont"/>
          <w:rFonts w:ascii="CG Times" w:hAnsi="CG Times" w:cs="Arial"/>
        </w:rPr>
      </w:sdtEndPr>
      <w:sdtContent>
        <w:p w14:paraId="7DF1A2E3" w14:textId="77777777" w:rsidR="006D4A6F" w:rsidRDefault="006D4A6F" w:rsidP="006D4A6F">
          <w:pPr>
            <w:ind w:left="540"/>
            <w:rPr>
              <w:rFonts w:ascii="Arial" w:hAnsi="Arial" w:cs="Arial"/>
            </w:rPr>
          </w:pPr>
          <w:r w:rsidRPr="008544E7">
            <w:rPr>
              <w:rFonts w:ascii="Arial" w:hAnsi="Arial" w:cs="Arial"/>
              <w:szCs w:val="22"/>
            </w:rPr>
            <w:t>IPC-003 Infectious Disease Monthly Log</w:t>
          </w:r>
        </w:p>
      </w:sdtContent>
    </w:sdt>
    <w:p w14:paraId="3A02E81C" w14:textId="77777777" w:rsidR="006D4A6F" w:rsidRDefault="006D4A6F" w:rsidP="006D4A6F">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418294485"/>
        <w:placeholder>
          <w:docPart w:val="8C1130C2BB7E4ED5AB4E4E4AE5DDBF70"/>
        </w:placeholder>
        <w:showingPlcHdr/>
      </w:sdtPr>
      <w:sdtEndPr>
        <w:rPr>
          <w:rStyle w:val="DefaultParagraphFont"/>
          <w:rFonts w:ascii="CG Times" w:hAnsi="CG Times"/>
        </w:rPr>
      </w:sdtEndPr>
      <w:sdtContent>
        <w:p w14:paraId="1C8F4793" w14:textId="77777777" w:rsidR="006D4A6F" w:rsidRPr="007C59EA" w:rsidRDefault="006D4A6F" w:rsidP="006D4A6F">
          <w:pPr>
            <w:ind w:left="576"/>
          </w:pPr>
          <w:r w:rsidRPr="007C59EA">
            <w:rPr>
              <w:rStyle w:val="PlaceholderText"/>
              <w:rFonts w:ascii="Arial" w:hAnsi="Arial" w:cs="Arial"/>
            </w:rPr>
            <w:t>Click or tap here to enter text.</w:t>
          </w:r>
        </w:p>
      </w:sdtContent>
    </w:sdt>
    <w:p w14:paraId="3FB99E3B" w14:textId="77777777" w:rsidR="006D4A6F" w:rsidRPr="00CC4CF3" w:rsidRDefault="006D4A6F" w:rsidP="006D4A6F">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19393366"/>
        <w:placeholder>
          <w:docPart w:val="6D99535E698C4870B17DDC11EAD005DE"/>
        </w:placeholder>
      </w:sdtPr>
      <w:sdtEndPr>
        <w:rPr>
          <w:rStyle w:val="DefaultParagraphFont"/>
          <w:rFonts w:ascii="CG Times" w:hAnsi="CG Times" w:cs="Arial"/>
        </w:rPr>
      </w:sdtEndPr>
      <w:sdtContent>
        <w:sdt>
          <w:sdtPr>
            <w:rPr>
              <w:rStyle w:val="Style8"/>
              <w:szCs w:val="22"/>
            </w:rPr>
            <w:id w:val="-45990121"/>
            <w:placeholder>
              <w:docPart w:val="FF21E6B348AF4EC8ACA838C2ED5344C3"/>
            </w:placeholder>
          </w:sdtPr>
          <w:sdtEndPr>
            <w:rPr>
              <w:rStyle w:val="DefaultParagraphFont"/>
              <w:rFonts w:ascii="CG Times" w:hAnsi="CG Times" w:cs="Arial"/>
            </w:rPr>
          </w:sdtEndPr>
          <w:sdtContent>
            <w:p w14:paraId="4EF81061" w14:textId="77777777" w:rsidR="006D4A6F" w:rsidRPr="00F7158B" w:rsidRDefault="006D4A6F" w:rsidP="006D4A6F">
              <w:pPr>
                <w:ind w:left="540"/>
                <w:rPr>
                  <w:rStyle w:val="Style8"/>
                  <w:szCs w:val="22"/>
                </w:rPr>
              </w:pPr>
              <w:r w:rsidRPr="00F7158B">
                <w:rPr>
                  <w:rStyle w:val="Style8"/>
                  <w:szCs w:val="22"/>
                </w:rPr>
                <w:t>Originated 2016</w:t>
              </w:r>
            </w:p>
            <w:p w14:paraId="1D993600" w14:textId="77777777" w:rsidR="006D4A6F" w:rsidRDefault="006D4A6F" w:rsidP="006D4A6F">
              <w:pPr>
                <w:ind w:left="540"/>
                <w:rPr>
                  <w:rStyle w:val="Style8"/>
                  <w:szCs w:val="22"/>
                </w:rPr>
              </w:pPr>
              <w:r>
                <w:rPr>
                  <w:rStyle w:val="Style8"/>
                  <w:szCs w:val="22"/>
                </w:rPr>
                <w:t xml:space="preserve">Revised </w:t>
              </w:r>
              <w:r w:rsidRPr="00F7158B">
                <w:rPr>
                  <w:rStyle w:val="Style8"/>
                  <w:szCs w:val="22"/>
                </w:rPr>
                <w:t>June 2019</w:t>
              </w:r>
            </w:p>
            <w:p w14:paraId="19B972E5" w14:textId="77777777" w:rsidR="006D4A6F" w:rsidRPr="00CC4CF3" w:rsidRDefault="006D4A6F" w:rsidP="006D4A6F">
              <w:pPr>
                <w:ind w:left="540"/>
                <w:rPr>
                  <w:rFonts w:ascii="Arial" w:hAnsi="Arial" w:cs="Arial"/>
                </w:rPr>
              </w:pPr>
              <w:r>
                <w:rPr>
                  <w:rStyle w:val="Style8"/>
                  <w:szCs w:val="22"/>
                </w:rPr>
                <w:t>Revised December 2021</w:t>
              </w:r>
            </w:p>
          </w:sdtContent>
        </w:sdt>
      </w:sdtContent>
    </w:sdt>
    <w:p w14:paraId="7A798D4F" w14:textId="77777777" w:rsidR="006D4A6F" w:rsidRDefault="006D4A6F" w:rsidP="00E32E87">
      <w:pPr>
        <w:jc w:val="center"/>
        <w:rPr>
          <w:sz w:val="10"/>
        </w:rPr>
      </w:pPr>
    </w:p>
    <w:p w14:paraId="242F12E7" w14:textId="77777777" w:rsidR="006D4A6F" w:rsidRDefault="006D4A6F" w:rsidP="00E32E87">
      <w:pPr>
        <w:jc w:val="center"/>
        <w:rPr>
          <w:sz w:val="10"/>
        </w:rPr>
      </w:pPr>
    </w:p>
    <w:p w14:paraId="3CF4DD7E" w14:textId="77777777" w:rsidR="006D4A6F" w:rsidRDefault="006D4A6F" w:rsidP="00E32E87">
      <w:pPr>
        <w:jc w:val="center"/>
        <w:rPr>
          <w:sz w:val="10"/>
        </w:rPr>
      </w:pPr>
    </w:p>
    <w:p w14:paraId="18E1FFBF" w14:textId="77777777" w:rsidR="006D4A6F" w:rsidRDefault="006D4A6F" w:rsidP="00E32E87">
      <w:pPr>
        <w:jc w:val="center"/>
        <w:rPr>
          <w:sz w:val="10"/>
        </w:rPr>
      </w:pPr>
    </w:p>
    <w:p w14:paraId="311CF51D" w14:textId="77777777" w:rsidR="006D4A6F" w:rsidRDefault="006D4A6F" w:rsidP="00E32E87">
      <w:pPr>
        <w:jc w:val="center"/>
        <w:rPr>
          <w:sz w:val="10"/>
        </w:rPr>
      </w:pPr>
    </w:p>
    <w:p w14:paraId="3EF43240" w14:textId="77777777" w:rsidR="006D4A6F" w:rsidRDefault="006D4A6F" w:rsidP="00E32E87">
      <w:pPr>
        <w:jc w:val="center"/>
        <w:rPr>
          <w:sz w:val="10"/>
        </w:rPr>
      </w:pPr>
    </w:p>
    <w:p w14:paraId="39389D7D" w14:textId="77777777" w:rsidR="006D4A6F" w:rsidRDefault="006D4A6F" w:rsidP="00E32E87">
      <w:pPr>
        <w:jc w:val="center"/>
        <w:rPr>
          <w:sz w:val="10"/>
        </w:rPr>
      </w:pPr>
    </w:p>
    <w:p w14:paraId="5697AF38" w14:textId="77777777" w:rsidR="006D4A6F" w:rsidRDefault="006D4A6F" w:rsidP="00E32E87">
      <w:pPr>
        <w:jc w:val="center"/>
        <w:rPr>
          <w:sz w:val="10"/>
        </w:rPr>
        <w:sectPr w:rsidR="006D4A6F" w:rsidSect="000F1362">
          <w:headerReference w:type="default" r:id="rId81"/>
          <w:pgSz w:w="12240" w:h="15840"/>
          <w:pgMar w:top="1440" w:right="1440" w:bottom="270" w:left="1440" w:header="720" w:footer="0" w:gutter="0"/>
          <w:cols w:space="720"/>
          <w:docGrid w:linePitch="360"/>
        </w:sectPr>
      </w:pPr>
    </w:p>
    <w:p w14:paraId="1429E5DE" w14:textId="77777777" w:rsidR="006D4A6F" w:rsidRPr="00CC4CF3" w:rsidRDefault="006D4A6F" w:rsidP="00A06939">
      <w:pPr>
        <w:pStyle w:val="Heading1"/>
        <w:numPr>
          <w:ilvl w:val="0"/>
          <w:numId w:val="166"/>
        </w:numPr>
        <w:spacing w:before="120" w:after="120"/>
        <w:ind w:left="450"/>
        <w:rPr>
          <w:rFonts w:ascii="Arial" w:hAnsi="Arial" w:cs="Arial"/>
          <w:b/>
          <w:sz w:val="28"/>
        </w:rPr>
      </w:pPr>
      <w:r w:rsidRPr="00CC4CF3">
        <w:rPr>
          <w:rFonts w:ascii="Arial" w:hAnsi="Arial" w:cs="Arial"/>
          <w:b/>
          <w:sz w:val="28"/>
        </w:rPr>
        <w:t>Purpose</w:t>
      </w:r>
    </w:p>
    <w:sdt>
      <w:sdtPr>
        <w:rPr>
          <w:rStyle w:val="Style7"/>
          <w:rFonts w:cs="Arial"/>
        </w:rPr>
        <w:id w:val="1461224409"/>
        <w:placeholder>
          <w:docPart w:val="2AAA2AB442054ABC8E1DF4FEC0B7C494"/>
        </w:placeholder>
      </w:sdtPr>
      <w:sdtEndPr>
        <w:rPr>
          <w:rStyle w:val="DefaultParagraphFont"/>
          <w:rFonts w:ascii="CG Times" w:hAnsi="CG Times"/>
        </w:rPr>
      </w:sdtEndPr>
      <w:sdtContent>
        <w:p w14:paraId="2664260E" w14:textId="77777777" w:rsidR="006D4A6F" w:rsidRPr="006D4A6F" w:rsidRDefault="006D4A6F" w:rsidP="006D4A6F">
          <w:pPr>
            <w:ind w:left="450"/>
            <w:rPr>
              <w:rFonts w:ascii="Arial" w:hAnsi="Arial" w:cs="Arial"/>
            </w:rPr>
          </w:pPr>
          <w:r w:rsidRPr="006D4A6F">
            <w:rPr>
              <w:rFonts w:ascii="Arial" w:hAnsi="Arial" w:cs="Arial"/>
            </w:rPr>
            <w:t>To reduce the risk of microbial transmission to the environment, patients, and staff by adequately cleaning and disinfecting environmental surfaces in the healthcare unit and sterilizing non-disposable instruments.</w:t>
          </w:r>
        </w:p>
      </w:sdtContent>
    </w:sdt>
    <w:p w14:paraId="6B14A799" w14:textId="77777777" w:rsidR="006D4A6F" w:rsidRPr="00CC4CF3" w:rsidRDefault="006D4A6F" w:rsidP="00A06939">
      <w:pPr>
        <w:pStyle w:val="Heading1"/>
        <w:numPr>
          <w:ilvl w:val="0"/>
          <w:numId w:val="166"/>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1858546023"/>
        <w:placeholder>
          <w:docPart w:val="84EF259F97F547439C9474B5AF9E6EF2"/>
        </w:placeholder>
      </w:sdtPr>
      <w:sdtEndPr>
        <w:rPr>
          <w:rStyle w:val="DefaultParagraphFont"/>
          <w:rFonts w:ascii="CG Times" w:hAnsi="CG Times" w:cs="Arial"/>
          <w:b/>
        </w:rPr>
      </w:sdtEndPr>
      <w:sdtContent>
        <w:p w14:paraId="126E817C" w14:textId="77777777" w:rsidR="006D4A6F" w:rsidRPr="00CC4CF3" w:rsidRDefault="006D4A6F" w:rsidP="006D4A6F">
          <w:pPr>
            <w:ind w:left="450"/>
            <w:rPr>
              <w:rFonts w:ascii="Arial" w:hAnsi="Arial" w:cs="Arial"/>
              <w:b/>
            </w:rPr>
          </w:pPr>
          <w:r w:rsidRPr="00876D9B">
            <w:rPr>
              <w:rFonts w:ascii="Arial" w:hAnsi="Arial" w:cs="Arial"/>
              <w:szCs w:val="22"/>
            </w:rPr>
            <w:t>The healthcare unit, healthcare areas, and non-disposable instruments are maintained to prevent the spread of infection from one patient to other patients or staff through proper cleaning, disinfecting, and sterilization.</w:t>
          </w:r>
        </w:p>
      </w:sdtContent>
    </w:sdt>
    <w:p w14:paraId="346A30EA" w14:textId="77777777" w:rsidR="006D4A6F" w:rsidRPr="007C59EA" w:rsidRDefault="006D4A6F" w:rsidP="00A06939">
      <w:pPr>
        <w:pStyle w:val="Heading1"/>
        <w:numPr>
          <w:ilvl w:val="0"/>
          <w:numId w:val="166"/>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783556224"/>
        <w:placeholder>
          <w:docPart w:val="6FEA756649234ABA97061BC20D5FDF22"/>
        </w:placeholder>
      </w:sdtPr>
      <w:sdtEndPr>
        <w:rPr>
          <w:rStyle w:val="DefaultParagraphFont"/>
          <w:rFonts w:ascii="CG Times" w:hAnsi="CG Times" w:cs="Arial"/>
        </w:rPr>
      </w:sdtEndPr>
      <w:sdtContent>
        <w:p w14:paraId="68E343B1" w14:textId="77777777" w:rsidR="006D4A6F" w:rsidRPr="006D4A6F" w:rsidRDefault="006D4A6F" w:rsidP="006D4A6F">
          <w:pPr>
            <w:spacing w:before="120" w:after="120"/>
            <w:ind w:left="450"/>
            <w:rPr>
              <w:rFonts w:ascii="Arial" w:hAnsi="Arial" w:cs="Arial"/>
              <w:b/>
              <w:color w:val="583F98"/>
              <w:sz w:val="24"/>
              <w:szCs w:val="22"/>
            </w:rPr>
          </w:pPr>
          <w:r w:rsidRPr="006D4A6F">
            <w:rPr>
              <w:rFonts w:ascii="Arial" w:hAnsi="Arial" w:cs="Arial"/>
              <w:b/>
              <w:color w:val="583F98"/>
              <w:sz w:val="24"/>
              <w:szCs w:val="22"/>
            </w:rPr>
            <w:t>Peripheral IV Lines</w:t>
          </w:r>
        </w:p>
        <w:p w14:paraId="71A8D076" w14:textId="77777777" w:rsidR="006D4A6F" w:rsidRPr="00876D9B" w:rsidRDefault="006D4A6F" w:rsidP="00A06939">
          <w:pPr>
            <w:numPr>
              <w:ilvl w:val="0"/>
              <w:numId w:val="173"/>
            </w:numPr>
            <w:tabs>
              <w:tab w:val="clear" w:pos="720"/>
            </w:tabs>
            <w:spacing w:after="120"/>
            <w:ind w:left="900"/>
            <w:rPr>
              <w:rFonts w:ascii="Arial" w:hAnsi="Arial" w:cs="Arial"/>
              <w:szCs w:val="22"/>
            </w:rPr>
          </w:pPr>
          <w:r w:rsidRPr="00876D9B">
            <w:rPr>
              <w:rFonts w:ascii="Arial" w:hAnsi="Arial" w:cs="Arial"/>
              <w:szCs w:val="22"/>
            </w:rPr>
            <w:t>Routine cleaning of healthcare areas is provided at least daily or when visibly soiled.  This includes floors in patient care areas and bathrooms.  C</w:t>
          </w:r>
          <w:r w:rsidRPr="00876D9B">
            <w:rPr>
              <w:rFonts w:ascii="Arial" w:hAnsi="Arial" w:cs="Arial"/>
              <w:color w:val="000000"/>
              <w:szCs w:val="22"/>
            </w:rPr>
            <w:t>leaning and disinfection of all care areas are essential, especially for frequently touched surfaces.  Surfaces likely to be contaminated are bed rails, bedside tables, sinks, commodes, doorknobs, surfaces, and equipment in close proximity to the patient.</w:t>
          </w:r>
        </w:p>
        <w:p w14:paraId="74524609" w14:textId="77777777" w:rsidR="006D4A6F" w:rsidRPr="00876D9B" w:rsidRDefault="006D4A6F" w:rsidP="00A06939">
          <w:pPr>
            <w:numPr>
              <w:ilvl w:val="0"/>
              <w:numId w:val="173"/>
            </w:numPr>
            <w:tabs>
              <w:tab w:val="clear" w:pos="720"/>
            </w:tabs>
            <w:spacing w:after="120"/>
            <w:ind w:left="900"/>
            <w:rPr>
              <w:rFonts w:ascii="Arial" w:hAnsi="Arial" w:cs="Arial"/>
              <w:szCs w:val="22"/>
            </w:rPr>
          </w:pPr>
          <w:r w:rsidRPr="00876D9B">
            <w:rPr>
              <w:rFonts w:ascii="Arial" w:hAnsi="Arial" w:cs="Arial"/>
              <w:color w:val="000000"/>
              <w:szCs w:val="22"/>
            </w:rPr>
            <w:t>Consultation/examination areas are cleaned at least twice daily with a neutral detergent and water. The last clean of the day should include the floor. In addition, clean low touch surfaces on a scheduled basis (e.g., weekly).</w:t>
          </w:r>
        </w:p>
        <w:p w14:paraId="1355BB30" w14:textId="77777777" w:rsidR="006D4A6F" w:rsidRPr="00876D9B" w:rsidRDefault="006D4A6F" w:rsidP="00A06939">
          <w:pPr>
            <w:numPr>
              <w:ilvl w:val="0"/>
              <w:numId w:val="173"/>
            </w:numPr>
            <w:shd w:val="clear" w:color="auto" w:fill="FFFFFF"/>
            <w:tabs>
              <w:tab w:val="clear" w:pos="720"/>
            </w:tabs>
            <w:spacing w:after="120"/>
            <w:ind w:left="900" w:right="150"/>
            <w:rPr>
              <w:rFonts w:ascii="Arial" w:hAnsi="Arial" w:cs="Arial"/>
              <w:color w:val="000000"/>
              <w:szCs w:val="22"/>
            </w:rPr>
          </w:pPr>
          <w:r w:rsidRPr="00876D9B">
            <w:rPr>
              <w:rFonts w:ascii="Arial" w:hAnsi="Arial" w:cs="Arial"/>
              <w:color w:val="000000"/>
              <w:szCs w:val="22"/>
            </w:rPr>
            <w:t>Follow the manufacturer's instructions for cleaning and maintaining non-critical medical devices/equipment.</w:t>
          </w:r>
        </w:p>
        <w:p w14:paraId="5AFAD3E9"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Trash will be removed on a routine basis and properly disposed of in accordance with local and state regulations.  Red bags will be used to dispose of biohazardous materials in the workplace.</w:t>
          </w:r>
        </w:p>
        <w:p w14:paraId="63A089AE"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Paper is changed on examination tables between patients.</w:t>
          </w:r>
        </w:p>
        <w:p w14:paraId="20CEB19A"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 xml:space="preserve">When inpatient infirmary beds are maintained, terminal cleaning is performed when discharges occur.  </w:t>
          </w:r>
        </w:p>
        <w:p w14:paraId="34802F2C"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Kitchen area and specimen handling areas are cleaned and disinfected daily, and when visibly soiled per facility standing operating procedures.</w:t>
          </w:r>
        </w:p>
        <w:p w14:paraId="349E76BD"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 xml:space="preserve">A detergent disinfectant that is </w:t>
          </w:r>
          <w:r w:rsidRPr="00876D9B">
            <w:rPr>
              <w:rFonts w:ascii="Arial" w:hAnsi="Arial" w:cs="Arial"/>
              <w:szCs w:val="22"/>
              <w:shd w:val="clear" w:color="auto" w:fill="FFFFFF"/>
            </w:rPr>
            <w:t>bactericidal</w:t>
          </w:r>
          <w:r w:rsidRPr="00876D9B">
            <w:rPr>
              <w:rFonts w:ascii="Arial" w:hAnsi="Arial" w:cs="Arial"/>
              <w:szCs w:val="22"/>
            </w:rPr>
            <w:t>, virucidal, and tuberculocidal (i.e., kills HIV and TB or HBV) is used for cleaning surfaces contaminated with blood or body fluids.  The CDC recommendation for disinfecting environmental surfaces includes use of a 1:100 dilution of household bleach (or 1/4 cup bleach to 1-gallon tap water) or another appropriate disinfectant such as commercial disinfectant-detergent registered by the EPA, using the manufacturer's instructions for mixing and storage.</w:t>
          </w:r>
        </w:p>
        <w:p w14:paraId="3E3DFCA3"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 xml:space="preserve">Certain organisms require special disinfectants. Disinfectants for Norovirus, hepatitis A, and C.diff must have specific ingredients that are labeled as sporicidal, or lists norovirus as killed by the disinfectant.  The alternative is a 1:10 or 1:6 bleach solution as recommended by CDC. EPA registered disinfectants for non-enveloped viruses can be found online at </w:t>
          </w:r>
          <w:hyperlink r:id="rId82" w:history="1">
            <w:r w:rsidRPr="00876D9B">
              <w:rPr>
                <w:rStyle w:val="Hyperlink"/>
                <w:rFonts w:ascii="Arial" w:hAnsi="Arial" w:cs="Arial"/>
                <w:szCs w:val="22"/>
              </w:rPr>
              <w:t>https://www.epa.gov/pesticide-registration/list-g-epas-registered-antimicrobial-products-effective-against-norovirus</w:t>
            </w:r>
          </w:hyperlink>
          <w:r w:rsidRPr="00876D9B">
            <w:rPr>
              <w:rStyle w:val="Hyperlink"/>
              <w:rFonts w:ascii="Arial" w:hAnsi="Arial" w:cs="Arial"/>
              <w:szCs w:val="22"/>
            </w:rPr>
            <w:t>.</w:t>
          </w:r>
        </w:p>
        <w:p w14:paraId="6B11DA18"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 xml:space="preserve">When mixing bleach, add the bleach to the water.  A solution of bleach and water loses its strength very quickly and easily.  It is weakened by organic material, evaporation, heat, and sunlight.  Bleach solution should be mixed fresh each day to make sure it is effective.  Any leftover solution should be discarded at the end of the day.  Never mix bleach with anything but fresh tap water.  Other chemicals may react with bleach to create and release toxic chlorine gas.  Mark the container with appropriate labeling and discard after use or at the end of the workday. </w:t>
          </w:r>
        </w:p>
        <w:p w14:paraId="26E8C59A"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Use personal protective equipment (PPE) when working with cleaning solutions.</w:t>
          </w:r>
        </w:p>
        <w:p w14:paraId="4AF17A97" w14:textId="77777777" w:rsidR="006D4A6F" w:rsidRPr="00876D9B" w:rsidRDefault="006D4A6F" w:rsidP="00A06939">
          <w:pPr>
            <w:numPr>
              <w:ilvl w:val="0"/>
              <w:numId w:val="173"/>
            </w:numPr>
            <w:tabs>
              <w:tab w:val="clear" w:pos="720"/>
            </w:tabs>
            <w:spacing w:after="120"/>
            <w:ind w:left="900" w:right="-360"/>
            <w:rPr>
              <w:rFonts w:ascii="Arial" w:hAnsi="Arial" w:cs="Arial"/>
              <w:szCs w:val="22"/>
            </w:rPr>
          </w:pPr>
          <w:r w:rsidRPr="00876D9B">
            <w:rPr>
              <w:rFonts w:ascii="Arial" w:hAnsi="Arial" w:cs="Arial"/>
              <w:szCs w:val="22"/>
            </w:rPr>
            <w:t>Inmate workers will not be responsible for handling biohazardous waste in the healthcare unit.  Inmate workers will not be assigned to clean inpatient rooms if the cleaning procedure requires the worker to wear PPE other than gloves.</w:t>
          </w:r>
        </w:p>
        <w:p w14:paraId="2CF8BDEF" w14:textId="77777777" w:rsidR="006D4A6F" w:rsidRPr="00876D9B" w:rsidRDefault="006D4A6F" w:rsidP="00A06939">
          <w:pPr>
            <w:numPr>
              <w:ilvl w:val="0"/>
              <w:numId w:val="173"/>
            </w:numPr>
            <w:tabs>
              <w:tab w:val="clear" w:pos="720"/>
            </w:tabs>
            <w:autoSpaceDE w:val="0"/>
            <w:autoSpaceDN w:val="0"/>
            <w:adjustRightInd w:val="0"/>
            <w:spacing w:after="120"/>
            <w:ind w:left="900" w:right="-360"/>
            <w:rPr>
              <w:rFonts w:ascii="Arial" w:hAnsi="Arial" w:cs="Arial"/>
              <w:szCs w:val="22"/>
            </w:rPr>
          </w:pPr>
          <w:r w:rsidRPr="00876D9B">
            <w:rPr>
              <w:rFonts w:ascii="Arial" w:hAnsi="Arial" w:cs="Arial"/>
              <w:szCs w:val="22"/>
            </w:rPr>
            <w:t xml:space="preserve">Training in proper cleaning will be provided to all inmate workers prior to working in the healthcare unit.  Training will include recognition of biohazard signs.  If the facility administration requests inmate training for cleaning blood spills and handling biohazardous items, training must include cleaning a blood spill and information on bloodborne pathogens and offering of Hepatitis B vaccine to the inmate.  </w:t>
          </w:r>
        </w:p>
        <w:p w14:paraId="5D9B53D0" w14:textId="77777777" w:rsidR="006D4A6F" w:rsidRPr="00876D9B" w:rsidRDefault="006D4A6F" w:rsidP="00A06939">
          <w:pPr>
            <w:numPr>
              <w:ilvl w:val="0"/>
              <w:numId w:val="173"/>
            </w:numPr>
            <w:tabs>
              <w:tab w:val="clear" w:pos="720"/>
            </w:tabs>
            <w:autoSpaceDE w:val="0"/>
            <w:autoSpaceDN w:val="0"/>
            <w:adjustRightInd w:val="0"/>
            <w:spacing w:after="120"/>
            <w:ind w:left="900" w:right="-360"/>
            <w:rPr>
              <w:rFonts w:ascii="Arial" w:hAnsi="Arial" w:cs="Arial"/>
              <w:szCs w:val="22"/>
            </w:rPr>
          </w:pPr>
          <w:r w:rsidRPr="00876D9B">
            <w:rPr>
              <w:rFonts w:ascii="Arial" w:hAnsi="Arial" w:cs="Arial"/>
              <w:szCs w:val="22"/>
            </w:rPr>
            <w:t>Bloodborne pathogen training is required for all healthcare staff at orientation and annually. Training includes the appropriate use and sequence of donning (putting on) and doffing (taking off) personal protective equipment.</w:t>
          </w:r>
        </w:p>
        <w:p w14:paraId="2AEB322C" w14:textId="77777777" w:rsidR="006D4A6F" w:rsidRPr="00876D9B" w:rsidRDefault="006D4A6F" w:rsidP="00A06939">
          <w:pPr>
            <w:numPr>
              <w:ilvl w:val="0"/>
              <w:numId w:val="173"/>
            </w:numPr>
            <w:tabs>
              <w:tab w:val="clear" w:pos="720"/>
            </w:tabs>
            <w:autoSpaceDE w:val="0"/>
            <w:autoSpaceDN w:val="0"/>
            <w:adjustRightInd w:val="0"/>
            <w:spacing w:after="120"/>
            <w:ind w:left="900" w:right="-360"/>
            <w:rPr>
              <w:rFonts w:ascii="Arial" w:hAnsi="Arial" w:cs="Arial"/>
              <w:szCs w:val="22"/>
            </w:rPr>
          </w:pPr>
          <w:r w:rsidRPr="00876D9B">
            <w:rPr>
              <w:rFonts w:ascii="Arial" w:hAnsi="Arial" w:cs="Arial"/>
              <w:szCs w:val="22"/>
            </w:rPr>
            <w:t xml:space="preserve">Sample inmate worker training program and inmate worker checklist are available.  Refer to </w:t>
          </w:r>
          <w:r w:rsidRPr="00876D9B">
            <w:rPr>
              <w:rFonts w:ascii="Arial" w:hAnsi="Arial" w:cs="Arial"/>
              <w:i/>
              <w:szCs w:val="22"/>
            </w:rPr>
            <w:t xml:space="preserve">IPC-02 Infection Prevention Education.  </w:t>
          </w:r>
          <w:r w:rsidRPr="00876D9B">
            <w:rPr>
              <w:rFonts w:ascii="Arial" w:hAnsi="Arial" w:cs="Arial"/>
              <w:szCs w:val="22"/>
            </w:rPr>
            <w:t>Inmate worker infection prevention training is available on the portal.</w:t>
          </w:r>
        </w:p>
        <w:p w14:paraId="1BF09322" w14:textId="77777777" w:rsidR="006D4A6F" w:rsidRPr="00876D9B" w:rsidRDefault="006D4A6F" w:rsidP="00A06939">
          <w:pPr>
            <w:numPr>
              <w:ilvl w:val="0"/>
              <w:numId w:val="173"/>
            </w:numPr>
            <w:tabs>
              <w:tab w:val="clear" w:pos="720"/>
            </w:tabs>
            <w:autoSpaceDE w:val="0"/>
            <w:autoSpaceDN w:val="0"/>
            <w:adjustRightInd w:val="0"/>
            <w:spacing w:after="60"/>
            <w:ind w:left="900" w:right="-360"/>
            <w:rPr>
              <w:rFonts w:ascii="Arial" w:hAnsi="Arial" w:cs="Arial"/>
              <w:szCs w:val="22"/>
            </w:rPr>
          </w:pPr>
          <w:r w:rsidRPr="00876D9B">
            <w:rPr>
              <w:rFonts w:ascii="Arial" w:hAnsi="Arial" w:cs="Arial"/>
              <w:szCs w:val="22"/>
            </w:rPr>
            <w:t>Terminal Cleaning of an area includes but is not limited to:</w:t>
          </w:r>
        </w:p>
        <w:p w14:paraId="77494E53" w14:textId="77777777" w:rsidR="006D4A6F" w:rsidRPr="00876D9B" w:rsidRDefault="006D4A6F" w:rsidP="00A06939">
          <w:pPr>
            <w:pStyle w:val="ListParagraph"/>
            <w:numPr>
              <w:ilvl w:val="0"/>
              <w:numId w:val="168"/>
            </w:numPr>
            <w:autoSpaceDE w:val="0"/>
            <w:autoSpaceDN w:val="0"/>
            <w:adjustRightInd w:val="0"/>
            <w:spacing w:after="60"/>
            <w:ind w:right="-360"/>
            <w:contextualSpacing w:val="0"/>
            <w:rPr>
              <w:rFonts w:ascii="Arial" w:hAnsi="Arial" w:cs="Arial"/>
              <w:szCs w:val="22"/>
            </w:rPr>
          </w:pPr>
          <w:r w:rsidRPr="00876D9B">
            <w:rPr>
              <w:rFonts w:ascii="Arial" w:hAnsi="Arial" w:cs="Arial"/>
              <w:szCs w:val="22"/>
            </w:rPr>
            <w:t>Remove soiled/used personal care items for reprocessing or disposal</w:t>
          </w:r>
        </w:p>
        <w:p w14:paraId="524EB139" w14:textId="77777777" w:rsidR="006D4A6F" w:rsidRPr="00876D9B" w:rsidRDefault="006D4A6F" w:rsidP="00A06939">
          <w:pPr>
            <w:pStyle w:val="ListParagraph"/>
            <w:numPr>
              <w:ilvl w:val="0"/>
              <w:numId w:val="168"/>
            </w:numPr>
            <w:autoSpaceDE w:val="0"/>
            <w:autoSpaceDN w:val="0"/>
            <w:adjustRightInd w:val="0"/>
            <w:spacing w:after="60"/>
            <w:ind w:right="-360"/>
            <w:contextualSpacing w:val="0"/>
            <w:rPr>
              <w:rFonts w:ascii="Arial" w:hAnsi="Arial" w:cs="Arial"/>
              <w:szCs w:val="22"/>
            </w:rPr>
          </w:pPr>
          <w:r w:rsidRPr="00876D9B">
            <w:rPr>
              <w:rFonts w:ascii="Arial" w:hAnsi="Arial" w:cs="Arial"/>
              <w:szCs w:val="22"/>
            </w:rPr>
            <w:t>Remove facility-provided linens for reprocessing or disposal</w:t>
          </w:r>
        </w:p>
        <w:p w14:paraId="2FF1C747" w14:textId="77777777" w:rsidR="006D4A6F" w:rsidRPr="00876D9B" w:rsidRDefault="006D4A6F" w:rsidP="00A06939">
          <w:pPr>
            <w:pStyle w:val="ListParagraph"/>
            <w:numPr>
              <w:ilvl w:val="0"/>
              <w:numId w:val="168"/>
            </w:numPr>
            <w:autoSpaceDE w:val="0"/>
            <w:autoSpaceDN w:val="0"/>
            <w:adjustRightInd w:val="0"/>
            <w:spacing w:after="60"/>
            <w:ind w:right="-360"/>
            <w:contextualSpacing w:val="0"/>
            <w:rPr>
              <w:rFonts w:ascii="Arial" w:hAnsi="Arial" w:cs="Arial"/>
              <w:szCs w:val="22"/>
            </w:rPr>
          </w:pPr>
          <w:r w:rsidRPr="00876D9B">
            <w:rPr>
              <w:rFonts w:ascii="Arial" w:hAnsi="Arial" w:cs="Arial"/>
              <w:szCs w:val="22"/>
            </w:rPr>
            <w:t>Reprocess all reusable patient care equipment</w:t>
          </w:r>
        </w:p>
        <w:p w14:paraId="6976B406" w14:textId="77777777" w:rsidR="006D4A6F" w:rsidRPr="00876D9B" w:rsidRDefault="006D4A6F" w:rsidP="00A06939">
          <w:pPr>
            <w:pStyle w:val="ListParagraph"/>
            <w:numPr>
              <w:ilvl w:val="0"/>
              <w:numId w:val="168"/>
            </w:numPr>
            <w:autoSpaceDE w:val="0"/>
            <w:autoSpaceDN w:val="0"/>
            <w:adjustRightInd w:val="0"/>
            <w:spacing w:after="60"/>
            <w:ind w:right="-360"/>
            <w:contextualSpacing w:val="0"/>
            <w:rPr>
              <w:rFonts w:ascii="Arial" w:hAnsi="Arial" w:cs="Arial"/>
              <w:szCs w:val="22"/>
            </w:rPr>
          </w:pPr>
          <w:r w:rsidRPr="00876D9B">
            <w:rPr>
              <w:rFonts w:ascii="Arial" w:hAnsi="Arial" w:cs="Arial"/>
              <w:szCs w:val="22"/>
            </w:rPr>
            <w:t>Clean and disinfect all low and high-touch surfaces, including those that may not be accessible when the room was occupied (e.g., patient mattress, bedframe, tops of shelves, vents, and floors)</w:t>
          </w:r>
        </w:p>
        <w:p w14:paraId="09E54417" w14:textId="77777777" w:rsidR="006D4A6F" w:rsidRPr="00876D9B" w:rsidRDefault="006D4A6F" w:rsidP="00A06939">
          <w:pPr>
            <w:pStyle w:val="ListParagraph"/>
            <w:numPr>
              <w:ilvl w:val="0"/>
              <w:numId w:val="168"/>
            </w:numPr>
            <w:autoSpaceDE w:val="0"/>
            <w:autoSpaceDN w:val="0"/>
            <w:adjustRightInd w:val="0"/>
            <w:spacing w:after="60"/>
            <w:ind w:right="-360"/>
            <w:contextualSpacing w:val="0"/>
            <w:rPr>
              <w:rFonts w:ascii="Arial" w:hAnsi="Arial" w:cs="Arial"/>
              <w:szCs w:val="22"/>
            </w:rPr>
          </w:pPr>
          <w:r w:rsidRPr="00876D9B">
            <w:rPr>
              <w:rFonts w:ascii="Arial" w:hAnsi="Arial" w:cs="Arial"/>
              <w:szCs w:val="22"/>
            </w:rPr>
            <w:t>Disinfect toilet and sink</w:t>
          </w:r>
        </w:p>
        <w:p w14:paraId="3B71EE23" w14:textId="77777777" w:rsidR="006D4A6F" w:rsidRDefault="006D4A6F" w:rsidP="006D4A6F">
          <w:pPr>
            <w:spacing w:before="120" w:after="120"/>
            <w:ind w:right="-360"/>
            <w:rPr>
              <w:rFonts w:ascii="Arial" w:hAnsi="Arial" w:cs="Arial"/>
              <w:b/>
              <w:color w:val="583F98"/>
              <w:sz w:val="24"/>
              <w:szCs w:val="22"/>
            </w:rPr>
          </w:pPr>
        </w:p>
        <w:p w14:paraId="1CC98F02" w14:textId="77777777" w:rsidR="006D4A6F" w:rsidRPr="006D4A6F" w:rsidRDefault="006D4A6F" w:rsidP="006D4A6F">
          <w:pPr>
            <w:spacing w:before="120" w:after="120"/>
            <w:ind w:right="-360"/>
            <w:rPr>
              <w:rFonts w:ascii="Arial" w:hAnsi="Arial" w:cs="Arial"/>
              <w:b/>
              <w:color w:val="583F98"/>
              <w:sz w:val="24"/>
              <w:szCs w:val="22"/>
            </w:rPr>
          </w:pPr>
          <w:r w:rsidRPr="006D4A6F">
            <w:rPr>
              <w:rFonts w:ascii="Arial" w:hAnsi="Arial" w:cs="Arial"/>
              <w:b/>
              <w:color w:val="583F98"/>
              <w:sz w:val="24"/>
              <w:szCs w:val="22"/>
            </w:rPr>
            <w:t>Blood and Body Fluid Spill Clean Up</w:t>
          </w:r>
        </w:p>
        <w:p w14:paraId="7B7FEE7B" w14:textId="77777777" w:rsidR="006D4A6F" w:rsidRPr="00876D9B" w:rsidRDefault="006D4A6F" w:rsidP="00A06939">
          <w:pPr>
            <w:pStyle w:val="ListParagraph"/>
            <w:numPr>
              <w:ilvl w:val="0"/>
              <w:numId w:val="167"/>
            </w:numPr>
            <w:autoSpaceDE w:val="0"/>
            <w:autoSpaceDN w:val="0"/>
            <w:adjustRightInd w:val="0"/>
            <w:spacing w:after="120"/>
            <w:ind w:left="900" w:right="-360"/>
            <w:contextualSpacing w:val="0"/>
            <w:rPr>
              <w:rFonts w:ascii="Arial" w:hAnsi="Arial" w:cs="Arial"/>
              <w:szCs w:val="22"/>
            </w:rPr>
          </w:pPr>
          <w:r w:rsidRPr="00876D9B">
            <w:rPr>
              <w:rFonts w:ascii="Arial" w:hAnsi="Arial" w:cs="Arial"/>
              <w:szCs w:val="22"/>
            </w:rPr>
            <w:t xml:space="preserve">Use Standard Precautions when cleaning blood spills.  Use gloves and PPE if indicated.  Use the </w:t>
          </w:r>
          <w:r w:rsidRPr="00876D9B">
            <w:rPr>
              <w:rFonts w:ascii="Arial" w:hAnsi="Arial" w:cs="Arial"/>
              <w:i/>
              <w:iCs/>
              <w:szCs w:val="22"/>
            </w:rPr>
            <w:t>Donning and Doffing Personal Protective Equipment</w:t>
          </w:r>
          <w:r w:rsidRPr="00876D9B">
            <w:rPr>
              <w:rFonts w:ascii="Arial" w:hAnsi="Arial" w:cs="Arial"/>
              <w:szCs w:val="22"/>
            </w:rPr>
            <w:t xml:space="preserve"> attachment to educate and reinforce the proper sequence for putting on and removal of PPE.</w:t>
          </w:r>
        </w:p>
        <w:p w14:paraId="75ECCBB5" w14:textId="77777777" w:rsidR="006D4A6F" w:rsidRPr="00876D9B" w:rsidRDefault="006D4A6F" w:rsidP="00A06939">
          <w:pPr>
            <w:pStyle w:val="ListParagraph"/>
            <w:numPr>
              <w:ilvl w:val="0"/>
              <w:numId w:val="167"/>
            </w:numPr>
            <w:autoSpaceDE w:val="0"/>
            <w:autoSpaceDN w:val="0"/>
            <w:adjustRightInd w:val="0"/>
            <w:spacing w:after="120"/>
            <w:ind w:left="900" w:right="-360"/>
            <w:contextualSpacing w:val="0"/>
            <w:rPr>
              <w:rFonts w:ascii="Arial" w:hAnsi="Arial" w:cs="Arial"/>
              <w:szCs w:val="22"/>
            </w:rPr>
          </w:pPr>
          <w:r>
            <w:rPr>
              <w:rFonts w:ascii="Arial" w:hAnsi="Arial" w:cs="Arial"/>
              <w:szCs w:val="22"/>
            </w:rPr>
            <w:t>Use goo</w:t>
          </w:r>
          <w:r w:rsidRPr="00876D9B">
            <w:rPr>
              <w:rFonts w:ascii="Arial" w:hAnsi="Arial" w:cs="Arial"/>
              <w:szCs w:val="22"/>
            </w:rPr>
            <w:t>gles or face shield if splashing is anticipated.</w:t>
          </w:r>
        </w:p>
        <w:p w14:paraId="184FD5AB" w14:textId="77777777" w:rsidR="006D4A6F" w:rsidRPr="00876D9B" w:rsidRDefault="006D4A6F" w:rsidP="00A06939">
          <w:pPr>
            <w:pStyle w:val="ListParagraph"/>
            <w:numPr>
              <w:ilvl w:val="0"/>
              <w:numId w:val="167"/>
            </w:numPr>
            <w:spacing w:after="120"/>
            <w:ind w:left="900" w:right="-360"/>
            <w:contextualSpacing w:val="0"/>
            <w:rPr>
              <w:rFonts w:ascii="Arial" w:hAnsi="Arial" w:cs="Arial"/>
              <w:szCs w:val="22"/>
            </w:rPr>
          </w:pPr>
          <w:r w:rsidRPr="00876D9B">
            <w:rPr>
              <w:rFonts w:ascii="Arial" w:hAnsi="Arial" w:cs="Arial"/>
              <w:szCs w:val="22"/>
            </w:rPr>
            <w:t>Contain the spill with disposable paper towels, cloths, or absorbent granules if blood spill kits are available. All should then be disposed of as infectious waste.</w:t>
          </w:r>
        </w:p>
        <w:p w14:paraId="49C4BEC9" w14:textId="77777777" w:rsidR="006D4A6F" w:rsidRPr="00876D9B" w:rsidRDefault="006D4A6F" w:rsidP="00A06939">
          <w:pPr>
            <w:pStyle w:val="ListParagraph"/>
            <w:numPr>
              <w:ilvl w:val="0"/>
              <w:numId w:val="167"/>
            </w:numPr>
            <w:spacing w:after="120"/>
            <w:ind w:left="900" w:right="-360"/>
            <w:contextualSpacing w:val="0"/>
            <w:rPr>
              <w:rFonts w:ascii="Arial" w:hAnsi="Arial" w:cs="Arial"/>
              <w:szCs w:val="22"/>
            </w:rPr>
          </w:pPr>
          <w:r w:rsidRPr="00876D9B">
            <w:rPr>
              <w:rFonts w:ascii="Arial" w:hAnsi="Arial" w:cs="Arial"/>
              <w:szCs w:val="22"/>
            </w:rPr>
            <w:t>If there is glass or other sharps</w:t>
          </w:r>
          <w:r w:rsidRPr="00876D9B">
            <w:rPr>
              <w:rFonts w:ascii="Arial" w:hAnsi="Arial" w:cs="Arial"/>
              <w:b/>
              <w:szCs w:val="22"/>
            </w:rPr>
            <w:t xml:space="preserve">, do not use hands to pick up; </w:t>
          </w:r>
          <w:r w:rsidRPr="00876D9B">
            <w:rPr>
              <w:rFonts w:ascii="Arial" w:hAnsi="Arial" w:cs="Arial"/>
              <w:szCs w:val="22"/>
            </w:rPr>
            <w:t>use forceps, dustpan, etc. to remove glass.</w:t>
          </w:r>
        </w:p>
        <w:p w14:paraId="1BD811AB" w14:textId="77777777" w:rsidR="006D4A6F" w:rsidRPr="00876D9B" w:rsidRDefault="006D4A6F" w:rsidP="00A06939">
          <w:pPr>
            <w:pStyle w:val="ListParagraph"/>
            <w:numPr>
              <w:ilvl w:val="0"/>
              <w:numId w:val="167"/>
            </w:numPr>
            <w:spacing w:after="120"/>
            <w:ind w:left="900" w:right="-360"/>
            <w:contextualSpacing w:val="0"/>
            <w:rPr>
              <w:rFonts w:ascii="Arial" w:hAnsi="Arial" w:cs="Arial"/>
              <w:szCs w:val="22"/>
            </w:rPr>
          </w:pPr>
          <w:r w:rsidRPr="00876D9B">
            <w:rPr>
              <w:rFonts w:ascii="Arial" w:hAnsi="Arial" w:cs="Arial"/>
              <w:szCs w:val="22"/>
            </w:rPr>
            <w:t>Glass or other sharps are disposed of in a puncture-resistant, labeled sharps container.</w:t>
          </w:r>
        </w:p>
        <w:p w14:paraId="4B2A8F22" w14:textId="77777777" w:rsidR="006D4A6F" w:rsidRPr="00876D9B" w:rsidRDefault="006D4A6F" w:rsidP="00A06939">
          <w:pPr>
            <w:pStyle w:val="ListParagraph"/>
            <w:numPr>
              <w:ilvl w:val="0"/>
              <w:numId w:val="167"/>
            </w:numPr>
            <w:spacing w:after="120"/>
            <w:ind w:left="900" w:right="-360"/>
            <w:contextualSpacing w:val="0"/>
            <w:rPr>
              <w:rFonts w:ascii="Arial" w:hAnsi="Arial" w:cs="Arial"/>
              <w:szCs w:val="22"/>
            </w:rPr>
          </w:pPr>
          <w:r w:rsidRPr="00876D9B">
            <w:rPr>
              <w:rFonts w:ascii="Arial" w:hAnsi="Arial" w:cs="Arial"/>
              <w:szCs w:val="22"/>
            </w:rPr>
            <w:t>Mop the spill with the paper towels.  Discard the disposable paper towels in a biohazard container.  When using any commercially available spill kit, follow the directions on the package.</w:t>
          </w:r>
        </w:p>
        <w:p w14:paraId="3AC1E62A" w14:textId="77777777" w:rsidR="006D4A6F" w:rsidRPr="00876D9B" w:rsidRDefault="006D4A6F" w:rsidP="00A06939">
          <w:pPr>
            <w:pStyle w:val="ListParagraph"/>
            <w:numPr>
              <w:ilvl w:val="0"/>
              <w:numId w:val="167"/>
            </w:numPr>
            <w:spacing w:after="120"/>
            <w:ind w:left="900" w:right="-360"/>
            <w:contextualSpacing w:val="0"/>
            <w:rPr>
              <w:rFonts w:ascii="Arial" w:hAnsi="Arial" w:cs="Arial"/>
              <w:szCs w:val="22"/>
            </w:rPr>
          </w:pPr>
          <w:r w:rsidRPr="00876D9B">
            <w:rPr>
              <w:rFonts w:ascii="Arial" w:hAnsi="Arial" w:cs="Arial"/>
              <w:szCs w:val="22"/>
            </w:rPr>
            <w:t>Clean thoroughly, using neutral detergent and warm water solution.</w:t>
          </w:r>
        </w:p>
        <w:p w14:paraId="3BA7B8CB" w14:textId="77777777" w:rsidR="006D4A6F" w:rsidRPr="00876D9B" w:rsidRDefault="006D4A6F" w:rsidP="00A06939">
          <w:pPr>
            <w:pStyle w:val="ListParagraph"/>
            <w:numPr>
              <w:ilvl w:val="0"/>
              <w:numId w:val="167"/>
            </w:numPr>
            <w:spacing w:after="120"/>
            <w:ind w:left="900" w:right="-360"/>
            <w:contextualSpacing w:val="0"/>
            <w:rPr>
              <w:rFonts w:ascii="Arial" w:hAnsi="Arial" w:cs="Arial"/>
              <w:szCs w:val="22"/>
            </w:rPr>
          </w:pPr>
          <w:r w:rsidRPr="00876D9B">
            <w:rPr>
              <w:rFonts w:ascii="Arial" w:hAnsi="Arial" w:cs="Arial"/>
              <w:szCs w:val="22"/>
            </w:rPr>
            <w:t>Disinfect the area with an appropriate diluted bleach solution (1:10 or 1:6 concentration) or approved disinfectant.  Do not pour any disinfectant solution directly on spill: always absorb with paper towels first and wipe or spray the area.  Leave the disinfectant on the spill area per manufacturer's recommended kill time, (usually 10 minutes) or let air dry.</w:t>
          </w:r>
        </w:p>
        <w:p w14:paraId="2C690DED" w14:textId="77777777" w:rsidR="006D4A6F" w:rsidRPr="00876D9B" w:rsidRDefault="006D4A6F" w:rsidP="006D4A6F">
          <w:pPr>
            <w:pStyle w:val="ListParagraph"/>
            <w:spacing w:after="120"/>
            <w:ind w:left="900" w:right="-360"/>
            <w:rPr>
              <w:rFonts w:ascii="Arial" w:hAnsi="Arial" w:cs="Arial"/>
              <w:szCs w:val="22"/>
            </w:rPr>
          </w:pPr>
          <w:r w:rsidRPr="00876D9B">
            <w:rPr>
              <w:rFonts w:ascii="Arial" w:hAnsi="Arial" w:cs="Arial"/>
              <w:szCs w:val="22"/>
            </w:rPr>
            <w:t>Remove all personal protective equipment (i.e., gloves, face shield, gown, shoe covers) and dispose in a biohazard container, and wash hands.</w:t>
          </w:r>
        </w:p>
        <w:p w14:paraId="55481031" w14:textId="77777777" w:rsidR="006D4A6F" w:rsidRPr="006D4A6F" w:rsidRDefault="006D4A6F" w:rsidP="006D4A6F">
          <w:pPr>
            <w:spacing w:after="120"/>
            <w:ind w:left="540" w:right="-360"/>
            <w:rPr>
              <w:rFonts w:ascii="Arial" w:hAnsi="Arial" w:cs="Arial"/>
              <w:b/>
              <w:color w:val="583F98"/>
              <w:sz w:val="24"/>
              <w:szCs w:val="22"/>
            </w:rPr>
          </w:pPr>
          <w:r w:rsidRPr="006D4A6F">
            <w:rPr>
              <w:rFonts w:ascii="Arial" w:hAnsi="Arial" w:cs="Arial"/>
              <w:b/>
              <w:color w:val="583F98"/>
              <w:sz w:val="24"/>
              <w:szCs w:val="22"/>
            </w:rPr>
            <w:t>Sterilization</w:t>
          </w:r>
        </w:p>
        <w:p w14:paraId="48A21280" w14:textId="77777777" w:rsidR="006D4A6F" w:rsidRPr="00876D9B" w:rsidRDefault="006D4A6F" w:rsidP="006D4A6F">
          <w:pPr>
            <w:spacing w:after="120"/>
            <w:ind w:left="540" w:right="-360"/>
            <w:rPr>
              <w:rFonts w:ascii="Arial" w:hAnsi="Arial" w:cs="Arial"/>
              <w:szCs w:val="22"/>
            </w:rPr>
          </w:pPr>
          <w:r w:rsidRPr="00876D9B">
            <w:rPr>
              <w:rFonts w:ascii="Arial" w:hAnsi="Arial" w:cs="Arial"/>
              <w:szCs w:val="22"/>
            </w:rPr>
            <w:t>Centurion utilizes disposable medical items and devices.  In most facilities, the dental department is responsible for the proper sterilization of medical or dental items/devices that cannot be obtained in a disposable format.  The sterilization and high-level disinfection of all reusable medical and dental items and devices are the responsibility of the dentist and dental department at the facility unless stated in an addendum to this policy.</w:t>
          </w:r>
        </w:p>
        <w:p w14:paraId="0CAC8528" w14:textId="77777777" w:rsidR="006D4A6F" w:rsidRPr="00876D9B" w:rsidRDefault="006D4A6F" w:rsidP="00A06939">
          <w:pPr>
            <w:numPr>
              <w:ilvl w:val="0"/>
              <w:numId w:val="169"/>
            </w:numPr>
            <w:tabs>
              <w:tab w:val="clear" w:pos="720"/>
            </w:tabs>
            <w:spacing w:after="120"/>
            <w:ind w:left="900"/>
            <w:rPr>
              <w:rFonts w:ascii="Arial" w:hAnsi="Arial" w:cs="Arial"/>
              <w:szCs w:val="22"/>
            </w:rPr>
          </w:pPr>
          <w:r w:rsidRPr="00876D9B">
            <w:rPr>
              <w:rFonts w:ascii="Arial" w:hAnsi="Arial" w:cs="Arial"/>
              <w:szCs w:val="22"/>
            </w:rPr>
            <w:t>Any used or contaminated sterile disposable item designed for single-use will not be reused or re-sterilized.</w:t>
          </w:r>
        </w:p>
        <w:p w14:paraId="517CFC0A" w14:textId="77777777" w:rsidR="006D4A6F" w:rsidRPr="00876D9B" w:rsidRDefault="006D4A6F" w:rsidP="00A06939">
          <w:pPr>
            <w:numPr>
              <w:ilvl w:val="0"/>
              <w:numId w:val="169"/>
            </w:numPr>
            <w:tabs>
              <w:tab w:val="clear" w:pos="720"/>
            </w:tabs>
            <w:spacing w:after="120"/>
            <w:ind w:left="900"/>
            <w:rPr>
              <w:rFonts w:ascii="Arial" w:hAnsi="Arial" w:cs="Arial"/>
              <w:szCs w:val="22"/>
            </w:rPr>
          </w:pPr>
          <w:r w:rsidRPr="00876D9B">
            <w:rPr>
              <w:rFonts w:ascii="Arial" w:hAnsi="Arial" w:cs="Arial"/>
              <w:szCs w:val="22"/>
            </w:rPr>
            <w:t>Any sterile item is considered contaminated and not used if the sterility is questioned due to its package being punctured, torn, wet, or with any breach of the integrity of package.  If unsure of the breach, re-sterilize.</w:t>
          </w:r>
        </w:p>
        <w:p w14:paraId="42DDE16D" w14:textId="77777777" w:rsidR="006D4A6F" w:rsidRPr="00876D9B" w:rsidRDefault="006D4A6F" w:rsidP="00A06939">
          <w:pPr>
            <w:numPr>
              <w:ilvl w:val="0"/>
              <w:numId w:val="169"/>
            </w:numPr>
            <w:tabs>
              <w:tab w:val="clear" w:pos="720"/>
            </w:tabs>
            <w:spacing w:after="120"/>
            <w:ind w:left="900"/>
            <w:rPr>
              <w:rFonts w:ascii="Arial" w:hAnsi="Arial" w:cs="Arial"/>
              <w:szCs w:val="22"/>
            </w:rPr>
          </w:pPr>
          <w:r w:rsidRPr="00876D9B">
            <w:rPr>
              <w:rFonts w:ascii="Arial" w:hAnsi="Arial" w:cs="Arial"/>
              <w:szCs w:val="22"/>
            </w:rPr>
            <w:t>Reusable medical and dental items/devices are cleaned and either disinfected or sterilized according to guidelines and manufacturers' standards.</w:t>
          </w:r>
        </w:p>
        <w:p w14:paraId="551DEB9D" w14:textId="77777777" w:rsidR="006D4A6F" w:rsidRPr="00876D9B" w:rsidRDefault="006D4A6F" w:rsidP="00A06939">
          <w:pPr>
            <w:numPr>
              <w:ilvl w:val="0"/>
              <w:numId w:val="169"/>
            </w:numPr>
            <w:tabs>
              <w:tab w:val="clear" w:pos="720"/>
            </w:tabs>
            <w:spacing w:after="120"/>
            <w:ind w:left="900"/>
            <w:rPr>
              <w:rFonts w:ascii="Arial" w:hAnsi="Arial" w:cs="Arial"/>
              <w:szCs w:val="22"/>
            </w:rPr>
          </w:pPr>
          <w:r w:rsidRPr="00876D9B">
            <w:rPr>
              <w:rFonts w:ascii="Arial" w:hAnsi="Arial" w:cs="Arial"/>
              <w:szCs w:val="22"/>
            </w:rPr>
            <w:t>All objects are to be thoroughly cleaned to remove all organic matter and other residue prior to high-level disinfection or sterilization.</w:t>
          </w:r>
        </w:p>
        <w:p w14:paraId="77E4B7C7" w14:textId="77777777" w:rsidR="006D4A6F" w:rsidRPr="00876D9B" w:rsidRDefault="006D4A6F" w:rsidP="00A06939">
          <w:pPr>
            <w:numPr>
              <w:ilvl w:val="0"/>
              <w:numId w:val="169"/>
            </w:numPr>
            <w:tabs>
              <w:tab w:val="clear" w:pos="720"/>
            </w:tabs>
            <w:spacing w:after="120"/>
            <w:ind w:left="900"/>
            <w:rPr>
              <w:rFonts w:ascii="Arial" w:hAnsi="Arial" w:cs="Arial"/>
              <w:szCs w:val="22"/>
            </w:rPr>
          </w:pPr>
          <w:r w:rsidRPr="00876D9B">
            <w:rPr>
              <w:rFonts w:ascii="Arial" w:hAnsi="Arial" w:cs="Arial"/>
              <w:szCs w:val="22"/>
            </w:rPr>
            <w:t>Healthcare staff cleans all items/devices before securely transporting in a plastic bag to the area for sterilization.</w:t>
          </w:r>
        </w:p>
        <w:p w14:paraId="1C6B5404" w14:textId="77777777" w:rsidR="006D4A6F" w:rsidRPr="00876D9B" w:rsidRDefault="006D4A6F" w:rsidP="00A06939">
          <w:pPr>
            <w:numPr>
              <w:ilvl w:val="0"/>
              <w:numId w:val="169"/>
            </w:numPr>
            <w:tabs>
              <w:tab w:val="clear" w:pos="720"/>
            </w:tabs>
            <w:spacing w:after="120"/>
            <w:ind w:left="900"/>
            <w:rPr>
              <w:rFonts w:ascii="Arial" w:hAnsi="Arial" w:cs="Arial"/>
              <w:szCs w:val="22"/>
            </w:rPr>
          </w:pPr>
          <w:r w:rsidRPr="00876D9B">
            <w:rPr>
              <w:rFonts w:ascii="Arial" w:hAnsi="Arial" w:cs="Arial"/>
              <w:szCs w:val="22"/>
            </w:rPr>
            <w:t>The program director/health services administrator or designee collaborates with the medical, and dental department to ensure that appropriate monitoring includes but limited to:</w:t>
          </w:r>
        </w:p>
        <w:p w14:paraId="5C82E7B5" w14:textId="77777777" w:rsidR="006D4A6F" w:rsidRPr="00876D9B" w:rsidRDefault="006D4A6F" w:rsidP="00A06939">
          <w:pPr>
            <w:numPr>
              <w:ilvl w:val="1"/>
              <w:numId w:val="170"/>
            </w:numPr>
            <w:spacing w:after="60"/>
            <w:rPr>
              <w:rFonts w:ascii="Arial" w:hAnsi="Arial" w:cs="Arial"/>
              <w:szCs w:val="22"/>
            </w:rPr>
          </w:pPr>
          <w:r w:rsidRPr="00876D9B">
            <w:rPr>
              <w:rFonts w:ascii="Arial" w:hAnsi="Arial" w:cs="Arial"/>
              <w:szCs w:val="22"/>
            </w:rPr>
            <w:t>Proper labeling of sterilized packages that includes:</w:t>
          </w:r>
        </w:p>
        <w:p w14:paraId="24FFE4D2" w14:textId="77777777" w:rsidR="006D4A6F" w:rsidRPr="00876D9B" w:rsidRDefault="006D4A6F" w:rsidP="00A06939">
          <w:pPr>
            <w:numPr>
              <w:ilvl w:val="1"/>
              <w:numId w:val="171"/>
            </w:numPr>
            <w:tabs>
              <w:tab w:val="clear" w:pos="1440"/>
            </w:tabs>
            <w:spacing w:after="60"/>
            <w:ind w:left="2160"/>
            <w:rPr>
              <w:rFonts w:ascii="Arial" w:hAnsi="Arial" w:cs="Arial"/>
              <w:szCs w:val="22"/>
            </w:rPr>
          </w:pPr>
          <w:r w:rsidRPr="00876D9B">
            <w:rPr>
              <w:rFonts w:ascii="Arial" w:hAnsi="Arial" w:cs="Arial"/>
              <w:szCs w:val="22"/>
            </w:rPr>
            <w:t>Date of sterilization (for purpose</w:t>
          </w:r>
          <w:r>
            <w:rPr>
              <w:rFonts w:ascii="Arial" w:hAnsi="Arial" w:cs="Arial"/>
              <w:szCs w:val="22"/>
            </w:rPr>
            <w:t xml:space="preserve"> of identification and rotating </w:t>
          </w:r>
          <w:r w:rsidRPr="00876D9B">
            <w:rPr>
              <w:rFonts w:ascii="Arial" w:hAnsi="Arial" w:cs="Arial"/>
              <w:szCs w:val="22"/>
            </w:rPr>
            <w:t xml:space="preserve">instruments) </w:t>
          </w:r>
        </w:p>
        <w:p w14:paraId="07FA0C82" w14:textId="77777777" w:rsidR="006D4A6F" w:rsidRPr="00876D9B" w:rsidRDefault="006D4A6F" w:rsidP="00A06939">
          <w:pPr>
            <w:numPr>
              <w:ilvl w:val="1"/>
              <w:numId w:val="171"/>
            </w:numPr>
            <w:tabs>
              <w:tab w:val="clear" w:pos="1440"/>
            </w:tabs>
            <w:spacing w:after="60"/>
            <w:ind w:left="2160"/>
            <w:rPr>
              <w:rFonts w:ascii="Arial" w:hAnsi="Arial" w:cs="Arial"/>
              <w:szCs w:val="22"/>
            </w:rPr>
          </w:pPr>
          <w:r w:rsidRPr="00876D9B">
            <w:rPr>
              <w:rFonts w:ascii="Arial" w:hAnsi="Arial" w:cs="Arial"/>
              <w:szCs w:val="22"/>
            </w:rPr>
            <w:t>Sterilizer load number (if more than one sterilizer, a separate log should be maintained on each sterilizer)</w:t>
          </w:r>
        </w:p>
        <w:p w14:paraId="1EBE7DE4" w14:textId="77777777" w:rsidR="006D4A6F" w:rsidRPr="00876D9B" w:rsidRDefault="006D4A6F" w:rsidP="00A06939">
          <w:pPr>
            <w:numPr>
              <w:ilvl w:val="1"/>
              <w:numId w:val="171"/>
            </w:numPr>
            <w:tabs>
              <w:tab w:val="clear" w:pos="1440"/>
            </w:tabs>
            <w:spacing w:after="120"/>
            <w:ind w:left="2160"/>
            <w:rPr>
              <w:rFonts w:ascii="Arial" w:hAnsi="Arial" w:cs="Arial"/>
              <w:szCs w:val="22"/>
            </w:rPr>
          </w:pPr>
          <w:r w:rsidRPr="00876D9B">
            <w:rPr>
              <w:rFonts w:ascii="Arial" w:hAnsi="Arial" w:cs="Arial"/>
              <w:szCs w:val="22"/>
            </w:rPr>
            <w:t>Initials of the person operating the sterilizer</w:t>
          </w:r>
        </w:p>
        <w:p w14:paraId="0CF0632E" w14:textId="77777777" w:rsidR="006D4A6F" w:rsidRPr="00876D9B" w:rsidRDefault="006D4A6F" w:rsidP="00A06939">
          <w:pPr>
            <w:numPr>
              <w:ilvl w:val="0"/>
              <w:numId w:val="172"/>
            </w:numPr>
            <w:tabs>
              <w:tab w:val="clear" w:pos="1440"/>
            </w:tabs>
            <w:spacing w:after="120"/>
            <w:rPr>
              <w:rFonts w:ascii="Arial" w:hAnsi="Arial" w:cs="Arial"/>
              <w:szCs w:val="22"/>
            </w:rPr>
          </w:pPr>
          <w:r w:rsidRPr="00876D9B">
            <w:rPr>
              <w:rFonts w:ascii="Arial" w:hAnsi="Arial" w:cs="Arial"/>
              <w:szCs w:val="22"/>
            </w:rPr>
            <w:t>Maintaining a log to identify items in a particular load by date and time as well as the recording of temperature reading. For each sterilization cycle, record the type of sterilizer and cycle used; the load identification number; the load contents; the exposure parameters (e.g., time and temperature); the operator's name or initials; and the results of mechanical, chemical, and biological monitoring</w:t>
          </w:r>
        </w:p>
        <w:p w14:paraId="7D199CE5" w14:textId="77777777" w:rsidR="006D4A6F" w:rsidRPr="00876D9B" w:rsidRDefault="006D4A6F" w:rsidP="00A06939">
          <w:pPr>
            <w:numPr>
              <w:ilvl w:val="0"/>
              <w:numId w:val="172"/>
            </w:numPr>
            <w:tabs>
              <w:tab w:val="clear" w:pos="1440"/>
            </w:tabs>
            <w:spacing w:after="120"/>
            <w:rPr>
              <w:rFonts w:ascii="Arial" w:hAnsi="Arial" w:cs="Arial"/>
              <w:szCs w:val="22"/>
            </w:rPr>
          </w:pPr>
          <w:r w:rsidRPr="00876D9B">
            <w:rPr>
              <w:rFonts w:ascii="Arial" w:hAnsi="Arial" w:cs="Arial"/>
              <w:szCs w:val="22"/>
            </w:rPr>
            <w:t>Sterilization indicators such as steam tape or pouch sterilization indicators are used on the outside and inside of each package</w:t>
          </w:r>
        </w:p>
        <w:p w14:paraId="5AA4FE71" w14:textId="77777777" w:rsidR="006D4A6F" w:rsidRPr="00876D9B" w:rsidRDefault="006D4A6F" w:rsidP="00A06939">
          <w:pPr>
            <w:numPr>
              <w:ilvl w:val="0"/>
              <w:numId w:val="172"/>
            </w:numPr>
            <w:tabs>
              <w:tab w:val="clear" w:pos="1440"/>
            </w:tabs>
            <w:spacing w:after="120"/>
            <w:rPr>
              <w:rFonts w:ascii="Arial" w:hAnsi="Arial" w:cs="Arial"/>
              <w:szCs w:val="22"/>
            </w:rPr>
          </w:pPr>
          <w:r w:rsidRPr="00876D9B">
            <w:rPr>
              <w:rFonts w:ascii="Arial" w:hAnsi="Arial" w:cs="Arial"/>
              <w:szCs w:val="22"/>
            </w:rPr>
            <w:t xml:space="preserve">Biological indicators to ensure sterilizers are performing correctly are determined using spore tests.  Sterilizers are monitored no less than weekly with commercial preparations of </w:t>
          </w:r>
          <w:r w:rsidRPr="00876D9B">
            <w:rPr>
              <w:rFonts w:ascii="Arial" w:hAnsi="Arial" w:cs="Arial"/>
              <w:i/>
              <w:iCs/>
              <w:szCs w:val="22"/>
            </w:rPr>
            <w:t xml:space="preserve">Bacillus stearothermophilus.  </w:t>
          </w:r>
          <w:r w:rsidRPr="00876D9B">
            <w:rPr>
              <w:rFonts w:ascii="Arial" w:hAnsi="Arial" w:cs="Arial"/>
              <w:iCs/>
              <w:szCs w:val="22"/>
            </w:rPr>
            <w:t>The dentist or designee monitors and records the results of the spore tests.  The dentist or designee has a procedure for responding to a positive spore test result.  Positive test results are reported to the infection prevention and control nurse, and the infection control committee.  Records and results of commercial off-site laboratory spore test processing are maintained for review</w:t>
          </w:r>
        </w:p>
        <w:p w14:paraId="06C21BA2" w14:textId="77777777" w:rsidR="006D4A6F" w:rsidRPr="00876D9B" w:rsidRDefault="006D4A6F" w:rsidP="00A06939">
          <w:pPr>
            <w:numPr>
              <w:ilvl w:val="0"/>
              <w:numId w:val="172"/>
            </w:numPr>
            <w:tabs>
              <w:tab w:val="clear" w:pos="1440"/>
            </w:tabs>
            <w:spacing w:after="120"/>
            <w:rPr>
              <w:rFonts w:ascii="Arial" w:hAnsi="Arial" w:cs="Arial"/>
              <w:szCs w:val="22"/>
            </w:rPr>
          </w:pPr>
          <w:r w:rsidRPr="00876D9B">
            <w:rPr>
              <w:rFonts w:ascii="Arial" w:hAnsi="Arial" w:cs="Arial"/>
              <w:iCs/>
              <w:szCs w:val="22"/>
            </w:rPr>
            <w:t>Sterilizer(s) receive preventive maintenance as recommended by the manufacturer</w:t>
          </w:r>
        </w:p>
        <w:p w14:paraId="5FAABC83" w14:textId="77777777" w:rsidR="006D4A6F" w:rsidRPr="00876D9B" w:rsidRDefault="006D4A6F" w:rsidP="00A06939">
          <w:pPr>
            <w:numPr>
              <w:ilvl w:val="0"/>
              <w:numId w:val="172"/>
            </w:numPr>
            <w:tabs>
              <w:tab w:val="clear" w:pos="1440"/>
            </w:tabs>
            <w:spacing w:after="120"/>
            <w:rPr>
              <w:rFonts w:ascii="Arial" w:hAnsi="Arial" w:cs="Arial"/>
              <w:szCs w:val="22"/>
            </w:rPr>
          </w:pPr>
          <w:r w:rsidRPr="00876D9B">
            <w:rPr>
              <w:rFonts w:ascii="Arial" w:hAnsi="Arial" w:cs="Arial"/>
              <w:szCs w:val="22"/>
            </w:rPr>
            <w:t xml:space="preserve">All contaminated objects are received and decontaminated in one area, disinfected or sterilized in another area, and stored once cleaned or sterilized in a third area. The three areas are separate: (example: wash/decontaminate in one sink, disinfect or sterilize in another sink, store in a locked cabinet.  Do not comingle contaminated, clean, and sterilized instruments </w:t>
          </w:r>
        </w:p>
        <w:p w14:paraId="340EE34E" w14:textId="77777777" w:rsidR="006D4A6F" w:rsidRPr="00876D9B" w:rsidRDefault="006D4A6F" w:rsidP="00A06939">
          <w:pPr>
            <w:numPr>
              <w:ilvl w:val="0"/>
              <w:numId w:val="172"/>
            </w:numPr>
            <w:tabs>
              <w:tab w:val="clear" w:pos="1440"/>
            </w:tabs>
            <w:spacing w:after="120"/>
            <w:rPr>
              <w:rFonts w:ascii="Arial" w:hAnsi="Arial" w:cs="Arial"/>
              <w:szCs w:val="22"/>
            </w:rPr>
          </w:pPr>
          <w:r w:rsidRPr="00876D9B">
            <w:rPr>
              <w:rFonts w:ascii="Arial" w:hAnsi="Arial" w:cs="Arial"/>
              <w:iCs/>
              <w:szCs w:val="22"/>
            </w:rPr>
            <w:t>Records related to sterilization practices are available at all times for inspections and quality improvement activities</w:t>
          </w:r>
        </w:p>
        <w:p w14:paraId="3A32E886" w14:textId="77777777" w:rsidR="006D4A6F" w:rsidRPr="00876D9B" w:rsidRDefault="006D4A6F" w:rsidP="00A06939">
          <w:pPr>
            <w:numPr>
              <w:ilvl w:val="0"/>
              <w:numId w:val="169"/>
            </w:numPr>
            <w:tabs>
              <w:tab w:val="clear" w:pos="720"/>
              <w:tab w:val="num" w:pos="900"/>
            </w:tabs>
            <w:spacing w:after="120"/>
            <w:ind w:left="900"/>
            <w:rPr>
              <w:rFonts w:ascii="Arial" w:hAnsi="Arial" w:cs="Arial"/>
              <w:szCs w:val="22"/>
            </w:rPr>
          </w:pPr>
          <w:r w:rsidRPr="00876D9B">
            <w:rPr>
              <w:rFonts w:ascii="Arial" w:hAnsi="Arial" w:cs="Arial"/>
              <w:szCs w:val="22"/>
            </w:rPr>
            <w:t>Sterile items remain sterile and have a shelf life for as long as the integrity of the package remains intact and it has not become wet.</w:t>
          </w:r>
        </w:p>
        <w:p w14:paraId="4E0F3791" w14:textId="77777777" w:rsidR="006D4A6F" w:rsidRPr="00876D9B" w:rsidRDefault="006D4A6F" w:rsidP="00A06939">
          <w:pPr>
            <w:numPr>
              <w:ilvl w:val="0"/>
              <w:numId w:val="169"/>
            </w:numPr>
            <w:tabs>
              <w:tab w:val="clear" w:pos="720"/>
            </w:tabs>
            <w:spacing w:after="60"/>
            <w:ind w:left="900"/>
            <w:rPr>
              <w:rFonts w:ascii="Arial" w:hAnsi="Arial" w:cs="Arial"/>
              <w:szCs w:val="22"/>
            </w:rPr>
          </w:pPr>
          <w:r w:rsidRPr="00876D9B">
            <w:rPr>
              <w:rFonts w:ascii="Arial" w:hAnsi="Arial" w:cs="Arial"/>
              <w:szCs w:val="22"/>
            </w:rPr>
            <w:t>Sterility is not determined by a timeframe.  Sterility is compromised by the following indicators:</w:t>
          </w:r>
        </w:p>
        <w:p w14:paraId="38D39C2E" w14:textId="77777777" w:rsidR="006D4A6F" w:rsidRPr="00876D9B" w:rsidRDefault="006D4A6F" w:rsidP="00A06939">
          <w:pPr>
            <w:numPr>
              <w:ilvl w:val="1"/>
              <w:numId w:val="169"/>
            </w:numPr>
            <w:tabs>
              <w:tab w:val="clear" w:pos="1440"/>
            </w:tabs>
            <w:spacing w:after="60"/>
            <w:rPr>
              <w:rFonts w:ascii="Arial" w:hAnsi="Arial" w:cs="Arial"/>
              <w:szCs w:val="22"/>
            </w:rPr>
          </w:pPr>
          <w:r w:rsidRPr="00876D9B">
            <w:rPr>
              <w:rFonts w:ascii="Arial" w:hAnsi="Arial" w:cs="Arial"/>
              <w:szCs w:val="22"/>
            </w:rPr>
            <w:t>Holes in packaging or torn wrappers</w:t>
          </w:r>
        </w:p>
        <w:p w14:paraId="291B56C5" w14:textId="77777777" w:rsidR="006D4A6F" w:rsidRPr="00876D9B" w:rsidRDefault="006D4A6F" w:rsidP="00A06939">
          <w:pPr>
            <w:numPr>
              <w:ilvl w:val="1"/>
              <w:numId w:val="169"/>
            </w:numPr>
            <w:tabs>
              <w:tab w:val="clear" w:pos="1440"/>
            </w:tabs>
            <w:spacing w:after="60"/>
            <w:rPr>
              <w:rFonts w:ascii="Arial" w:hAnsi="Arial" w:cs="Arial"/>
              <w:szCs w:val="22"/>
            </w:rPr>
          </w:pPr>
          <w:r w:rsidRPr="00876D9B">
            <w:rPr>
              <w:rFonts w:ascii="Arial" w:hAnsi="Arial" w:cs="Arial"/>
              <w:szCs w:val="22"/>
            </w:rPr>
            <w:t>Securing tapes that have been tampered with or removed</w:t>
          </w:r>
        </w:p>
        <w:p w14:paraId="18DC970A" w14:textId="77777777" w:rsidR="006D4A6F" w:rsidRPr="00876D9B" w:rsidRDefault="006D4A6F" w:rsidP="00A06939">
          <w:pPr>
            <w:numPr>
              <w:ilvl w:val="1"/>
              <w:numId w:val="169"/>
            </w:numPr>
            <w:tabs>
              <w:tab w:val="clear" w:pos="1440"/>
            </w:tabs>
            <w:spacing w:after="60"/>
            <w:rPr>
              <w:rFonts w:ascii="Arial" w:hAnsi="Arial" w:cs="Arial"/>
              <w:szCs w:val="22"/>
            </w:rPr>
          </w:pPr>
          <w:r w:rsidRPr="00876D9B">
            <w:rPr>
              <w:rFonts w:ascii="Arial" w:hAnsi="Arial" w:cs="Arial"/>
              <w:szCs w:val="22"/>
            </w:rPr>
            <w:t>Broken seals in peel pouches or sterility maintenance covers</w:t>
          </w:r>
        </w:p>
        <w:p w14:paraId="619B1B72" w14:textId="77777777" w:rsidR="006D4A6F" w:rsidRPr="00876D9B" w:rsidRDefault="006D4A6F" w:rsidP="00A06939">
          <w:pPr>
            <w:numPr>
              <w:ilvl w:val="1"/>
              <w:numId w:val="169"/>
            </w:numPr>
            <w:tabs>
              <w:tab w:val="clear" w:pos="1440"/>
            </w:tabs>
            <w:spacing w:after="60"/>
            <w:rPr>
              <w:rFonts w:ascii="Arial" w:hAnsi="Arial" w:cs="Arial"/>
              <w:szCs w:val="22"/>
            </w:rPr>
          </w:pPr>
          <w:r w:rsidRPr="00876D9B">
            <w:rPr>
              <w:rFonts w:ascii="Arial" w:hAnsi="Arial" w:cs="Arial"/>
              <w:szCs w:val="22"/>
            </w:rPr>
            <w:t>Items dropped that are wrapped or in peel pouches</w:t>
          </w:r>
        </w:p>
        <w:p w14:paraId="1678C2D4" w14:textId="77777777" w:rsidR="006D4A6F" w:rsidRDefault="006D4A6F" w:rsidP="00A06939">
          <w:pPr>
            <w:numPr>
              <w:ilvl w:val="1"/>
              <w:numId w:val="169"/>
            </w:numPr>
            <w:tabs>
              <w:tab w:val="clear" w:pos="1440"/>
            </w:tabs>
            <w:spacing w:after="60"/>
            <w:rPr>
              <w:rFonts w:ascii="Arial" w:hAnsi="Arial" w:cs="Arial"/>
              <w:szCs w:val="22"/>
            </w:rPr>
          </w:pPr>
          <w:r w:rsidRPr="00876D9B">
            <w:rPr>
              <w:rFonts w:ascii="Arial" w:hAnsi="Arial" w:cs="Arial"/>
              <w:szCs w:val="22"/>
            </w:rPr>
            <w:t>Exposure to a contaminated or potentially unsafe environment</w:t>
          </w:r>
        </w:p>
        <w:p w14:paraId="31D6ED66" w14:textId="77777777" w:rsidR="006D4A6F" w:rsidRPr="006D4A6F" w:rsidRDefault="006D4A6F" w:rsidP="00A06939">
          <w:pPr>
            <w:numPr>
              <w:ilvl w:val="1"/>
              <w:numId w:val="169"/>
            </w:numPr>
            <w:tabs>
              <w:tab w:val="clear" w:pos="1440"/>
            </w:tabs>
            <w:spacing w:after="60"/>
            <w:rPr>
              <w:rFonts w:ascii="Arial" w:hAnsi="Arial" w:cs="Arial"/>
              <w:szCs w:val="22"/>
            </w:rPr>
          </w:pPr>
          <w:r w:rsidRPr="006D4A6F">
            <w:rPr>
              <w:rFonts w:ascii="Arial" w:hAnsi="Arial" w:cs="Arial"/>
              <w:szCs w:val="22"/>
            </w:rPr>
            <w:t>Exposure to any wetness or excessive moisture</w:t>
          </w:r>
        </w:p>
      </w:sdtContent>
    </w:sdt>
    <w:p w14:paraId="1D5E263E" w14:textId="77777777" w:rsidR="006D4A6F" w:rsidRPr="00CC4CF3" w:rsidRDefault="006D4A6F" w:rsidP="006D4A6F">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748816539"/>
        <w:placeholder>
          <w:docPart w:val="B661A5E0CEBE4293B5CD226965AED821"/>
        </w:placeholder>
      </w:sdtPr>
      <w:sdtEndPr>
        <w:rPr>
          <w:rStyle w:val="DefaultParagraphFont"/>
          <w:rFonts w:ascii="CG Times" w:hAnsi="CG Times" w:cs="Arial"/>
        </w:rPr>
      </w:sdtEndPr>
      <w:sdtContent>
        <w:p w14:paraId="3FEDD73D" w14:textId="77777777" w:rsidR="006D4A6F" w:rsidRPr="006D4A6F" w:rsidRDefault="006D4A6F" w:rsidP="006D4A6F">
          <w:pPr>
            <w:ind w:firstLine="540"/>
            <w:rPr>
              <w:rFonts w:ascii="Arial" w:hAnsi="Arial" w:cs="Arial"/>
              <w:szCs w:val="22"/>
            </w:rPr>
          </w:pPr>
          <w:r w:rsidRPr="00876D9B">
            <w:rPr>
              <w:rFonts w:ascii="Arial" w:hAnsi="Arial" w:cs="Arial"/>
              <w:szCs w:val="22"/>
            </w:rPr>
            <w:t>IPC-004 Autoclave/Sterilization Log</w:t>
          </w:r>
        </w:p>
      </w:sdtContent>
    </w:sdt>
    <w:p w14:paraId="22671A46" w14:textId="77777777" w:rsidR="006D4A6F" w:rsidRDefault="006D4A6F" w:rsidP="006D4A6F">
      <w:pPr>
        <w:pStyle w:val="Heading2"/>
        <w:spacing w:before="240" w:after="120"/>
        <w:rPr>
          <w:rFonts w:ascii="Arial" w:hAnsi="Arial" w:cs="Arial"/>
          <w:sz w:val="24"/>
        </w:rPr>
      </w:pPr>
      <w:r w:rsidRPr="007C59EA">
        <w:rPr>
          <w:rFonts w:ascii="Arial" w:hAnsi="Arial" w:cs="Arial"/>
          <w:sz w:val="24"/>
        </w:rPr>
        <w:t>Re</w:t>
      </w:r>
      <w:r>
        <w:rPr>
          <w:rFonts w:ascii="Arial" w:hAnsi="Arial" w:cs="Arial"/>
          <w:sz w:val="24"/>
        </w:rPr>
        <w:t>sources</w:t>
      </w:r>
      <w:r w:rsidRPr="007C59EA">
        <w:rPr>
          <w:rFonts w:ascii="Arial" w:hAnsi="Arial" w:cs="Arial"/>
          <w:sz w:val="24"/>
        </w:rPr>
        <w:t xml:space="preserve">: </w:t>
      </w:r>
      <w:r>
        <w:rPr>
          <w:rFonts w:ascii="Arial" w:hAnsi="Arial" w:cs="Arial"/>
          <w:sz w:val="24"/>
        </w:rPr>
        <w:tab/>
      </w:r>
    </w:p>
    <w:sdt>
      <w:sdtPr>
        <w:rPr>
          <w:rStyle w:val="Style8"/>
        </w:rPr>
        <w:id w:val="1138382415"/>
        <w:placeholder>
          <w:docPart w:val="FD3B72AEB69C40CB9136988C87978E93"/>
        </w:placeholder>
      </w:sdtPr>
      <w:sdtEndPr>
        <w:rPr>
          <w:rStyle w:val="DefaultParagraphFont"/>
          <w:rFonts w:ascii="CG Times" w:hAnsi="CG Times"/>
        </w:rPr>
      </w:sdtEndPr>
      <w:sdtContent>
        <w:p w14:paraId="6867C479" w14:textId="77777777" w:rsidR="006D4A6F" w:rsidRPr="00876D9B" w:rsidRDefault="006D4A6F" w:rsidP="006D4A6F">
          <w:pPr>
            <w:spacing w:after="60"/>
            <w:ind w:left="540"/>
            <w:rPr>
              <w:rFonts w:ascii="Arial" w:hAnsi="Arial" w:cs="Arial"/>
              <w:szCs w:val="22"/>
            </w:rPr>
          </w:pPr>
          <w:r w:rsidRPr="00876D9B">
            <w:rPr>
              <w:rFonts w:ascii="Arial" w:hAnsi="Arial" w:cs="Arial"/>
              <w:szCs w:val="22"/>
            </w:rPr>
            <w:t>Donning and Doffing Personal Protective Equipment</w:t>
          </w:r>
        </w:p>
        <w:p w14:paraId="6FE93603" w14:textId="77777777" w:rsidR="006D4A6F" w:rsidRPr="00876D9B" w:rsidRDefault="006D4A6F" w:rsidP="006D4A6F">
          <w:pPr>
            <w:ind w:left="540"/>
            <w:rPr>
              <w:rFonts w:ascii="Arial" w:hAnsi="Arial" w:cs="Arial"/>
              <w:szCs w:val="22"/>
            </w:rPr>
          </w:pPr>
          <w:r w:rsidRPr="00876D9B">
            <w:rPr>
              <w:rFonts w:ascii="Arial" w:hAnsi="Arial" w:cs="Arial"/>
              <w:szCs w:val="22"/>
            </w:rPr>
            <w:t xml:space="preserve">Sterilization - Frequently Asked Questions – Packaging and Storage </w:t>
          </w:r>
        </w:p>
        <w:p w14:paraId="60CA0C0C" w14:textId="77777777" w:rsidR="006D4A6F" w:rsidRPr="00876D9B" w:rsidRDefault="00192FDC" w:rsidP="006D4A6F">
          <w:pPr>
            <w:spacing w:after="60"/>
            <w:ind w:left="540"/>
            <w:rPr>
              <w:rFonts w:ascii="Arial" w:hAnsi="Arial" w:cs="Arial"/>
              <w:szCs w:val="22"/>
            </w:rPr>
          </w:pPr>
          <w:hyperlink r:id="rId83" w:history="1">
            <w:r w:rsidR="006D4A6F" w:rsidRPr="00876D9B">
              <w:rPr>
                <w:rStyle w:val="Hyperlink"/>
                <w:rFonts w:ascii="Arial" w:hAnsi="Arial" w:cs="Arial"/>
                <w:szCs w:val="22"/>
              </w:rPr>
              <w:t>Sterilization: Monitoring | FAQs | Infection Control | Division of Oral Health | CDC</w:t>
            </w:r>
          </w:hyperlink>
          <w:r w:rsidR="006D4A6F" w:rsidRPr="00876D9B">
            <w:rPr>
              <w:rFonts w:ascii="Arial" w:hAnsi="Arial" w:cs="Arial"/>
              <w:szCs w:val="22"/>
            </w:rPr>
            <w:tab/>
          </w:r>
        </w:p>
        <w:p w14:paraId="423D050C" w14:textId="77777777" w:rsidR="006D4A6F" w:rsidRPr="00876D9B" w:rsidRDefault="006D4A6F" w:rsidP="006D4A6F">
          <w:pPr>
            <w:ind w:left="540" w:right="-360"/>
            <w:rPr>
              <w:rFonts w:ascii="Arial" w:hAnsi="Arial" w:cs="Arial"/>
              <w:szCs w:val="22"/>
            </w:rPr>
          </w:pPr>
          <w:r w:rsidRPr="00876D9B">
            <w:rPr>
              <w:rFonts w:ascii="Arial" w:hAnsi="Arial" w:cs="Arial"/>
              <w:szCs w:val="22"/>
            </w:rPr>
            <w:t xml:space="preserve">CDC Personal Protective Equipment Donning and Doffing </w:t>
          </w:r>
        </w:p>
        <w:p w14:paraId="39F76B49" w14:textId="77777777" w:rsidR="006D4A6F" w:rsidRPr="007C59EA" w:rsidRDefault="00192FDC" w:rsidP="006D4A6F">
          <w:pPr>
            <w:ind w:left="540"/>
          </w:pPr>
          <w:hyperlink r:id="rId84" w:anchor="S45" w:history="1">
            <w:r w:rsidR="006D4A6F" w:rsidRPr="00876D9B">
              <w:rPr>
                <w:rStyle w:val="Hyperlink"/>
                <w:rFonts w:ascii="Arial" w:hAnsi="Arial" w:cs="Arial"/>
                <w:szCs w:val="22"/>
              </w:rPr>
              <w:t>Environmental Cleaning Procedures | Environmental Cleaning in RLS | HAI | CDC</w:t>
            </w:r>
          </w:hyperlink>
        </w:p>
      </w:sdtContent>
    </w:sdt>
    <w:p w14:paraId="63DBA5C3" w14:textId="77777777" w:rsidR="006D4A6F" w:rsidRPr="00CC4CF3" w:rsidRDefault="006D4A6F" w:rsidP="006D4A6F">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2031217149"/>
        <w:placeholder>
          <w:docPart w:val="0A678A49CCB74E0F9D3B4662BF8B3A77"/>
        </w:placeholder>
      </w:sdtPr>
      <w:sdtEndPr>
        <w:rPr>
          <w:rStyle w:val="DefaultParagraphFont"/>
          <w:rFonts w:ascii="CG Times" w:hAnsi="CG Times" w:cs="Arial"/>
        </w:rPr>
      </w:sdtEndPr>
      <w:sdtContent>
        <w:sdt>
          <w:sdtPr>
            <w:rPr>
              <w:rStyle w:val="Style8"/>
              <w:szCs w:val="22"/>
            </w:rPr>
            <w:id w:val="1239448222"/>
            <w:placeholder>
              <w:docPart w:val="B1BA48B411CA4D4185AF2DAFD199474E"/>
            </w:placeholder>
          </w:sdtPr>
          <w:sdtEndPr>
            <w:rPr>
              <w:rStyle w:val="DefaultParagraphFont"/>
              <w:rFonts w:ascii="CG Times" w:hAnsi="CG Times" w:cs="Arial"/>
            </w:rPr>
          </w:sdtEndPr>
          <w:sdtContent>
            <w:p w14:paraId="7C73064C" w14:textId="77777777" w:rsidR="006D4A6F" w:rsidRPr="00F7158B" w:rsidRDefault="006D4A6F" w:rsidP="006D4A6F">
              <w:pPr>
                <w:ind w:left="540"/>
                <w:rPr>
                  <w:rStyle w:val="Style8"/>
                  <w:szCs w:val="22"/>
                </w:rPr>
              </w:pPr>
              <w:r w:rsidRPr="00F7158B">
                <w:rPr>
                  <w:rStyle w:val="Style8"/>
                  <w:szCs w:val="22"/>
                </w:rPr>
                <w:t>Originated 2016</w:t>
              </w:r>
            </w:p>
            <w:p w14:paraId="63C5975B" w14:textId="77777777" w:rsidR="006D4A6F" w:rsidRDefault="006D4A6F" w:rsidP="006D4A6F">
              <w:pPr>
                <w:ind w:left="540"/>
                <w:rPr>
                  <w:rStyle w:val="Style8"/>
                  <w:szCs w:val="22"/>
                </w:rPr>
              </w:pPr>
              <w:r>
                <w:rPr>
                  <w:rStyle w:val="Style8"/>
                  <w:szCs w:val="22"/>
                </w:rPr>
                <w:t xml:space="preserve">Revised </w:t>
              </w:r>
              <w:r w:rsidRPr="00F7158B">
                <w:rPr>
                  <w:rStyle w:val="Style8"/>
                  <w:szCs w:val="22"/>
                </w:rPr>
                <w:t>June 2019</w:t>
              </w:r>
            </w:p>
            <w:p w14:paraId="2E4C60BE" w14:textId="77777777" w:rsidR="006D4A6F" w:rsidRPr="006D4A6F" w:rsidRDefault="006D4A6F" w:rsidP="006D4A6F">
              <w:pPr>
                <w:ind w:left="540"/>
                <w:rPr>
                  <w:rFonts w:cs="Arial"/>
                  <w:szCs w:val="22"/>
                </w:rPr>
              </w:pPr>
              <w:r>
                <w:rPr>
                  <w:rStyle w:val="Style8"/>
                  <w:szCs w:val="22"/>
                </w:rPr>
                <w:t>Revised December 2021</w:t>
              </w:r>
            </w:p>
          </w:sdtContent>
        </w:sdt>
      </w:sdtContent>
    </w:sdt>
    <w:p w14:paraId="432814F7" w14:textId="77777777" w:rsidR="006D4A6F" w:rsidRDefault="006D4A6F" w:rsidP="00E32E87">
      <w:pPr>
        <w:jc w:val="center"/>
        <w:rPr>
          <w:sz w:val="10"/>
        </w:rPr>
      </w:pPr>
    </w:p>
    <w:p w14:paraId="73B92D8E" w14:textId="77777777" w:rsidR="006D4A6F" w:rsidRDefault="006D4A6F" w:rsidP="00E32E87">
      <w:pPr>
        <w:jc w:val="center"/>
        <w:rPr>
          <w:sz w:val="10"/>
        </w:rPr>
      </w:pPr>
    </w:p>
    <w:p w14:paraId="22159B05" w14:textId="77777777" w:rsidR="006D4A6F" w:rsidRDefault="006D4A6F" w:rsidP="00E32E87">
      <w:pPr>
        <w:jc w:val="center"/>
        <w:rPr>
          <w:sz w:val="10"/>
        </w:rPr>
      </w:pPr>
    </w:p>
    <w:p w14:paraId="31E8E12A" w14:textId="77777777" w:rsidR="006D4A6F" w:rsidRDefault="006D4A6F" w:rsidP="00E32E87">
      <w:pPr>
        <w:jc w:val="center"/>
        <w:rPr>
          <w:sz w:val="10"/>
        </w:rPr>
      </w:pPr>
    </w:p>
    <w:p w14:paraId="4E12D3A3" w14:textId="77777777" w:rsidR="006D4A6F" w:rsidRDefault="006D4A6F" w:rsidP="00E32E87">
      <w:pPr>
        <w:jc w:val="center"/>
        <w:rPr>
          <w:sz w:val="10"/>
        </w:rPr>
      </w:pPr>
    </w:p>
    <w:p w14:paraId="434DE3B7" w14:textId="77777777" w:rsidR="006D4A6F" w:rsidRDefault="006D4A6F" w:rsidP="00E32E87">
      <w:pPr>
        <w:jc w:val="center"/>
        <w:rPr>
          <w:sz w:val="10"/>
        </w:rPr>
      </w:pPr>
    </w:p>
    <w:p w14:paraId="1E25B29B" w14:textId="77777777" w:rsidR="006D4A6F" w:rsidRDefault="006D4A6F" w:rsidP="00E32E87">
      <w:pPr>
        <w:jc w:val="center"/>
        <w:rPr>
          <w:sz w:val="10"/>
        </w:rPr>
      </w:pPr>
    </w:p>
    <w:p w14:paraId="2741B6F5" w14:textId="77777777" w:rsidR="006D4A6F" w:rsidRDefault="006D4A6F" w:rsidP="00E32E87">
      <w:pPr>
        <w:jc w:val="center"/>
        <w:rPr>
          <w:sz w:val="10"/>
        </w:rPr>
      </w:pPr>
    </w:p>
    <w:p w14:paraId="204EC33B" w14:textId="77777777" w:rsidR="006D4A6F" w:rsidRDefault="006D4A6F" w:rsidP="00E32E87">
      <w:pPr>
        <w:jc w:val="center"/>
        <w:rPr>
          <w:sz w:val="10"/>
        </w:rPr>
        <w:sectPr w:rsidR="006D4A6F" w:rsidSect="000F1362">
          <w:headerReference w:type="default" r:id="rId85"/>
          <w:pgSz w:w="12240" w:h="15840"/>
          <w:pgMar w:top="1440" w:right="1440" w:bottom="270" w:left="1440" w:header="720" w:footer="0" w:gutter="0"/>
          <w:cols w:space="720"/>
          <w:docGrid w:linePitch="360"/>
        </w:sectPr>
      </w:pPr>
    </w:p>
    <w:p w14:paraId="08A47F6F" w14:textId="77777777" w:rsidR="00804B52" w:rsidRPr="00CC4CF3" w:rsidRDefault="00804B52" w:rsidP="00A06939">
      <w:pPr>
        <w:pStyle w:val="Heading1"/>
        <w:numPr>
          <w:ilvl w:val="0"/>
          <w:numId w:val="174"/>
        </w:numPr>
        <w:spacing w:before="120" w:after="120"/>
        <w:ind w:left="450"/>
        <w:rPr>
          <w:rFonts w:ascii="Arial" w:hAnsi="Arial" w:cs="Arial"/>
          <w:b/>
          <w:sz w:val="28"/>
        </w:rPr>
      </w:pPr>
      <w:r w:rsidRPr="00CC4CF3">
        <w:rPr>
          <w:rFonts w:ascii="Arial" w:hAnsi="Arial" w:cs="Arial"/>
          <w:b/>
          <w:sz w:val="28"/>
        </w:rPr>
        <w:t>Purpose</w:t>
      </w:r>
    </w:p>
    <w:sdt>
      <w:sdtPr>
        <w:rPr>
          <w:rStyle w:val="Style7"/>
        </w:rPr>
        <w:id w:val="-2140399451"/>
        <w:placeholder>
          <w:docPart w:val="0FE864B4F9A64D769E2BEED3EDCB9FDA"/>
        </w:placeholder>
      </w:sdtPr>
      <w:sdtEndPr>
        <w:rPr>
          <w:rStyle w:val="DefaultParagraphFont"/>
          <w:rFonts w:ascii="CG Times" w:hAnsi="CG Times" w:cs="Arial"/>
        </w:rPr>
      </w:sdtEndPr>
      <w:sdtContent>
        <w:sdt>
          <w:sdtPr>
            <w:rPr>
              <w:rStyle w:val="Style7"/>
              <w:rFonts w:cs="Arial"/>
              <w:szCs w:val="22"/>
            </w:rPr>
            <w:id w:val="-305396085"/>
            <w:placeholder>
              <w:docPart w:val="FBFBE50456054CA8842D3AD611EB8714"/>
            </w:placeholder>
          </w:sdtPr>
          <w:sdtEndPr>
            <w:rPr>
              <w:rStyle w:val="DefaultParagraphFont"/>
              <w:rFonts w:ascii="CG Times" w:hAnsi="CG Times"/>
            </w:rPr>
          </w:sdtEndPr>
          <w:sdtContent>
            <w:p w14:paraId="29B9865D" w14:textId="77777777" w:rsidR="00804B52" w:rsidRPr="00271A6F" w:rsidRDefault="00271A6F" w:rsidP="00271A6F">
              <w:pPr>
                <w:spacing w:line="264" w:lineRule="auto"/>
                <w:ind w:left="450"/>
                <w:rPr>
                  <w:rFonts w:cs="Arial"/>
                </w:rPr>
              </w:pPr>
              <w:r w:rsidRPr="00A431A9">
                <w:rPr>
                  <w:rFonts w:ascii="Arial" w:hAnsi="Arial" w:cs="Arial"/>
                </w:rPr>
                <w:t xml:space="preserve">To provide administrative and operational guidelines for identifying and managing disease outbreaks to prevent transmission.  To provide guidance in conducting a contact investigation to identify possible exposed patients for </w:t>
              </w:r>
              <w:r>
                <w:rPr>
                  <w:rFonts w:ascii="Arial" w:hAnsi="Arial" w:cs="Arial"/>
                </w:rPr>
                <w:t xml:space="preserve">the </w:t>
              </w:r>
              <w:r w:rsidRPr="00A431A9">
                <w:rPr>
                  <w:rFonts w:ascii="Arial" w:hAnsi="Arial" w:cs="Arial"/>
                </w:rPr>
                <w:t xml:space="preserve">purpose of monitoring and prophylactic treatment as prescribed by </w:t>
              </w:r>
              <w:r>
                <w:rPr>
                  <w:rFonts w:ascii="Arial" w:hAnsi="Arial" w:cs="Arial"/>
                </w:rPr>
                <w:t xml:space="preserve">a </w:t>
              </w:r>
              <w:r w:rsidRPr="00A431A9">
                <w:rPr>
                  <w:rFonts w:ascii="Arial" w:hAnsi="Arial" w:cs="Arial"/>
                </w:rPr>
                <w:t>healthcare provider</w:t>
              </w:r>
              <w:r>
                <w:rPr>
                  <w:rFonts w:ascii="Arial" w:hAnsi="Arial" w:cs="Arial"/>
                </w:rPr>
                <w:t>.</w:t>
              </w:r>
            </w:p>
          </w:sdtContent>
        </w:sdt>
      </w:sdtContent>
    </w:sdt>
    <w:p w14:paraId="4D646ABC" w14:textId="77777777" w:rsidR="00804B52" w:rsidRPr="00CC4CF3" w:rsidRDefault="00804B52" w:rsidP="00A06939">
      <w:pPr>
        <w:pStyle w:val="Heading1"/>
        <w:numPr>
          <w:ilvl w:val="0"/>
          <w:numId w:val="174"/>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1139335265"/>
        <w:placeholder>
          <w:docPart w:val="46EDBE791DD54F96AE0F932466BDB7A5"/>
        </w:placeholder>
      </w:sdtPr>
      <w:sdtEndPr>
        <w:rPr>
          <w:rStyle w:val="DefaultParagraphFont"/>
          <w:rFonts w:ascii="CG Times" w:hAnsi="CG Times" w:cs="Arial"/>
          <w:b/>
        </w:rPr>
      </w:sdtEndPr>
      <w:sdtContent>
        <w:p w14:paraId="205F9D0B" w14:textId="77777777" w:rsidR="00804B52" w:rsidRPr="00CC4CF3" w:rsidRDefault="00271A6F" w:rsidP="00804B52">
          <w:pPr>
            <w:ind w:left="450"/>
            <w:rPr>
              <w:rFonts w:ascii="Arial" w:hAnsi="Arial" w:cs="Arial"/>
              <w:b/>
            </w:rPr>
          </w:pPr>
          <w:r w:rsidRPr="00AD7452">
            <w:rPr>
              <w:rFonts w:ascii="Arial" w:hAnsi="Arial" w:cs="Arial"/>
              <w:szCs w:val="22"/>
            </w:rPr>
            <w:t>Healthcare staff identify and report any possible cluster or outbreak of infectious disease to prevent transmission and contain an outbreak as quickly as possible.  Healthcare staff follow department/facility and corporate reporting guidelines.</w:t>
          </w:r>
        </w:p>
      </w:sdtContent>
    </w:sdt>
    <w:p w14:paraId="0F18744F" w14:textId="77777777" w:rsidR="00271A6F" w:rsidRDefault="00271A6F" w:rsidP="00A06939">
      <w:pPr>
        <w:pStyle w:val="Heading1"/>
        <w:numPr>
          <w:ilvl w:val="0"/>
          <w:numId w:val="174"/>
        </w:numPr>
        <w:spacing w:before="240" w:after="120"/>
        <w:ind w:left="450" w:hanging="288"/>
        <w:rPr>
          <w:rFonts w:ascii="Arial" w:hAnsi="Arial" w:cs="Arial"/>
          <w:b/>
          <w:sz w:val="28"/>
        </w:rPr>
      </w:pPr>
      <w:r>
        <w:rPr>
          <w:rFonts w:ascii="Arial" w:hAnsi="Arial" w:cs="Arial"/>
          <w:b/>
          <w:sz w:val="28"/>
        </w:rPr>
        <w:t>Definitions</w:t>
      </w:r>
      <w:r>
        <w:rPr>
          <w:rFonts w:ascii="Arial" w:hAnsi="Arial" w:cs="Arial"/>
          <w:b/>
          <w:sz w:val="28"/>
        </w:rPr>
        <w:tab/>
      </w:r>
      <w:r>
        <w:rPr>
          <w:rFonts w:ascii="Arial" w:hAnsi="Arial" w:cs="Arial"/>
          <w:b/>
          <w:sz w:val="28"/>
        </w:rPr>
        <w:tab/>
      </w:r>
    </w:p>
    <w:sdt>
      <w:sdtPr>
        <w:rPr>
          <w:rStyle w:val="Style8"/>
        </w:rPr>
        <w:id w:val="-1277180512"/>
        <w:placeholder>
          <w:docPart w:val="FEEDBB05B0694D62A01D728112F70F0A"/>
        </w:placeholder>
      </w:sdtPr>
      <w:sdtEndPr>
        <w:rPr>
          <w:rStyle w:val="DefaultParagraphFont"/>
          <w:rFonts w:ascii="CG Times" w:hAnsi="CG Times"/>
        </w:rPr>
      </w:sdtEndPr>
      <w:sdtContent>
        <w:p w14:paraId="3832AEDA" w14:textId="77777777" w:rsidR="00271A6F" w:rsidRPr="00AD7452" w:rsidRDefault="00271A6F" w:rsidP="00271A6F">
          <w:pPr>
            <w:spacing w:after="120"/>
            <w:ind w:left="360"/>
            <w:rPr>
              <w:rFonts w:ascii="Arial" w:hAnsi="Arial" w:cs="Arial"/>
              <w:szCs w:val="22"/>
            </w:rPr>
          </w:pPr>
          <w:r w:rsidRPr="00AD7452">
            <w:rPr>
              <w:rFonts w:ascii="Arial" w:hAnsi="Arial" w:cs="Arial"/>
              <w:szCs w:val="22"/>
            </w:rPr>
            <w:t>Cluster:  An unusual aggregation, real or perceived, of health events that are grouped together in time and space.   Example: over two week period, patients with a common housing or work environment complain of the same symptoms such as fever, cough</w:t>
          </w:r>
        </w:p>
        <w:p w14:paraId="0B6AA4DC" w14:textId="77777777" w:rsidR="00271A6F" w:rsidRPr="00AD7452" w:rsidRDefault="00271A6F" w:rsidP="00271A6F">
          <w:pPr>
            <w:spacing w:after="120"/>
            <w:ind w:left="360"/>
            <w:rPr>
              <w:rFonts w:ascii="Arial" w:hAnsi="Arial" w:cs="Arial"/>
              <w:szCs w:val="22"/>
            </w:rPr>
          </w:pPr>
          <w:r w:rsidRPr="00AD7452">
            <w:rPr>
              <w:rFonts w:ascii="Arial" w:hAnsi="Arial" w:cs="Arial"/>
              <w:szCs w:val="22"/>
            </w:rPr>
            <w:t>Outbreak:  An incident in which two or more persons experience similar symptoms/illness in a short period with a common environment.  Exception:  One case of meningitis is considered an outbreak</w:t>
          </w:r>
        </w:p>
        <w:p w14:paraId="1543403A" w14:textId="77777777" w:rsidR="00271A6F" w:rsidRPr="00AD7452" w:rsidRDefault="00271A6F" w:rsidP="00271A6F">
          <w:pPr>
            <w:spacing w:after="120"/>
            <w:ind w:left="360"/>
            <w:rPr>
              <w:rFonts w:ascii="Arial" w:hAnsi="Arial" w:cs="Arial"/>
              <w:szCs w:val="22"/>
            </w:rPr>
          </w:pPr>
          <w:r w:rsidRPr="00AD7452">
            <w:rPr>
              <w:rFonts w:ascii="Arial" w:hAnsi="Arial" w:cs="Arial"/>
              <w:szCs w:val="22"/>
            </w:rPr>
            <w:t>Index Case:  First case identified with the infection</w:t>
          </w:r>
        </w:p>
        <w:p w14:paraId="50039C4E" w14:textId="77777777" w:rsidR="00271A6F" w:rsidRPr="00AD7452" w:rsidRDefault="00271A6F" w:rsidP="00271A6F">
          <w:pPr>
            <w:spacing w:after="120"/>
            <w:ind w:left="360"/>
            <w:rPr>
              <w:rFonts w:ascii="Arial" w:hAnsi="Arial" w:cs="Arial"/>
              <w:szCs w:val="22"/>
            </w:rPr>
          </w:pPr>
          <w:r w:rsidRPr="00AD7452">
            <w:rPr>
              <w:rFonts w:ascii="Arial" w:hAnsi="Arial" w:cs="Arial"/>
              <w:szCs w:val="22"/>
            </w:rPr>
            <w:t>Source : during interview of the determine a possible source (exposure to environment or person) that the index case could have contracted the infection</w:t>
          </w:r>
        </w:p>
        <w:p w14:paraId="35902EC2" w14:textId="77777777" w:rsidR="00271A6F" w:rsidRPr="00AD7452" w:rsidRDefault="00271A6F" w:rsidP="00271A6F">
          <w:pPr>
            <w:spacing w:after="120"/>
            <w:ind w:left="360"/>
            <w:rPr>
              <w:rFonts w:ascii="Arial" w:hAnsi="Arial" w:cs="Arial"/>
              <w:szCs w:val="22"/>
            </w:rPr>
          </w:pPr>
          <w:r w:rsidRPr="00AD7452">
            <w:rPr>
              <w:rFonts w:ascii="Arial" w:hAnsi="Arial" w:cs="Arial"/>
              <w:szCs w:val="22"/>
            </w:rPr>
            <w:t>Case Investigation: process of interviewing the patient with a suspected or confirmed infection that includes education, and history of contact with anyone they came in</w:t>
          </w:r>
          <w:r>
            <w:rPr>
              <w:rFonts w:ascii="Arial" w:hAnsi="Arial" w:cs="Arial"/>
              <w:szCs w:val="22"/>
            </w:rPr>
            <w:t xml:space="preserve"> </w:t>
          </w:r>
          <w:r w:rsidRPr="00AD7452">
            <w:rPr>
              <w:rFonts w:ascii="Arial" w:hAnsi="Arial" w:cs="Arial"/>
              <w:szCs w:val="22"/>
            </w:rPr>
            <w:t>contact with during the timeframe which the may have been infections.  (See communicable disease chart)</w:t>
          </w:r>
        </w:p>
        <w:p w14:paraId="775E9AD2" w14:textId="77777777" w:rsidR="00271A6F" w:rsidRPr="00AD7452" w:rsidRDefault="00271A6F" w:rsidP="00271A6F">
          <w:pPr>
            <w:spacing w:after="120"/>
            <w:ind w:left="360"/>
            <w:rPr>
              <w:rFonts w:ascii="Arial" w:hAnsi="Arial" w:cs="Arial"/>
              <w:szCs w:val="22"/>
            </w:rPr>
          </w:pPr>
          <w:r w:rsidRPr="00AD7452">
            <w:rPr>
              <w:rFonts w:ascii="Arial" w:hAnsi="Arial" w:cs="Arial"/>
              <w:szCs w:val="22"/>
            </w:rPr>
            <w:t>Contract tracing: involves identifying person that may have been exposed to an infectious agen</w:t>
          </w:r>
          <w:r>
            <w:rPr>
              <w:rFonts w:ascii="Arial" w:hAnsi="Arial" w:cs="Arial"/>
              <w:szCs w:val="22"/>
            </w:rPr>
            <w:t>t</w:t>
          </w:r>
          <w:r w:rsidRPr="00AD7452">
            <w:rPr>
              <w:rFonts w:ascii="Arial" w:hAnsi="Arial" w:cs="Arial"/>
              <w:szCs w:val="22"/>
            </w:rPr>
            <w:t xml:space="preserve"> and education on the symptoms, and what possible testing required. This type of tracing are people that were exposed and may develop the disease</w:t>
          </w:r>
        </w:p>
        <w:p w14:paraId="03665C09" w14:textId="77777777" w:rsidR="00271A6F" w:rsidRPr="00AD7452" w:rsidRDefault="00271A6F" w:rsidP="00271A6F">
          <w:pPr>
            <w:spacing w:after="120"/>
            <w:ind w:left="360"/>
            <w:rPr>
              <w:rFonts w:ascii="Arial" w:hAnsi="Arial" w:cs="Arial"/>
              <w:szCs w:val="22"/>
            </w:rPr>
          </w:pPr>
          <w:r w:rsidRPr="00AD7452">
            <w:rPr>
              <w:rFonts w:ascii="Arial" w:hAnsi="Arial" w:cs="Arial"/>
              <w:szCs w:val="22"/>
            </w:rPr>
            <w:t xml:space="preserve">Source investigation: during index case interview, identifying and investigating persons that may have been have been the source of the infection  </w:t>
          </w:r>
        </w:p>
        <w:p w14:paraId="08E56E8F" w14:textId="77777777" w:rsidR="00271A6F" w:rsidRPr="00AD7452" w:rsidRDefault="00271A6F" w:rsidP="00271A6F">
          <w:pPr>
            <w:spacing w:after="120"/>
            <w:ind w:left="360"/>
            <w:rPr>
              <w:rFonts w:ascii="Arial" w:hAnsi="Arial" w:cs="Arial"/>
              <w:szCs w:val="22"/>
            </w:rPr>
          </w:pPr>
          <w:r w:rsidRPr="00AD7452">
            <w:rPr>
              <w:rFonts w:ascii="Arial" w:hAnsi="Arial" w:cs="Arial"/>
              <w:szCs w:val="22"/>
            </w:rPr>
            <w:t>Incubation period:  Time interval between exposure to a disease-causing infectious agen</w:t>
          </w:r>
          <w:r>
            <w:rPr>
              <w:rFonts w:ascii="Arial" w:hAnsi="Arial" w:cs="Arial"/>
              <w:szCs w:val="22"/>
            </w:rPr>
            <w:t>t</w:t>
          </w:r>
          <w:r w:rsidRPr="00AD7452">
            <w:rPr>
              <w:rFonts w:ascii="Arial" w:hAnsi="Arial" w:cs="Arial"/>
              <w:szCs w:val="22"/>
            </w:rPr>
            <w:t xml:space="preserve"> and the onset of symptomatic disease or transmissibility of infection as determined by scientific knowledge and history of the disease.  This time frame varies with diseases</w:t>
          </w:r>
        </w:p>
        <w:p w14:paraId="64CF1AA5" w14:textId="77777777" w:rsidR="00271A6F" w:rsidRPr="00271A6F" w:rsidRDefault="00271A6F" w:rsidP="00271A6F">
          <w:pPr>
            <w:spacing w:after="120"/>
            <w:ind w:left="360"/>
            <w:rPr>
              <w:rFonts w:ascii="Arial" w:hAnsi="Arial"/>
            </w:rPr>
          </w:pPr>
          <w:r w:rsidRPr="00271A6F">
            <w:rPr>
              <w:rFonts w:ascii="Arial" w:hAnsi="Arial" w:cs="Arial"/>
              <w:szCs w:val="22"/>
            </w:rPr>
            <w:t>Infectious period:  the recognized time interval during which the patient is infectious (whether symptomatic or asymptomatic).  The transmissibility and infectious period is based on scientific history of the specific disease. the time frame varies with diseases</w:t>
          </w:r>
        </w:p>
      </w:sdtContent>
    </w:sdt>
    <w:p w14:paraId="783E1CB5" w14:textId="77777777" w:rsidR="00804B52" w:rsidRPr="007C59EA" w:rsidRDefault="00804B52" w:rsidP="00A06939">
      <w:pPr>
        <w:pStyle w:val="Heading1"/>
        <w:numPr>
          <w:ilvl w:val="0"/>
          <w:numId w:val="174"/>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1595744570"/>
        <w:placeholder>
          <w:docPart w:val="ABB82D24B7174B47B02AC22FCFDBB062"/>
        </w:placeholder>
      </w:sdtPr>
      <w:sdtEndPr>
        <w:rPr>
          <w:rStyle w:val="DefaultParagraphFont"/>
          <w:rFonts w:ascii="CG Times" w:hAnsi="CG Times"/>
        </w:rPr>
      </w:sdtEndPr>
      <w:sdtContent>
        <w:p w14:paraId="01E033C2" w14:textId="77777777" w:rsidR="00271A6F" w:rsidRPr="00271A6F" w:rsidRDefault="00271A6F" w:rsidP="003E5B58">
          <w:pPr>
            <w:pStyle w:val="ListParagraph"/>
            <w:numPr>
              <w:ilvl w:val="0"/>
              <w:numId w:val="216"/>
            </w:numPr>
            <w:spacing w:after="60"/>
            <w:ind w:left="900"/>
            <w:contextualSpacing w:val="0"/>
            <w:rPr>
              <w:rFonts w:ascii="Arial" w:hAnsi="Arial" w:cs="Arial"/>
              <w:i/>
              <w:szCs w:val="22"/>
            </w:rPr>
          </w:pPr>
          <w:r w:rsidRPr="00271A6F">
            <w:rPr>
              <w:rFonts w:ascii="Arial" w:hAnsi="Arial" w:cs="Arial"/>
              <w:szCs w:val="22"/>
            </w:rPr>
            <w:t xml:space="preserve">Surveillance </w:t>
          </w:r>
          <w:r w:rsidRPr="00271A6F">
            <w:rPr>
              <w:rFonts w:ascii="Arial" w:hAnsi="Arial" w:cs="Arial"/>
              <w:i/>
              <w:szCs w:val="22"/>
            </w:rPr>
            <w:t>(IPC-07M, Infectious Disease Surveillance)</w:t>
          </w:r>
        </w:p>
        <w:p w14:paraId="112E5174"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Patients are screened at intake for infectious/communicable disease</w:t>
          </w:r>
        </w:p>
        <w:p w14:paraId="38F7768E"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Laboratory reports are monitored for positive results for infectious disease</w:t>
          </w:r>
        </w:p>
        <w:p w14:paraId="088C04E6"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On-going surveillance of sick call and patient complaints is conducted for possible infectious disease</w:t>
          </w:r>
        </w:p>
        <w:p w14:paraId="7EA4A0D3" w14:textId="77777777" w:rsidR="00271A6F" w:rsidRPr="00271A6F" w:rsidRDefault="00271A6F" w:rsidP="003E5B58">
          <w:pPr>
            <w:pStyle w:val="ListParagraph"/>
            <w:numPr>
              <w:ilvl w:val="1"/>
              <w:numId w:val="216"/>
            </w:numPr>
            <w:spacing w:after="120"/>
            <w:contextualSpacing w:val="0"/>
            <w:rPr>
              <w:rFonts w:ascii="Arial" w:hAnsi="Arial" w:cs="Arial"/>
              <w:i/>
              <w:szCs w:val="22"/>
            </w:rPr>
          </w:pPr>
          <w:r w:rsidRPr="00271A6F">
            <w:rPr>
              <w:rFonts w:ascii="Arial" w:hAnsi="Arial" w:cs="Arial"/>
              <w:szCs w:val="22"/>
            </w:rPr>
            <w:t xml:space="preserve">Surveillance includes, but is not limited to, the state and CDC reportable disease list. </w:t>
          </w:r>
          <w:r w:rsidRPr="00271A6F">
            <w:rPr>
              <w:rFonts w:ascii="Arial" w:hAnsi="Arial" w:cs="Arial"/>
              <w:i/>
              <w:szCs w:val="22"/>
            </w:rPr>
            <w:t>Refer to IPC-08M Reportable Diseases.</w:t>
          </w:r>
        </w:p>
        <w:p w14:paraId="0CBAC47A" w14:textId="77777777" w:rsidR="00271A6F" w:rsidRPr="00271A6F" w:rsidRDefault="00271A6F" w:rsidP="003E5B58">
          <w:pPr>
            <w:pStyle w:val="ListParagraph"/>
            <w:numPr>
              <w:ilvl w:val="0"/>
              <w:numId w:val="216"/>
            </w:numPr>
            <w:spacing w:after="60"/>
            <w:ind w:left="900"/>
            <w:contextualSpacing w:val="0"/>
            <w:rPr>
              <w:rFonts w:ascii="Arial" w:hAnsi="Arial" w:cs="Arial"/>
              <w:szCs w:val="22"/>
            </w:rPr>
          </w:pPr>
          <w:r w:rsidRPr="00271A6F">
            <w:rPr>
              <w:rFonts w:ascii="Arial" w:hAnsi="Arial" w:cs="Arial"/>
              <w:szCs w:val="22"/>
            </w:rPr>
            <w:t>Identification</w:t>
          </w:r>
        </w:p>
        <w:p w14:paraId="74103FAE"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Medical staff recognize a possible infectious disease or outbreak at intake or any time during a patient’s incarceration</w:t>
          </w:r>
        </w:p>
        <w:p w14:paraId="2E67DB5E"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Notify the medical provider and the infection prevention and control nurse/coordinator for orders</w:t>
          </w:r>
        </w:p>
        <w:p w14:paraId="61576104"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Identify the outbreak disease, organism, type of transmission (respiratory, gastrointestinal, or contact) and if it is a reportable disease, review communicable/infectious disease chart (in appendix)</w:t>
          </w:r>
        </w:p>
        <w:p w14:paraId="7031B54F"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Identify the index patient’s contacts (including housing, work detail, common area, transports)</w:t>
          </w:r>
        </w:p>
        <w:p w14:paraId="3E059641"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 xml:space="preserve">Complete </w:t>
          </w:r>
          <w:r w:rsidRPr="00271A6F">
            <w:rPr>
              <w:rFonts w:ascii="Arial" w:hAnsi="Arial" w:cs="Arial"/>
              <w:i/>
              <w:iCs/>
              <w:szCs w:val="22"/>
            </w:rPr>
            <w:t>Suspect Index Case Interview of Infectious Disease Outbreak</w:t>
          </w:r>
          <w:r w:rsidRPr="00271A6F">
            <w:rPr>
              <w:rFonts w:ascii="Arial" w:hAnsi="Arial" w:cs="Arial"/>
              <w:szCs w:val="22"/>
            </w:rPr>
            <w:t xml:space="preserve"> worksheet (IPC-017)</w:t>
          </w:r>
        </w:p>
        <w:p w14:paraId="77620D82" w14:textId="77777777" w:rsidR="00271A6F" w:rsidRPr="00271A6F" w:rsidRDefault="00271A6F" w:rsidP="003E5B58">
          <w:pPr>
            <w:pStyle w:val="ListParagraph"/>
            <w:numPr>
              <w:ilvl w:val="1"/>
              <w:numId w:val="216"/>
            </w:numPr>
            <w:spacing w:after="60"/>
            <w:contextualSpacing w:val="0"/>
            <w:rPr>
              <w:rFonts w:ascii="Arial" w:hAnsi="Arial" w:cs="Arial"/>
              <w:szCs w:val="22"/>
            </w:rPr>
          </w:pPr>
          <w:r w:rsidRPr="00271A6F">
            <w:rPr>
              <w:rFonts w:ascii="Arial" w:hAnsi="Arial" w:cs="Arial"/>
              <w:szCs w:val="22"/>
            </w:rPr>
            <w:t>Common Infectious Diseases include but are not limited to:</w:t>
          </w:r>
        </w:p>
        <w:p w14:paraId="07AD2286" w14:textId="77777777" w:rsidR="00271A6F" w:rsidRPr="00271A6F" w:rsidRDefault="00271A6F" w:rsidP="00E06D52">
          <w:pPr>
            <w:pStyle w:val="ListParagraph"/>
            <w:numPr>
              <w:ilvl w:val="0"/>
              <w:numId w:val="201"/>
            </w:numPr>
            <w:spacing w:after="60"/>
            <w:ind w:left="2160"/>
            <w:contextualSpacing w:val="0"/>
            <w:rPr>
              <w:rFonts w:ascii="Arial" w:hAnsi="Arial" w:cs="Arial"/>
              <w:szCs w:val="22"/>
            </w:rPr>
          </w:pPr>
          <w:r w:rsidRPr="00271A6F">
            <w:rPr>
              <w:rFonts w:ascii="Arial" w:hAnsi="Arial" w:cs="Arial"/>
              <w:szCs w:val="22"/>
            </w:rPr>
            <w:t xml:space="preserve">Tuberculosis Suspect: Follow </w:t>
          </w:r>
          <w:r w:rsidRPr="00271A6F">
            <w:rPr>
              <w:rFonts w:ascii="Arial" w:hAnsi="Arial" w:cs="Arial"/>
              <w:i/>
              <w:szCs w:val="22"/>
            </w:rPr>
            <w:t>IPC-13M,</w:t>
          </w:r>
          <w:r w:rsidRPr="00271A6F">
            <w:rPr>
              <w:rFonts w:ascii="Arial" w:hAnsi="Arial" w:cs="Arial"/>
              <w:szCs w:val="22"/>
            </w:rPr>
            <w:t xml:space="preserve"> T</w:t>
          </w:r>
          <w:r w:rsidRPr="00271A6F">
            <w:rPr>
              <w:rFonts w:ascii="Arial" w:hAnsi="Arial" w:cs="Arial"/>
              <w:i/>
              <w:szCs w:val="22"/>
            </w:rPr>
            <w:t xml:space="preserve">uberculosis Control Plan </w:t>
          </w:r>
        </w:p>
        <w:p w14:paraId="1812308B" w14:textId="77777777" w:rsidR="00271A6F" w:rsidRPr="00271A6F" w:rsidRDefault="00271A6F" w:rsidP="00E06D52">
          <w:pPr>
            <w:pStyle w:val="ListParagraph"/>
            <w:numPr>
              <w:ilvl w:val="0"/>
              <w:numId w:val="201"/>
            </w:numPr>
            <w:spacing w:after="60"/>
            <w:ind w:left="2160"/>
            <w:contextualSpacing w:val="0"/>
            <w:rPr>
              <w:rFonts w:ascii="Arial" w:hAnsi="Arial" w:cs="Arial"/>
              <w:szCs w:val="22"/>
            </w:rPr>
          </w:pPr>
          <w:r w:rsidRPr="00271A6F">
            <w:rPr>
              <w:rFonts w:ascii="Arial" w:hAnsi="Arial" w:cs="Arial"/>
              <w:i/>
              <w:szCs w:val="22"/>
            </w:rPr>
            <w:t>COVID-19</w:t>
          </w:r>
        </w:p>
        <w:p w14:paraId="0CDD1160" w14:textId="77777777" w:rsidR="00271A6F" w:rsidRPr="00271A6F" w:rsidRDefault="00271A6F" w:rsidP="00E06D52">
          <w:pPr>
            <w:pStyle w:val="ListParagraph"/>
            <w:numPr>
              <w:ilvl w:val="0"/>
              <w:numId w:val="201"/>
            </w:numPr>
            <w:spacing w:after="60"/>
            <w:ind w:left="2160"/>
            <w:contextualSpacing w:val="0"/>
            <w:rPr>
              <w:rFonts w:ascii="Arial" w:hAnsi="Arial" w:cs="Arial"/>
              <w:szCs w:val="22"/>
            </w:rPr>
          </w:pPr>
          <w:r w:rsidRPr="00271A6F">
            <w:rPr>
              <w:rFonts w:ascii="Arial" w:hAnsi="Arial" w:cs="Arial"/>
              <w:szCs w:val="22"/>
            </w:rPr>
            <w:t>Chicken Pox (Varicella): Follow Chicken Pox Check List</w:t>
          </w:r>
        </w:p>
        <w:p w14:paraId="17F0514A" w14:textId="77777777" w:rsidR="00271A6F" w:rsidRPr="00271A6F" w:rsidRDefault="00271A6F" w:rsidP="00E06D52">
          <w:pPr>
            <w:pStyle w:val="ListParagraph"/>
            <w:numPr>
              <w:ilvl w:val="0"/>
              <w:numId w:val="201"/>
            </w:numPr>
            <w:spacing w:after="60"/>
            <w:ind w:left="2160"/>
            <w:contextualSpacing w:val="0"/>
            <w:rPr>
              <w:rFonts w:ascii="Arial" w:hAnsi="Arial" w:cs="Arial"/>
              <w:i/>
              <w:szCs w:val="22"/>
            </w:rPr>
          </w:pPr>
          <w:r w:rsidRPr="00271A6F">
            <w:rPr>
              <w:rFonts w:ascii="Arial" w:hAnsi="Arial" w:cs="Arial"/>
              <w:szCs w:val="22"/>
            </w:rPr>
            <w:t xml:space="preserve">Ectoparasites: Follow </w:t>
          </w:r>
          <w:r w:rsidRPr="00271A6F">
            <w:rPr>
              <w:rFonts w:ascii="Arial" w:hAnsi="Arial" w:cs="Arial"/>
              <w:i/>
              <w:szCs w:val="22"/>
            </w:rPr>
            <w:t>IPC-12M,</w:t>
          </w:r>
          <w:r w:rsidRPr="00271A6F">
            <w:rPr>
              <w:rFonts w:ascii="Arial" w:hAnsi="Arial" w:cs="Arial"/>
              <w:szCs w:val="22"/>
            </w:rPr>
            <w:t xml:space="preserve"> </w:t>
          </w:r>
          <w:r w:rsidRPr="00271A6F">
            <w:rPr>
              <w:rFonts w:ascii="Arial" w:hAnsi="Arial" w:cs="Arial"/>
              <w:i/>
              <w:szCs w:val="22"/>
            </w:rPr>
            <w:t>Ectoparasites Control Plan</w:t>
          </w:r>
        </w:p>
        <w:p w14:paraId="796B4D4F" w14:textId="77777777" w:rsidR="00271A6F" w:rsidRPr="00271A6F" w:rsidRDefault="00271A6F" w:rsidP="00E06D52">
          <w:pPr>
            <w:pStyle w:val="ListParagraph"/>
            <w:numPr>
              <w:ilvl w:val="0"/>
              <w:numId w:val="201"/>
            </w:numPr>
            <w:spacing w:after="60"/>
            <w:ind w:left="2160"/>
            <w:contextualSpacing w:val="0"/>
            <w:rPr>
              <w:rFonts w:ascii="Arial" w:hAnsi="Arial" w:cs="Arial"/>
              <w:szCs w:val="22"/>
            </w:rPr>
          </w:pPr>
          <w:r w:rsidRPr="00271A6F">
            <w:rPr>
              <w:rFonts w:ascii="Arial" w:hAnsi="Arial" w:cs="Arial"/>
              <w:szCs w:val="22"/>
            </w:rPr>
            <w:t xml:space="preserve">Gastrointestinal: Follow </w:t>
          </w:r>
          <w:r w:rsidRPr="00271A6F">
            <w:rPr>
              <w:rFonts w:ascii="Arial" w:hAnsi="Arial" w:cs="Arial"/>
              <w:i/>
              <w:szCs w:val="22"/>
            </w:rPr>
            <w:t>IPC-15M,</w:t>
          </w:r>
          <w:r w:rsidRPr="00271A6F">
            <w:rPr>
              <w:rFonts w:ascii="Arial" w:hAnsi="Arial" w:cs="Arial"/>
              <w:szCs w:val="22"/>
            </w:rPr>
            <w:t xml:space="preserve"> </w:t>
          </w:r>
          <w:r w:rsidRPr="00271A6F">
            <w:rPr>
              <w:rFonts w:ascii="Arial" w:hAnsi="Arial" w:cs="Arial"/>
              <w:i/>
              <w:szCs w:val="22"/>
            </w:rPr>
            <w:t>Gastrointestinal Control Plan</w:t>
          </w:r>
          <w:r w:rsidRPr="00271A6F">
            <w:rPr>
              <w:rFonts w:ascii="Arial" w:hAnsi="Arial" w:cs="Arial"/>
              <w:szCs w:val="22"/>
            </w:rPr>
            <w:t xml:space="preserve"> </w:t>
          </w:r>
        </w:p>
        <w:p w14:paraId="2481D034" w14:textId="77777777" w:rsidR="00271A6F" w:rsidRPr="00271A6F" w:rsidRDefault="00271A6F" w:rsidP="00E06D52">
          <w:pPr>
            <w:pStyle w:val="ListParagraph"/>
            <w:numPr>
              <w:ilvl w:val="0"/>
              <w:numId w:val="201"/>
            </w:numPr>
            <w:spacing w:after="60"/>
            <w:ind w:left="2160"/>
            <w:contextualSpacing w:val="0"/>
            <w:rPr>
              <w:rFonts w:ascii="Arial" w:hAnsi="Arial" w:cs="Arial"/>
              <w:szCs w:val="22"/>
            </w:rPr>
          </w:pPr>
          <w:r w:rsidRPr="00271A6F">
            <w:rPr>
              <w:rFonts w:ascii="Arial" w:hAnsi="Arial" w:cs="Arial"/>
              <w:szCs w:val="22"/>
            </w:rPr>
            <w:t>Measles, mumps, and other vaccine preventable diseases</w:t>
          </w:r>
        </w:p>
        <w:p w14:paraId="231D2226" w14:textId="77777777" w:rsidR="00271A6F" w:rsidRPr="00271A6F" w:rsidRDefault="00271A6F" w:rsidP="00E06D52">
          <w:pPr>
            <w:pStyle w:val="ListParagraph"/>
            <w:numPr>
              <w:ilvl w:val="0"/>
              <w:numId w:val="201"/>
            </w:numPr>
            <w:spacing w:after="60"/>
            <w:ind w:left="2160"/>
            <w:contextualSpacing w:val="0"/>
            <w:rPr>
              <w:rFonts w:ascii="Arial" w:hAnsi="Arial" w:cs="Arial"/>
              <w:szCs w:val="22"/>
            </w:rPr>
          </w:pPr>
          <w:r w:rsidRPr="00271A6F">
            <w:rPr>
              <w:rFonts w:ascii="Arial" w:hAnsi="Arial" w:cs="Arial"/>
              <w:szCs w:val="22"/>
            </w:rPr>
            <w:t>Respiratory (including COVID-19, respiratory s</w:t>
          </w:r>
          <w:r w:rsidR="00E06D52">
            <w:rPr>
              <w:rFonts w:ascii="Arial" w:hAnsi="Arial" w:cs="Arial"/>
              <w:szCs w:val="22"/>
            </w:rPr>
            <w:t xml:space="preserve">yncytial virus infection –RSV, </w:t>
          </w:r>
          <w:r w:rsidRPr="00271A6F">
            <w:rPr>
              <w:rFonts w:ascii="Arial" w:hAnsi="Arial" w:cs="Arial"/>
              <w:szCs w:val="22"/>
            </w:rPr>
            <w:t xml:space="preserve">influenza, </w:t>
          </w:r>
          <w:r w:rsidR="00E06D52" w:rsidRPr="00271A6F">
            <w:rPr>
              <w:rFonts w:ascii="Arial" w:hAnsi="Arial" w:cs="Arial"/>
              <w:szCs w:val="22"/>
            </w:rPr>
            <w:t>pneumonia</w:t>
          </w:r>
          <w:r w:rsidRPr="00271A6F">
            <w:rPr>
              <w:rFonts w:ascii="Arial" w:hAnsi="Arial" w:cs="Arial"/>
              <w:szCs w:val="22"/>
            </w:rPr>
            <w:t xml:space="preserve">, </w:t>
          </w:r>
          <w:r w:rsidR="00E06D52" w:rsidRPr="00271A6F">
            <w:rPr>
              <w:rFonts w:ascii="Arial" w:hAnsi="Arial" w:cs="Arial"/>
              <w:szCs w:val="22"/>
            </w:rPr>
            <w:t>legionaries</w:t>
          </w:r>
          <w:r w:rsidRPr="00271A6F">
            <w:rPr>
              <w:rFonts w:ascii="Arial" w:hAnsi="Arial" w:cs="Arial"/>
              <w:szCs w:val="22"/>
            </w:rPr>
            <w:t>, pertussis, et.al.).  Follow current clinical guidelines for specific diseases. Follow current clinical guidelines for diseases</w:t>
          </w:r>
        </w:p>
        <w:p w14:paraId="2FB3DBAE" w14:textId="77777777" w:rsidR="00271A6F" w:rsidRPr="00271A6F" w:rsidRDefault="00271A6F" w:rsidP="00E06D52">
          <w:pPr>
            <w:pStyle w:val="ListParagraph"/>
            <w:numPr>
              <w:ilvl w:val="0"/>
              <w:numId w:val="201"/>
            </w:numPr>
            <w:spacing w:after="60"/>
            <w:ind w:left="2160"/>
            <w:contextualSpacing w:val="0"/>
            <w:rPr>
              <w:rFonts w:ascii="Arial" w:hAnsi="Arial" w:cs="Arial"/>
              <w:szCs w:val="22"/>
            </w:rPr>
          </w:pPr>
          <w:r w:rsidRPr="00271A6F">
            <w:rPr>
              <w:rFonts w:ascii="Arial" w:hAnsi="Arial" w:cs="Arial"/>
              <w:szCs w:val="22"/>
            </w:rPr>
            <w:t>Hepatitis, A, B, C, chronic vs. acute: Follow healthcare provider orders</w:t>
          </w:r>
        </w:p>
        <w:p w14:paraId="21FF6DD1" w14:textId="77777777" w:rsidR="00271A6F" w:rsidRPr="00271A6F" w:rsidRDefault="00271A6F" w:rsidP="00E06D52">
          <w:pPr>
            <w:pStyle w:val="ListParagraph"/>
            <w:numPr>
              <w:ilvl w:val="0"/>
              <w:numId w:val="201"/>
            </w:numPr>
            <w:spacing w:after="60"/>
            <w:ind w:left="2160"/>
            <w:contextualSpacing w:val="0"/>
            <w:rPr>
              <w:rFonts w:ascii="Arial" w:hAnsi="Arial" w:cs="Arial"/>
              <w:szCs w:val="22"/>
            </w:rPr>
          </w:pPr>
          <w:r w:rsidRPr="00271A6F">
            <w:rPr>
              <w:rFonts w:ascii="Arial" w:hAnsi="Arial" w:cs="Arial"/>
              <w:szCs w:val="22"/>
            </w:rPr>
            <w:t>Ebola: Follow current Ebola resource</w:t>
          </w:r>
        </w:p>
        <w:p w14:paraId="5F24A8F7" w14:textId="77777777" w:rsidR="00271A6F" w:rsidRPr="00271A6F" w:rsidRDefault="00271A6F" w:rsidP="00E06D52">
          <w:pPr>
            <w:pStyle w:val="ListParagraph"/>
            <w:numPr>
              <w:ilvl w:val="0"/>
              <w:numId w:val="201"/>
            </w:numPr>
            <w:spacing w:after="120"/>
            <w:ind w:left="2160"/>
            <w:contextualSpacing w:val="0"/>
            <w:rPr>
              <w:rFonts w:ascii="Arial" w:hAnsi="Arial" w:cs="Arial"/>
              <w:szCs w:val="22"/>
            </w:rPr>
          </w:pPr>
          <w:r w:rsidRPr="00271A6F">
            <w:rPr>
              <w:rFonts w:ascii="Arial" w:hAnsi="Arial" w:cs="Arial"/>
              <w:szCs w:val="22"/>
            </w:rPr>
            <w:t>Any emerging or re-emerging diseases identified outbreak, epidemic or pandemic of an infectious disease when identified locally or by infectious disease monitoring organization such as the Department of Health, Centers for Disease Control, or World Health Organization</w:t>
          </w:r>
        </w:p>
        <w:p w14:paraId="1C72F4DB" w14:textId="77777777" w:rsidR="00271A6F" w:rsidRPr="00271A6F" w:rsidRDefault="00271A6F" w:rsidP="003E5B58">
          <w:pPr>
            <w:pStyle w:val="ListParagraph"/>
            <w:numPr>
              <w:ilvl w:val="0"/>
              <w:numId w:val="206"/>
            </w:numPr>
            <w:spacing w:after="60"/>
            <w:ind w:left="900"/>
            <w:contextualSpacing w:val="0"/>
            <w:rPr>
              <w:rFonts w:ascii="Arial" w:hAnsi="Arial" w:cs="Arial"/>
              <w:bCs/>
              <w:szCs w:val="22"/>
            </w:rPr>
          </w:pPr>
          <w:r w:rsidRPr="00271A6F">
            <w:rPr>
              <w:rFonts w:ascii="Arial" w:hAnsi="Arial" w:cs="Arial"/>
              <w:bCs/>
              <w:szCs w:val="22"/>
            </w:rPr>
            <w:t xml:space="preserve">Outbreak Determination </w:t>
          </w:r>
        </w:p>
        <w:p w14:paraId="01284955" w14:textId="77777777" w:rsidR="00271A6F" w:rsidRPr="00271A6F" w:rsidRDefault="00271A6F" w:rsidP="003E5B58">
          <w:pPr>
            <w:pStyle w:val="ListParagraph"/>
            <w:numPr>
              <w:ilvl w:val="0"/>
              <w:numId w:val="214"/>
            </w:numPr>
            <w:spacing w:after="60"/>
            <w:ind w:left="1440"/>
            <w:rPr>
              <w:rFonts w:ascii="Arial" w:hAnsi="Arial" w:cs="Arial"/>
              <w:bCs/>
              <w:szCs w:val="22"/>
            </w:rPr>
          </w:pPr>
          <w:r w:rsidRPr="00271A6F">
            <w:rPr>
              <w:rFonts w:ascii="Arial" w:hAnsi="Arial" w:cs="Arial"/>
              <w:bCs/>
              <w:szCs w:val="22"/>
            </w:rPr>
            <w:t xml:space="preserve">Single case outbreak: </w:t>
          </w:r>
          <w:r w:rsidRPr="00271A6F">
            <w:rPr>
              <w:rFonts w:ascii="Arial" w:hAnsi="Arial" w:cs="Arial"/>
              <w:bCs/>
              <w:szCs w:val="22"/>
              <w:u w:val="single"/>
            </w:rPr>
            <w:t>one case</w:t>
          </w:r>
          <w:r w:rsidRPr="00271A6F">
            <w:rPr>
              <w:rFonts w:ascii="Arial" w:hAnsi="Arial" w:cs="Arial"/>
              <w:bCs/>
              <w:szCs w:val="22"/>
            </w:rPr>
            <w:t xml:space="preserve"> is considered an outbreak until contact investigation reveals no other cases.  </w:t>
          </w:r>
          <w:r w:rsidRPr="00271A6F">
            <w:rPr>
              <w:rFonts w:ascii="Arial" w:hAnsi="Arial" w:cs="Arial"/>
              <w:bCs/>
              <w:iCs/>
              <w:szCs w:val="22"/>
            </w:rPr>
            <w:t>Isolate the patient immediately, and contact the provider to confirm the diagnosis.</w:t>
          </w:r>
        </w:p>
        <w:p w14:paraId="0191F835" w14:textId="77777777" w:rsidR="00271A6F" w:rsidRPr="00271A6F" w:rsidRDefault="00271A6F" w:rsidP="003E5B58">
          <w:pPr>
            <w:pStyle w:val="ListParagraph"/>
            <w:numPr>
              <w:ilvl w:val="0"/>
              <w:numId w:val="207"/>
            </w:numPr>
            <w:spacing w:after="60"/>
            <w:ind w:left="2160"/>
            <w:contextualSpacing w:val="0"/>
            <w:rPr>
              <w:rFonts w:ascii="Arial" w:hAnsi="Arial" w:cs="Arial"/>
              <w:bCs/>
              <w:szCs w:val="22"/>
            </w:rPr>
          </w:pPr>
          <w:r w:rsidRPr="00271A6F">
            <w:rPr>
              <w:rFonts w:ascii="Arial" w:hAnsi="Arial" w:cs="Arial"/>
              <w:bCs/>
              <w:szCs w:val="22"/>
            </w:rPr>
            <w:t xml:space="preserve">Most Common:  </w:t>
          </w:r>
        </w:p>
        <w:p w14:paraId="57EBB0D1" w14:textId="77777777" w:rsidR="00271A6F" w:rsidRPr="00271A6F" w:rsidRDefault="00271A6F" w:rsidP="003E5B58">
          <w:pPr>
            <w:numPr>
              <w:ilvl w:val="2"/>
              <w:numId w:val="217"/>
            </w:numPr>
            <w:spacing w:after="60"/>
            <w:ind w:left="2520" w:hanging="360"/>
            <w:rPr>
              <w:rFonts w:ascii="Arial" w:hAnsi="Arial" w:cs="Arial"/>
              <w:bCs/>
              <w:szCs w:val="22"/>
            </w:rPr>
          </w:pPr>
          <w:r w:rsidRPr="00271A6F">
            <w:rPr>
              <w:rFonts w:ascii="Arial" w:hAnsi="Arial" w:cs="Arial"/>
              <w:bCs/>
              <w:szCs w:val="22"/>
            </w:rPr>
            <w:t>Suspect / active tuberculosis</w:t>
          </w:r>
        </w:p>
        <w:p w14:paraId="07EB23AC" w14:textId="77777777" w:rsidR="00271A6F" w:rsidRPr="00271A6F" w:rsidRDefault="00271A6F" w:rsidP="003E5B58">
          <w:pPr>
            <w:numPr>
              <w:ilvl w:val="2"/>
              <w:numId w:val="217"/>
            </w:numPr>
            <w:spacing w:after="60"/>
            <w:ind w:left="2520" w:hanging="360"/>
            <w:rPr>
              <w:rFonts w:ascii="Arial" w:hAnsi="Arial" w:cs="Arial"/>
              <w:bCs/>
              <w:szCs w:val="22"/>
            </w:rPr>
          </w:pPr>
          <w:r w:rsidRPr="00271A6F">
            <w:rPr>
              <w:rFonts w:ascii="Arial" w:hAnsi="Arial" w:cs="Arial"/>
              <w:bCs/>
              <w:szCs w:val="22"/>
            </w:rPr>
            <w:t>Chicken Pox</w:t>
          </w:r>
        </w:p>
        <w:p w14:paraId="62C42B44" w14:textId="77777777" w:rsidR="00271A6F" w:rsidRPr="00271A6F" w:rsidRDefault="00271A6F" w:rsidP="003E5B58">
          <w:pPr>
            <w:numPr>
              <w:ilvl w:val="2"/>
              <w:numId w:val="217"/>
            </w:numPr>
            <w:spacing w:after="60"/>
            <w:ind w:left="2520" w:hanging="360"/>
            <w:rPr>
              <w:rFonts w:ascii="Arial" w:hAnsi="Arial" w:cs="Arial"/>
              <w:bCs/>
              <w:szCs w:val="22"/>
            </w:rPr>
          </w:pPr>
          <w:r w:rsidRPr="00271A6F">
            <w:rPr>
              <w:rFonts w:ascii="Arial" w:hAnsi="Arial" w:cs="Arial"/>
              <w:bCs/>
              <w:szCs w:val="22"/>
            </w:rPr>
            <w:t>Norwegian/crusted scabies/severe scabies</w:t>
          </w:r>
        </w:p>
        <w:p w14:paraId="1ABCA8DF" w14:textId="77777777" w:rsidR="00271A6F" w:rsidRPr="00E06D52" w:rsidRDefault="00271A6F" w:rsidP="003E5B58">
          <w:pPr>
            <w:pStyle w:val="ListParagraph"/>
            <w:numPr>
              <w:ilvl w:val="2"/>
              <w:numId w:val="217"/>
            </w:numPr>
            <w:spacing w:after="60"/>
            <w:ind w:left="2520" w:hanging="360"/>
            <w:contextualSpacing w:val="0"/>
            <w:rPr>
              <w:rFonts w:ascii="Arial" w:hAnsi="Arial" w:cs="Arial"/>
              <w:bCs/>
              <w:szCs w:val="22"/>
            </w:rPr>
          </w:pPr>
          <w:r w:rsidRPr="00E06D52">
            <w:rPr>
              <w:rFonts w:ascii="Arial" w:hAnsi="Arial" w:cs="Arial"/>
              <w:bCs/>
              <w:szCs w:val="22"/>
            </w:rPr>
            <w:t>COVID-19</w:t>
          </w:r>
        </w:p>
        <w:p w14:paraId="52A72C55" w14:textId="77777777" w:rsidR="00271A6F" w:rsidRPr="00271A6F" w:rsidRDefault="00271A6F" w:rsidP="003E5B58">
          <w:pPr>
            <w:pStyle w:val="ListParagraph"/>
            <w:numPr>
              <w:ilvl w:val="0"/>
              <w:numId w:val="207"/>
            </w:numPr>
            <w:spacing w:after="60"/>
            <w:ind w:left="2160"/>
            <w:contextualSpacing w:val="0"/>
            <w:rPr>
              <w:rFonts w:ascii="Arial" w:hAnsi="Arial" w:cs="Arial"/>
              <w:bCs/>
              <w:szCs w:val="22"/>
            </w:rPr>
          </w:pPr>
          <w:r w:rsidRPr="00271A6F">
            <w:rPr>
              <w:rFonts w:ascii="Arial" w:hAnsi="Arial" w:cs="Arial"/>
              <w:bCs/>
              <w:szCs w:val="22"/>
            </w:rPr>
            <w:t xml:space="preserve">Less Common:  </w:t>
          </w:r>
        </w:p>
        <w:p w14:paraId="725C90FE" w14:textId="77777777" w:rsidR="00271A6F" w:rsidRPr="00271A6F" w:rsidRDefault="00271A6F" w:rsidP="003E5B58">
          <w:pPr>
            <w:numPr>
              <w:ilvl w:val="2"/>
              <w:numId w:val="218"/>
            </w:numPr>
            <w:tabs>
              <w:tab w:val="clear" w:pos="2160"/>
            </w:tabs>
            <w:spacing w:after="60"/>
            <w:ind w:left="2520"/>
            <w:rPr>
              <w:rFonts w:ascii="Arial" w:hAnsi="Arial" w:cs="Arial"/>
              <w:bCs/>
              <w:szCs w:val="22"/>
            </w:rPr>
          </w:pPr>
          <w:r w:rsidRPr="00271A6F">
            <w:rPr>
              <w:rFonts w:ascii="Arial" w:hAnsi="Arial" w:cs="Arial"/>
              <w:bCs/>
              <w:szCs w:val="22"/>
            </w:rPr>
            <w:t>Hepatitis A</w:t>
          </w:r>
        </w:p>
        <w:p w14:paraId="6433517D" w14:textId="77777777" w:rsidR="00271A6F" w:rsidRPr="00271A6F" w:rsidRDefault="00271A6F" w:rsidP="003E5B58">
          <w:pPr>
            <w:numPr>
              <w:ilvl w:val="2"/>
              <w:numId w:val="218"/>
            </w:numPr>
            <w:tabs>
              <w:tab w:val="clear" w:pos="2160"/>
            </w:tabs>
            <w:spacing w:after="60"/>
            <w:ind w:left="2520"/>
            <w:rPr>
              <w:rFonts w:ascii="Arial" w:hAnsi="Arial" w:cs="Arial"/>
              <w:bCs/>
              <w:szCs w:val="22"/>
            </w:rPr>
          </w:pPr>
          <w:r w:rsidRPr="00271A6F">
            <w:rPr>
              <w:rFonts w:ascii="Arial" w:hAnsi="Arial" w:cs="Arial"/>
              <w:bCs/>
              <w:szCs w:val="22"/>
            </w:rPr>
            <w:t>Measles</w:t>
          </w:r>
        </w:p>
        <w:p w14:paraId="1FCA13EF" w14:textId="77777777" w:rsidR="00271A6F" w:rsidRPr="00271A6F" w:rsidRDefault="00271A6F" w:rsidP="003E5B58">
          <w:pPr>
            <w:numPr>
              <w:ilvl w:val="2"/>
              <w:numId w:val="218"/>
            </w:numPr>
            <w:tabs>
              <w:tab w:val="clear" w:pos="2160"/>
            </w:tabs>
            <w:spacing w:after="60"/>
            <w:ind w:left="2520"/>
            <w:rPr>
              <w:rFonts w:ascii="Arial" w:hAnsi="Arial" w:cs="Arial"/>
              <w:bCs/>
              <w:szCs w:val="22"/>
            </w:rPr>
          </w:pPr>
          <w:r w:rsidRPr="00271A6F">
            <w:rPr>
              <w:rFonts w:ascii="Arial" w:hAnsi="Arial" w:cs="Arial"/>
              <w:bCs/>
              <w:szCs w:val="22"/>
            </w:rPr>
            <w:t>Mumps</w:t>
          </w:r>
        </w:p>
        <w:p w14:paraId="266B8467" w14:textId="77777777" w:rsidR="00271A6F" w:rsidRPr="00271A6F" w:rsidRDefault="00271A6F" w:rsidP="003E5B58">
          <w:pPr>
            <w:numPr>
              <w:ilvl w:val="2"/>
              <w:numId w:val="218"/>
            </w:numPr>
            <w:tabs>
              <w:tab w:val="clear" w:pos="2160"/>
            </w:tabs>
            <w:spacing w:after="60"/>
            <w:ind w:left="2520"/>
            <w:rPr>
              <w:rFonts w:ascii="Arial" w:hAnsi="Arial" w:cs="Arial"/>
              <w:bCs/>
              <w:szCs w:val="22"/>
            </w:rPr>
          </w:pPr>
          <w:r w:rsidRPr="00271A6F">
            <w:rPr>
              <w:rFonts w:ascii="Arial" w:hAnsi="Arial" w:cs="Arial"/>
              <w:bCs/>
              <w:szCs w:val="22"/>
            </w:rPr>
            <w:t>Pertussis</w:t>
          </w:r>
        </w:p>
        <w:p w14:paraId="05C32F53" w14:textId="77777777" w:rsidR="00271A6F" w:rsidRPr="00271A6F" w:rsidRDefault="00271A6F" w:rsidP="003E5B58">
          <w:pPr>
            <w:numPr>
              <w:ilvl w:val="2"/>
              <w:numId w:val="218"/>
            </w:numPr>
            <w:tabs>
              <w:tab w:val="clear" w:pos="2160"/>
            </w:tabs>
            <w:spacing w:after="60"/>
            <w:ind w:left="2520"/>
            <w:rPr>
              <w:rFonts w:ascii="Arial" w:hAnsi="Arial" w:cs="Arial"/>
              <w:bCs/>
              <w:szCs w:val="22"/>
            </w:rPr>
          </w:pPr>
          <w:r w:rsidRPr="00271A6F">
            <w:rPr>
              <w:rFonts w:ascii="Arial" w:hAnsi="Arial" w:cs="Arial"/>
              <w:bCs/>
              <w:szCs w:val="22"/>
            </w:rPr>
            <w:t>Meningitis (until meningococcal ruled out)</w:t>
          </w:r>
        </w:p>
        <w:p w14:paraId="2BFB36B4" w14:textId="77777777" w:rsidR="00271A6F" w:rsidRPr="00271A6F" w:rsidRDefault="00271A6F" w:rsidP="003E5B58">
          <w:pPr>
            <w:pStyle w:val="ListParagraph"/>
            <w:numPr>
              <w:ilvl w:val="0"/>
              <w:numId w:val="215"/>
            </w:numPr>
            <w:spacing w:after="60"/>
            <w:ind w:left="1440"/>
            <w:contextualSpacing w:val="0"/>
            <w:rPr>
              <w:rFonts w:ascii="Arial" w:hAnsi="Arial" w:cs="Arial"/>
              <w:bCs/>
              <w:szCs w:val="22"/>
            </w:rPr>
          </w:pPr>
          <w:r w:rsidRPr="00271A6F">
            <w:rPr>
              <w:rFonts w:ascii="Arial" w:hAnsi="Arial" w:cs="Arial"/>
              <w:bCs/>
              <w:szCs w:val="22"/>
            </w:rPr>
            <w:t>Multiple Case Determination: Number of cases/time frame outbreak determination:</w:t>
          </w:r>
        </w:p>
        <w:p w14:paraId="5F6E7007" w14:textId="77777777" w:rsidR="00271A6F" w:rsidRPr="00271A6F" w:rsidRDefault="00271A6F" w:rsidP="003E5B58">
          <w:pPr>
            <w:numPr>
              <w:ilvl w:val="0"/>
              <w:numId w:val="208"/>
            </w:numPr>
            <w:spacing w:after="60"/>
            <w:ind w:left="2160"/>
            <w:rPr>
              <w:rFonts w:ascii="Arial" w:hAnsi="Arial" w:cs="Arial"/>
              <w:bCs/>
              <w:szCs w:val="22"/>
            </w:rPr>
          </w:pPr>
          <w:r w:rsidRPr="00271A6F">
            <w:rPr>
              <w:rFonts w:ascii="Arial" w:hAnsi="Arial" w:cs="Arial"/>
              <w:bCs/>
              <w:szCs w:val="22"/>
            </w:rPr>
            <w:t>2 to 3 cases in 24 to 72 hours with common food history and symptoms (abdominal pain, nausea, vomiting diarrhea.</w:t>
          </w:r>
        </w:p>
        <w:p w14:paraId="2ACCB82D" w14:textId="77777777" w:rsidR="00271A6F" w:rsidRPr="00271A6F" w:rsidRDefault="00271A6F" w:rsidP="003E5B58">
          <w:pPr>
            <w:pStyle w:val="ListParagraph"/>
            <w:numPr>
              <w:ilvl w:val="0"/>
              <w:numId w:val="209"/>
            </w:numPr>
            <w:spacing w:after="60"/>
            <w:ind w:left="2520"/>
            <w:contextualSpacing w:val="0"/>
            <w:rPr>
              <w:rFonts w:ascii="Arial" w:hAnsi="Arial" w:cs="Arial"/>
              <w:bCs/>
              <w:szCs w:val="22"/>
            </w:rPr>
          </w:pPr>
          <w:r w:rsidRPr="00271A6F">
            <w:rPr>
              <w:rFonts w:ascii="Arial" w:hAnsi="Arial" w:cs="Arial"/>
              <w:bCs/>
              <w:szCs w:val="22"/>
            </w:rPr>
            <w:t xml:space="preserve">Potential Gastrointestinal Infection:  </w:t>
          </w:r>
        </w:p>
        <w:p w14:paraId="0AC264F3" w14:textId="77777777" w:rsidR="00271A6F" w:rsidRPr="00271A6F" w:rsidRDefault="00271A6F" w:rsidP="003E5B58">
          <w:pPr>
            <w:pStyle w:val="ListParagraph"/>
            <w:numPr>
              <w:ilvl w:val="0"/>
              <w:numId w:val="210"/>
            </w:numPr>
            <w:spacing w:after="60"/>
            <w:ind w:left="2952"/>
            <w:contextualSpacing w:val="0"/>
            <w:rPr>
              <w:rFonts w:ascii="Arial" w:hAnsi="Arial" w:cs="Arial"/>
              <w:bCs/>
              <w:szCs w:val="22"/>
            </w:rPr>
          </w:pPr>
          <w:r w:rsidRPr="00271A6F">
            <w:rPr>
              <w:rFonts w:ascii="Arial" w:hAnsi="Arial" w:cs="Arial"/>
              <w:bCs/>
              <w:szCs w:val="22"/>
            </w:rPr>
            <w:t>Notify Food Services to hold 72-hour sample trays until the source is identified in all GI investigations</w:t>
          </w:r>
        </w:p>
        <w:p w14:paraId="5EA78682" w14:textId="77777777" w:rsidR="00271A6F" w:rsidRPr="00271A6F" w:rsidRDefault="00271A6F" w:rsidP="003E5B58">
          <w:pPr>
            <w:pStyle w:val="ListParagraph"/>
            <w:numPr>
              <w:ilvl w:val="0"/>
              <w:numId w:val="210"/>
            </w:numPr>
            <w:spacing w:after="60"/>
            <w:ind w:left="2952"/>
            <w:contextualSpacing w:val="0"/>
            <w:rPr>
              <w:rFonts w:ascii="Arial" w:hAnsi="Arial" w:cs="Arial"/>
              <w:bCs/>
              <w:szCs w:val="22"/>
            </w:rPr>
          </w:pPr>
          <w:r w:rsidRPr="00271A6F">
            <w:rPr>
              <w:rFonts w:ascii="Arial" w:hAnsi="Arial" w:cs="Arial"/>
              <w:bCs/>
              <w:szCs w:val="22"/>
            </w:rPr>
            <w:t>Stool cultures done for determination of source.</w:t>
          </w:r>
        </w:p>
        <w:p w14:paraId="5BE006F6" w14:textId="77777777" w:rsidR="00271A6F" w:rsidRPr="00271A6F" w:rsidRDefault="00271A6F" w:rsidP="003E5B58">
          <w:pPr>
            <w:numPr>
              <w:ilvl w:val="0"/>
              <w:numId w:val="208"/>
            </w:numPr>
            <w:spacing w:after="60"/>
            <w:ind w:left="2160"/>
            <w:rPr>
              <w:rFonts w:ascii="Arial" w:hAnsi="Arial" w:cs="Arial"/>
              <w:bCs/>
              <w:szCs w:val="22"/>
            </w:rPr>
          </w:pPr>
          <w:r w:rsidRPr="00271A6F">
            <w:rPr>
              <w:rFonts w:ascii="Arial" w:hAnsi="Arial" w:cs="Arial"/>
              <w:bCs/>
              <w:szCs w:val="22"/>
            </w:rPr>
            <w:t>2 to 3 cases in 3 to 5 days from shared/common location</w:t>
          </w:r>
        </w:p>
        <w:p w14:paraId="3C77EE20" w14:textId="77777777" w:rsidR="00271A6F" w:rsidRPr="00271A6F" w:rsidRDefault="00271A6F" w:rsidP="003E5B58">
          <w:pPr>
            <w:pStyle w:val="ListParagraph"/>
            <w:numPr>
              <w:ilvl w:val="0"/>
              <w:numId w:val="209"/>
            </w:numPr>
            <w:spacing w:after="60"/>
            <w:ind w:left="2520"/>
            <w:contextualSpacing w:val="0"/>
            <w:rPr>
              <w:rFonts w:ascii="Arial" w:hAnsi="Arial" w:cs="Arial"/>
              <w:bCs/>
              <w:szCs w:val="22"/>
            </w:rPr>
          </w:pPr>
          <w:r w:rsidRPr="00271A6F">
            <w:rPr>
              <w:rFonts w:ascii="Arial" w:hAnsi="Arial" w:cs="Arial"/>
              <w:bCs/>
              <w:szCs w:val="22"/>
            </w:rPr>
            <w:t>Potential infectious respiratory illness other than COVID-19</w:t>
          </w:r>
        </w:p>
        <w:p w14:paraId="5FF70489" w14:textId="77777777" w:rsidR="00271A6F" w:rsidRPr="00271A6F" w:rsidRDefault="00271A6F" w:rsidP="003E5B58">
          <w:pPr>
            <w:numPr>
              <w:ilvl w:val="0"/>
              <w:numId w:val="205"/>
            </w:numPr>
            <w:tabs>
              <w:tab w:val="clear" w:pos="720"/>
            </w:tabs>
            <w:spacing w:after="60"/>
            <w:ind w:left="2160"/>
            <w:rPr>
              <w:rFonts w:ascii="Arial" w:hAnsi="Arial" w:cs="Arial"/>
              <w:bCs/>
              <w:szCs w:val="22"/>
            </w:rPr>
          </w:pPr>
          <w:r w:rsidRPr="00271A6F">
            <w:rPr>
              <w:rFonts w:ascii="Arial" w:hAnsi="Arial" w:cs="Arial"/>
              <w:bCs/>
              <w:szCs w:val="22"/>
            </w:rPr>
            <w:t>2 to 3 cases in 3 to 5 days with close contact, or in 7 to 10 days from a shared or common location</w:t>
          </w:r>
        </w:p>
        <w:p w14:paraId="2275DD7A" w14:textId="77777777" w:rsidR="00271A6F" w:rsidRPr="00271A6F" w:rsidRDefault="00271A6F" w:rsidP="003E5B58">
          <w:pPr>
            <w:numPr>
              <w:ilvl w:val="1"/>
              <w:numId w:val="205"/>
            </w:numPr>
            <w:spacing w:after="60"/>
            <w:ind w:left="2376"/>
            <w:rPr>
              <w:rFonts w:ascii="Arial" w:hAnsi="Arial" w:cs="Arial"/>
              <w:bCs/>
              <w:szCs w:val="22"/>
            </w:rPr>
          </w:pPr>
          <w:r w:rsidRPr="00271A6F">
            <w:rPr>
              <w:rFonts w:ascii="Arial" w:hAnsi="Arial" w:cs="Arial"/>
              <w:bCs/>
              <w:szCs w:val="22"/>
            </w:rPr>
            <w:t>MRSA</w:t>
          </w:r>
        </w:p>
        <w:p w14:paraId="1EBE65C4" w14:textId="77777777" w:rsidR="00271A6F" w:rsidRPr="00271A6F" w:rsidRDefault="00271A6F" w:rsidP="003E5B58">
          <w:pPr>
            <w:numPr>
              <w:ilvl w:val="1"/>
              <w:numId w:val="205"/>
            </w:numPr>
            <w:spacing w:after="60"/>
            <w:ind w:left="2376"/>
            <w:rPr>
              <w:rFonts w:ascii="Arial" w:hAnsi="Arial" w:cs="Arial"/>
              <w:bCs/>
              <w:szCs w:val="22"/>
            </w:rPr>
          </w:pPr>
          <w:r w:rsidRPr="00271A6F">
            <w:rPr>
              <w:rFonts w:ascii="Arial" w:hAnsi="Arial" w:cs="Arial"/>
              <w:bCs/>
              <w:szCs w:val="22"/>
            </w:rPr>
            <w:t>Lice</w:t>
          </w:r>
        </w:p>
        <w:p w14:paraId="0952DEE2" w14:textId="77777777" w:rsidR="00271A6F" w:rsidRPr="00271A6F" w:rsidRDefault="00271A6F" w:rsidP="003E5B58">
          <w:pPr>
            <w:numPr>
              <w:ilvl w:val="1"/>
              <w:numId w:val="205"/>
            </w:numPr>
            <w:spacing w:after="60"/>
            <w:ind w:left="2376"/>
            <w:rPr>
              <w:rFonts w:ascii="Arial" w:hAnsi="Arial" w:cs="Arial"/>
              <w:bCs/>
              <w:szCs w:val="22"/>
            </w:rPr>
          </w:pPr>
          <w:r w:rsidRPr="00271A6F">
            <w:rPr>
              <w:rFonts w:ascii="Arial" w:hAnsi="Arial" w:cs="Arial"/>
              <w:bCs/>
              <w:szCs w:val="22"/>
            </w:rPr>
            <w:t>Scabies</w:t>
          </w:r>
        </w:p>
        <w:p w14:paraId="4B3D2CF0" w14:textId="77777777" w:rsidR="00271A6F" w:rsidRPr="00271A6F" w:rsidRDefault="00271A6F" w:rsidP="003E5B58">
          <w:pPr>
            <w:numPr>
              <w:ilvl w:val="1"/>
              <w:numId w:val="205"/>
            </w:numPr>
            <w:spacing w:after="60"/>
            <w:ind w:left="2376"/>
            <w:rPr>
              <w:rFonts w:ascii="Arial" w:hAnsi="Arial" w:cs="Arial"/>
              <w:bCs/>
              <w:szCs w:val="22"/>
            </w:rPr>
          </w:pPr>
          <w:r w:rsidRPr="00271A6F">
            <w:rPr>
              <w:rFonts w:ascii="Arial" w:hAnsi="Arial" w:cs="Arial"/>
              <w:bCs/>
              <w:szCs w:val="22"/>
            </w:rPr>
            <w:t>Patients with common symptoms (fever, cough, etc.) for a shared or common location</w:t>
          </w:r>
        </w:p>
        <w:p w14:paraId="04F1CCCE" w14:textId="77777777" w:rsidR="00271A6F" w:rsidRPr="00271A6F" w:rsidRDefault="00271A6F" w:rsidP="003E5B58">
          <w:pPr>
            <w:pStyle w:val="ListParagraph"/>
            <w:numPr>
              <w:ilvl w:val="0"/>
              <w:numId w:val="215"/>
            </w:numPr>
            <w:spacing w:after="60"/>
            <w:ind w:left="1440"/>
            <w:contextualSpacing w:val="0"/>
            <w:rPr>
              <w:rFonts w:ascii="Arial" w:hAnsi="Arial" w:cs="Arial"/>
              <w:bCs/>
              <w:szCs w:val="22"/>
            </w:rPr>
          </w:pPr>
          <w:r w:rsidRPr="00271A6F">
            <w:rPr>
              <w:rFonts w:ascii="Arial" w:hAnsi="Arial" w:cs="Arial"/>
              <w:bCs/>
              <w:szCs w:val="22"/>
            </w:rPr>
            <w:t>Infectious periods can be longer: consult the provider for diagnosis and orders</w:t>
          </w:r>
        </w:p>
        <w:p w14:paraId="4B4AB79A" w14:textId="77777777" w:rsidR="00271A6F" w:rsidRPr="00271A6F" w:rsidRDefault="00271A6F" w:rsidP="003E5B58">
          <w:pPr>
            <w:pStyle w:val="ListParagraph"/>
            <w:numPr>
              <w:ilvl w:val="0"/>
              <w:numId w:val="215"/>
            </w:numPr>
            <w:spacing w:after="60"/>
            <w:ind w:left="1440"/>
            <w:contextualSpacing w:val="0"/>
            <w:rPr>
              <w:rFonts w:ascii="Arial" w:hAnsi="Arial" w:cs="Arial"/>
              <w:bCs/>
              <w:szCs w:val="22"/>
            </w:rPr>
          </w:pPr>
          <w:r w:rsidRPr="00271A6F">
            <w:rPr>
              <w:rFonts w:ascii="Arial" w:hAnsi="Arial" w:cs="Arial"/>
              <w:bCs/>
              <w:szCs w:val="22"/>
            </w:rPr>
            <w:t>Notify the infection prevention and control coordinator of all outbreaks</w:t>
          </w:r>
        </w:p>
        <w:p w14:paraId="0C7274B4" w14:textId="77777777" w:rsidR="00271A6F" w:rsidRPr="00271A6F" w:rsidRDefault="00271A6F" w:rsidP="003E5B58">
          <w:pPr>
            <w:pStyle w:val="ListParagraph"/>
            <w:numPr>
              <w:ilvl w:val="0"/>
              <w:numId w:val="215"/>
            </w:numPr>
            <w:spacing w:after="60"/>
            <w:ind w:left="1440"/>
            <w:contextualSpacing w:val="0"/>
            <w:rPr>
              <w:rFonts w:ascii="Arial" w:hAnsi="Arial" w:cs="Arial"/>
              <w:bCs/>
              <w:szCs w:val="22"/>
            </w:rPr>
          </w:pPr>
          <w:r w:rsidRPr="00271A6F">
            <w:rPr>
              <w:rFonts w:ascii="Arial" w:hAnsi="Arial" w:cs="Arial"/>
              <w:bCs/>
              <w:szCs w:val="22"/>
            </w:rPr>
            <w:t>Report outbreaks as required by state department of health</w:t>
          </w:r>
        </w:p>
        <w:p w14:paraId="1DF3C422" w14:textId="77777777" w:rsidR="00271A6F" w:rsidRPr="00271A6F" w:rsidRDefault="00271A6F" w:rsidP="003E5B58">
          <w:pPr>
            <w:pStyle w:val="ListParagraph"/>
            <w:numPr>
              <w:ilvl w:val="0"/>
              <w:numId w:val="215"/>
            </w:numPr>
            <w:spacing w:after="60"/>
            <w:ind w:left="1440"/>
            <w:contextualSpacing w:val="0"/>
            <w:rPr>
              <w:rFonts w:ascii="Arial" w:hAnsi="Arial" w:cs="Arial"/>
              <w:bCs/>
              <w:szCs w:val="22"/>
            </w:rPr>
          </w:pPr>
          <w:r w:rsidRPr="00271A6F">
            <w:rPr>
              <w:rFonts w:ascii="Arial" w:hAnsi="Arial" w:cs="Arial"/>
              <w:bCs/>
              <w:szCs w:val="22"/>
            </w:rPr>
            <w:t>In the event of a community outbreak of any infectious/communicable disease, the infection prevention and control nurse/coordinator will advise providers of the increased incidence in the community so that they are aware of potential cases that could enter the facility.</w:t>
          </w:r>
        </w:p>
        <w:p w14:paraId="2BB7FC4F" w14:textId="77777777" w:rsidR="00271A6F" w:rsidRPr="00271A6F" w:rsidRDefault="00271A6F" w:rsidP="003E5B58">
          <w:pPr>
            <w:pStyle w:val="ListParagraph"/>
            <w:numPr>
              <w:ilvl w:val="0"/>
              <w:numId w:val="215"/>
            </w:numPr>
            <w:spacing w:after="120"/>
            <w:ind w:left="1440"/>
            <w:contextualSpacing w:val="0"/>
            <w:rPr>
              <w:rFonts w:ascii="Arial" w:hAnsi="Arial" w:cs="Arial"/>
              <w:i/>
              <w:color w:val="000000"/>
              <w:szCs w:val="22"/>
            </w:rPr>
          </w:pPr>
          <w:r w:rsidRPr="00271A6F">
            <w:rPr>
              <w:rFonts w:ascii="Arial" w:hAnsi="Arial" w:cs="Arial"/>
              <w:bCs/>
              <w:szCs w:val="22"/>
            </w:rPr>
            <w:t>Infection prevention and control nurse/coordinator or designee will complete IPC forms (</w:t>
          </w:r>
          <w:r w:rsidRPr="00271A6F">
            <w:rPr>
              <w:rFonts w:ascii="Arial" w:hAnsi="Arial" w:cs="Arial"/>
              <w:i/>
              <w:color w:val="000000"/>
              <w:szCs w:val="22"/>
            </w:rPr>
            <w:t>IPC-017 Infectious Disease Suspect Index Case Worksheet, IPC-018 Infectious Disease Outbreak Worksheet (contact listing, report the incident to the corporate infection prevention and control director.  Upon completion of outbreak, complete  IPC-019 Infectious Disease Outbreak Summary reported to the corporate infection prevention and control director )</w:t>
          </w:r>
        </w:p>
        <w:p w14:paraId="4C571FC4" w14:textId="77777777" w:rsidR="00271A6F" w:rsidRPr="00271A6F" w:rsidRDefault="00271A6F" w:rsidP="003E5B58">
          <w:pPr>
            <w:pStyle w:val="ListParagraph"/>
            <w:numPr>
              <w:ilvl w:val="0"/>
              <w:numId w:val="211"/>
            </w:numPr>
            <w:spacing w:after="60"/>
            <w:ind w:left="900"/>
            <w:contextualSpacing w:val="0"/>
            <w:rPr>
              <w:rFonts w:ascii="Arial" w:hAnsi="Arial" w:cs="Arial"/>
              <w:szCs w:val="22"/>
            </w:rPr>
          </w:pPr>
          <w:r w:rsidRPr="00271A6F">
            <w:rPr>
              <w:rFonts w:ascii="Arial" w:hAnsi="Arial" w:cs="Arial"/>
              <w:szCs w:val="22"/>
            </w:rPr>
            <w:t xml:space="preserve">Notification: </w:t>
          </w:r>
          <w:r w:rsidRPr="00271A6F">
            <w:rPr>
              <w:rFonts w:ascii="Arial" w:hAnsi="Arial" w:cs="Arial"/>
              <w:i/>
              <w:szCs w:val="22"/>
            </w:rPr>
            <w:t>Maintain notification list with current contact numbers</w:t>
          </w:r>
        </w:p>
        <w:p w14:paraId="456A7D77" w14:textId="77777777" w:rsidR="00271A6F" w:rsidRPr="00271A6F" w:rsidRDefault="00271A6F" w:rsidP="003E5B58">
          <w:pPr>
            <w:pStyle w:val="ListParagraph"/>
            <w:numPr>
              <w:ilvl w:val="0"/>
              <w:numId w:val="213"/>
            </w:numPr>
            <w:spacing w:after="60"/>
            <w:ind w:left="1440"/>
            <w:contextualSpacing w:val="0"/>
            <w:rPr>
              <w:rFonts w:ascii="Arial" w:hAnsi="Arial" w:cs="Arial"/>
              <w:szCs w:val="22"/>
            </w:rPr>
          </w:pPr>
          <w:r w:rsidRPr="00271A6F">
            <w:rPr>
              <w:rFonts w:ascii="Arial" w:hAnsi="Arial" w:cs="Arial"/>
              <w:szCs w:val="22"/>
            </w:rPr>
            <w:t xml:space="preserve">Notify healthcare provider for medical diagnosis, evaluation, and treatment orders.  </w:t>
          </w:r>
        </w:p>
        <w:p w14:paraId="215C2137" w14:textId="77777777" w:rsidR="00271A6F" w:rsidRPr="00271A6F" w:rsidRDefault="00271A6F" w:rsidP="003E5B58">
          <w:pPr>
            <w:pStyle w:val="ListParagraph"/>
            <w:numPr>
              <w:ilvl w:val="0"/>
              <w:numId w:val="213"/>
            </w:numPr>
            <w:spacing w:after="60"/>
            <w:ind w:left="1440"/>
            <w:contextualSpacing w:val="0"/>
            <w:rPr>
              <w:rFonts w:ascii="Arial" w:hAnsi="Arial" w:cs="Arial"/>
              <w:szCs w:val="22"/>
            </w:rPr>
          </w:pPr>
          <w:r w:rsidRPr="00271A6F">
            <w:rPr>
              <w:rFonts w:ascii="Arial" w:hAnsi="Arial" w:cs="Arial"/>
              <w:szCs w:val="22"/>
            </w:rPr>
            <w:t>Notify the health services administrator, director of nursing, and infection prevention and control nurse/coordinator or designee</w:t>
          </w:r>
        </w:p>
        <w:p w14:paraId="6672EC6E" w14:textId="77777777" w:rsidR="00271A6F" w:rsidRPr="00271A6F" w:rsidRDefault="00271A6F" w:rsidP="003E5B58">
          <w:pPr>
            <w:pStyle w:val="ListParagraph"/>
            <w:numPr>
              <w:ilvl w:val="0"/>
              <w:numId w:val="213"/>
            </w:numPr>
            <w:spacing w:after="60"/>
            <w:ind w:left="1440"/>
            <w:contextualSpacing w:val="0"/>
            <w:rPr>
              <w:rFonts w:ascii="Arial" w:hAnsi="Arial" w:cs="Arial"/>
              <w:szCs w:val="22"/>
            </w:rPr>
          </w:pPr>
          <w:r w:rsidRPr="00271A6F">
            <w:rPr>
              <w:rFonts w:ascii="Arial" w:hAnsi="Arial" w:cs="Arial"/>
              <w:szCs w:val="22"/>
            </w:rPr>
            <w:t>Notify security staff and follow facility guidelines for movement restriction, housing, and transportation</w:t>
          </w:r>
        </w:p>
        <w:p w14:paraId="61E533AA" w14:textId="77777777" w:rsidR="00271A6F" w:rsidRPr="00271A6F" w:rsidRDefault="00271A6F" w:rsidP="003E5B58">
          <w:pPr>
            <w:pStyle w:val="ListParagraph"/>
            <w:numPr>
              <w:ilvl w:val="0"/>
              <w:numId w:val="213"/>
            </w:numPr>
            <w:spacing w:after="60"/>
            <w:ind w:left="1440"/>
            <w:contextualSpacing w:val="0"/>
            <w:rPr>
              <w:rFonts w:ascii="Arial" w:hAnsi="Arial" w:cs="Arial"/>
              <w:szCs w:val="22"/>
            </w:rPr>
          </w:pPr>
          <w:r w:rsidRPr="00271A6F">
            <w:rPr>
              <w:rFonts w:ascii="Arial" w:hAnsi="Arial" w:cs="Arial"/>
              <w:szCs w:val="22"/>
            </w:rPr>
            <w:t>Notify the site or appropriate medical Director, director of nursing, and infection prevention and control coordinator</w:t>
          </w:r>
        </w:p>
        <w:p w14:paraId="30FBFCB1" w14:textId="77777777" w:rsidR="00271A6F" w:rsidRPr="00271A6F" w:rsidRDefault="00271A6F" w:rsidP="003E5B58">
          <w:pPr>
            <w:pStyle w:val="ListParagraph"/>
            <w:numPr>
              <w:ilvl w:val="0"/>
              <w:numId w:val="213"/>
            </w:numPr>
            <w:spacing w:after="60"/>
            <w:ind w:left="1440"/>
            <w:contextualSpacing w:val="0"/>
            <w:rPr>
              <w:rFonts w:ascii="Arial" w:hAnsi="Arial" w:cs="Arial"/>
              <w:i/>
              <w:szCs w:val="22"/>
            </w:rPr>
          </w:pPr>
          <w:r w:rsidRPr="00271A6F">
            <w:rPr>
              <w:rFonts w:ascii="Arial" w:hAnsi="Arial" w:cs="Arial"/>
              <w:szCs w:val="22"/>
            </w:rPr>
            <w:t>Notify the corporate infection prevention and control director</w:t>
          </w:r>
        </w:p>
        <w:p w14:paraId="4E19D669" w14:textId="77777777" w:rsidR="00271A6F" w:rsidRPr="00271A6F" w:rsidRDefault="00271A6F" w:rsidP="003E5B58">
          <w:pPr>
            <w:pStyle w:val="ListParagraph"/>
            <w:numPr>
              <w:ilvl w:val="0"/>
              <w:numId w:val="213"/>
            </w:numPr>
            <w:spacing w:after="60"/>
            <w:ind w:left="1440"/>
            <w:contextualSpacing w:val="0"/>
            <w:rPr>
              <w:rFonts w:ascii="Arial" w:hAnsi="Arial" w:cs="Arial"/>
              <w:i/>
              <w:szCs w:val="22"/>
            </w:rPr>
          </w:pPr>
          <w:r w:rsidRPr="00271A6F">
            <w:rPr>
              <w:rFonts w:ascii="Arial" w:hAnsi="Arial" w:cs="Arial"/>
              <w:szCs w:val="22"/>
            </w:rPr>
            <w:t xml:space="preserve">For sites with oSel program on the portal, report in oSel event type </w:t>
          </w:r>
          <w:r w:rsidRPr="00271A6F">
            <w:rPr>
              <w:rFonts w:ascii="Arial" w:hAnsi="Arial" w:cs="Arial"/>
              <w:i/>
              <w:szCs w:val="22"/>
            </w:rPr>
            <w:t xml:space="preserve"> </w:t>
          </w:r>
        </w:p>
        <w:p w14:paraId="50435841" w14:textId="77777777" w:rsidR="00271A6F" w:rsidRPr="00271A6F" w:rsidRDefault="00271A6F" w:rsidP="003E5B58">
          <w:pPr>
            <w:pStyle w:val="ListParagraph"/>
            <w:numPr>
              <w:ilvl w:val="0"/>
              <w:numId w:val="213"/>
            </w:numPr>
            <w:spacing w:after="60"/>
            <w:ind w:left="1440"/>
            <w:contextualSpacing w:val="0"/>
            <w:rPr>
              <w:rFonts w:ascii="Arial" w:hAnsi="Arial" w:cs="Arial"/>
              <w:szCs w:val="22"/>
            </w:rPr>
          </w:pPr>
          <w:r w:rsidRPr="00271A6F">
            <w:rPr>
              <w:rFonts w:ascii="Arial" w:hAnsi="Arial" w:cs="Arial"/>
              <w:szCs w:val="22"/>
            </w:rPr>
            <w:t>Notify the health department as required by reportable disease list for the state</w:t>
          </w:r>
        </w:p>
        <w:p w14:paraId="429D94D9" w14:textId="77777777" w:rsidR="00271A6F" w:rsidRPr="00271A6F" w:rsidRDefault="00271A6F" w:rsidP="003E5B58">
          <w:pPr>
            <w:pStyle w:val="ListParagraph"/>
            <w:numPr>
              <w:ilvl w:val="0"/>
              <w:numId w:val="211"/>
            </w:numPr>
            <w:spacing w:before="120" w:after="60"/>
            <w:ind w:left="900"/>
            <w:contextualSpacing w:val="0"/>
            <w:rPr>
              <w:rFonts w:ascii="Arial" w:hAnsi="Arial" w:cs="Arial"/>
              <w:szCs w:val="22"/>
            </w:rPr>
          </w:pPr>
          <w:r w:rsidRPr="00271A6F">
            <w:rPr>
              <w:rFonts w:ascii="Arial" w:hAnsi="Arial" w:cs="Arial"/>
              <w:szCs w:val="22"/>
            </w:rPr>
            <w:t>Housing</w:t>
          </w:r>
        </w:p>
        <w:p w14:paraId="32641D81" w14:textId="77777777" w:rsidR="00271A6F" w:rsidRPr="00271A6F" w:rsidRDefault="00271A6F" w:rsidP="003E5B58">
          <w:pPr>
            <w:pStyle w:val="ListParagraph"/>
            <w:numPr>
              <w:ilvl w:val="1"/>
              <w:numId w:val="211"/>
            </w:numPr>
            <w:spacing w:after="60"/>
            <w:contextualSpacing w:val="0"/>
            <w:rPr>
              <w:rFonts w:ascii="Arial" w:hAnsi="Arial" w:cs="Arial"/>
              <w:szCs w:val="22"/>
            </w:rPr>
          </w:pPr>
          <w:r w:rsidRPr="00271A6F">
            <w:rPr>
              <w:rFonts w:ascii="Arial" w:hAnsi="Arial" w:cs="Arial"/>
              <w:szCs w:val="22"/>
            </w:rPr>
            <w:t>The type of infection will determine housing. Refer to attachment</w:t>
          </w:r>
          <w:r w:rsidRPr="00271A6F">
            <w:rPr>
              <w:rFonts w:ascii="Arial" w:hAnsi="Arial" w:cs="Arial"/>
              <w:i/>
              <w:szCs w:val="22"/>
            </w:rPr>
            <w:t>: Correctional Housing Containment Guide</w:t>
          </w:r>
        </w:p>
        <w:p w14:paraId="45CC9B14" w14:textId="77777777" w:rsidR="00271A6F" w:rsidRPr="00271A6F" w:rsidRDefault="00271A6F" w:rsidP="003E5B58">
          <w:pPr>
            <w:pStyle w:val="ListParagraph"/>
            <w:numPr>
              <w:ilvl w:val="1"/>
              <w:numId w:val="211"/>
            </w:numPr>
            <w:spacing w:after="60"/>
            <w:contextualSpacing w:val="0"/>
            <w:rPr>
              <w:rFonts w:ascii="Arial" w:hAnsi="Arial" w:cs="Arial"/>
              <w:szCs w:val="22"/>
            </w:rPr>
          </w:pPr>
          <w:r w:rsidRPr="00271A6F">
            <w:rPr>
              <w:rFonts w:ascii="Arial" w:hAnsi="Arial" w:cs="Arial"/>
              <w:szCs w:val="22"/>
            </w:rPr>
            <w:t xml:space="preserve">Healthcare staff may consult the provider for housing order </w:t>
          </w:r>
        </w:p>
        <w:p w14:paraId="55663777" w14:textId="77777777" w:rsidR="00271A6F" w:rsidRPr="00E06D52" w:rsidRDefault="00271A6F" w:rsidP="00410F4C">
          <w:pPr>
            <w:pStyle w:val="ListParagraph"/>
            <w:numPr>
              <w:ilvl w:val="1"/>
              <w:numId w:val="202"/>
            </w:numPr>
            <w:spacing w:after="60"/>
            <w:ind w:left="2160"/>
            <w:contextualSpacing w:val="0"/>
            <w:rPr>
              <w:rFonts w:ascii="Arial" w:hAnsi="Arial" w:cs="Arial"/>
              <w:szCs w:val="22"/>
            </w:rPr>
          </w:pPr>
          <w:r w:rsidRPr="00271A6F">
            <w:rPr>
              <w:rFonts w:ascii="Arial" w:hAnsi="Arial" w:cs="Arial"/>
              <w:szCs w:val="22"/>
            </w:rPr>
            <w:t xml:space="preserve">Cohort patients with like illness involved in an outbreak, or house in medical housing per case determination as appropriate </w:t>
          </w:r>
        </w:p>
        <w:p w14:paraId="4D6AAAF8" w14:textId="77777777" w:rsidR="00271A6F" w:rsidRPr="00271A6F" w:rsidRDefault="00271A6F" w:rsidP="00410F4C">
          <w:pPr>
            <w:pStyle w:val="ListParagraph"/>
            <w:numPr>
              <w:ilvl w:val="1"/>
              <w:numId w:val="202"/>
            </w:numPr>
            <w:spacing w:after="60"/>
            <w:ind w:left="2160"/>
            <w:contextualSpacing w:val="0"/>
            <w:rPr>
              <w:rFonts w:ascii="Arial" w:hAnsi="Arial" w:cs="Arial"/>
              <w:szCs w:val="22"/>
            </w:rPr>
          </w:pPr>
          <w:r w:rsidRPr="00271A6F">
            <w:rPr>
              <w:rFonts w:ascii="Arial" w:hAnsi="Arial" w:cs="Arial"/>
              <w:szCs w:val="22"/>
            </w:rPr>
            <w:t>House infectious patients in the infirmary or medical unit as determined by a healthcare provider.</w:t>
          </w:r>
        </w:p>
        <w:p w14:paraId="102DC4AA" w14:textId="77777777" w:rsidR="00271A6F" w:rsidRPr="00271A6F" w:rsidRDefault="00271A6F" w:rsidP="00410F4C">
          <w:pPr>
            <w:pStyle w:val="ListParagraph"/>
            <w:numPr>
              <w:ilvl w:val="1"/>
              <w:numId w:val="202"/>
            </w:numPr>
            <w:spacing w:after="60"/>
            <w:ind w:left="2160"/>
            <w:contextualSpacing w:val="0"/>
            <w:rPr>
              <w:rFonts w:ascii="Arial" w:hAnsi="Arial" w:cs="Arial"/>
              <w:szCs w:val="22"/>
            </w:rPr>
          </w:pPr>
          <w:r w:rsidRPr="00271A6F">
            <w:rPr>
              <w:rFonts w:ascii="Arial" w:hAnsi="Arial" w:cs="Arial"/>
              <w:szCs w:val="22"/>
            </w:rPr>
            <w:t>When housing is limited,  plan of care for alternative housing must be coordinated with correctional staff or local medical centers</w:t>
          </w:r>
        </w:p>
        <w:p w14:paraId="46DE55B2" w14:textId="77777777" w:rsidR="00271A6F" w:rsidRPr="00271A6F" w:rsidRDefault="00271A6F" w:rsidP="00410F4C">
          <w:pPr>
            <w:pStyle w:val="ListParagraph"/>
            <w:numPr>
              <w:ilvl w:val="1"/>
              <w:numId w:val="202"/>
            </w:numPr>
            <w:spacing w:after="120"/>
            <w:ind w:left="2160"/>
            <w:contextualSpacing w:val="0"/>
            <w:rPr>
              <w:rFonts w:ascii="Arial" w:hAnsi="Arial" w:cs="Arial"/>
              <w:szCs w:val="22"/>
            </w:rPr>
          </w:pPr>
          <w:r w:rsidRPr="00271A6F">
            <w:rPr>
              <w:rFonts w:ascii="Arial" w:hAnsi="Arial" w:cs="Arial"/>
              <w:szCs w:val="22"/>
            </w:rPr>
            <w:t xml:space="preserve">Patients with suspected airborne or droplet infections (tuberculosis, COVID-19, chicken pox, measles) will be housed in an Airborne Infection Isolation Room (AIIR) with negative airflow.  </w:t>
          </w:r>
          <w:r w:rsidRPr="00271A6F">
            <w:rPr>
              <w:rFonts w:ascii="Arial" w:hAnsi="Arial" w:cs="Arial"/>
              <w:i/>
              <w:szCs w:val="22"/>
            </w:rPr>
            <w:t xml:space="preserve">Refer to IPC-20M Respiratory Protection: Airborne Infection Isolation Room, </w:t>
          </w:r>
          <w:r w:rsidRPr="00271A6F">
            <w:rPr>
              <w:rFonts w:ascii="Arial" w:hAnsi="Arial" w:cs="Arial"/>
              <w:szCs w:val="22"/>
            </w:rPr>
            <w:t>and</w:t>
          </w:r>
          <w:r w:rsidRPr="00271A6F">
            <w:rPr>
              <w:rFonts w:ascii="Arial" w:hAnsi="Arial" w:cs="Arial"/>
              <w:i/>
              <w:szCs w:val="22"/>
            </w:rPr>
            <w:t xml:space="preserve"> IPC-21M, Tuberculosis Control Plan.</w:t>
          </w:r>
        </w:p>
        <w:p w14:paraId="5A8A6062" w14:textId="77777777" w:rsidR="00271A6F" w:rsidRPr="00271A6F" w:rsidRDefault="00271A6F" w:rsidP="003E5B58">
          <w:pPr>
            <w:pStyle w:val="ListParagraph"/>
            <w:numPr>
              <w:ilvl w:val="0"/>
              <w:numId w:val="211"/>
            </w:numPr>
            <w:spacing w:after="60"/>
            <w:ind w:left="900"/>
            <w:contextualSpacing w:val="0"/>
            <w:rPr>
              <w:rFonts w:ascii="Arial" w:hAnsi="Arial" w:cs="Arial"/>
              <w:szCs w:val="22"/>
            </w:rPr>
          </w:pPr>
          <w:r w:rsidRPr="00271A6F">
            <w:rPr>
              <w:rFonts w:ascii="Arial" w:hAnsi="Arial" w:cs="Arial"/>
              <w:szCs w:val="22"/>
            </w:rPr>
            <w:t>Contact Investigation</w:t>
          </w:r>
        </w:p>
        <w:p w14:paraId="09A07DD3" w14:textId="77777777" w:rsidR="00271A6F" w:rsidRPr="00271A6F" w:rsidRDefault="00271A6F" w:rsidP="003E5B58">
          <w:pPr>
            <w:pStyle w:val="ListParagraph"/>
            <w:numPr>
              <w:ilvl w:val="1"/>
              <w:numId w:val="211"/>
            </w:numPr>
            <w:spacing w:after="60"/>
            <w:contextualSpacing w:val="0"/>
            <w:rPr>
              <w:rFonts w:ascii="Arial" w:hAnsi="Arial" w:cs="Arial"/>
              <w:i/>
              <w:szCs w:val="22"/>
            </w:rPr>
          </w:pPr>
          <w:r w:rsidRPr="00271A6F">
            <w:rPr>
              <w:rFonts w:ascii="Arial" w:hAnsi="Arial" w:cs="Arial"/>
              <w:szCs w:val="22"/>
            </w:rPr>
            <w:t>Infection prevention and control nurse/coordinator or designee will work with healthcare staff to:</w:t>
          </w:r>
        </w:p>
        <w:p w14:paraId="6D07C28B" w14:textId="77777777" w:rsidR="00271A6F" w:rsidRPr="00271A6F" w:rsidRDefault="00271A6F" w:rsidP="00410F4C">
          <w:pPr>
            <w:pStyle w:val="ListParagraph"/>
            <w:numPr>
              <w:ilvl w:val="0"/>
              <w:numId w:val="203"/>
            </w:numPr>
            <w:spacing w:after="60"/>
            <w:ind w:left="2160"/>
            <w:contextualSpacing w:val="0"/>
            <w:rPr>
              <w:rFonts w:ascii="Arial" w:hAnsi="Arial" w:cs="Arial"/>
              <w:i/>
              <w:szCs w:val="22"/>
            </w:rPr>
          </w:pPr>
          <w:r w:rsidRPr="00271A6F">
            <w:rPr>
              <w:rFonts w:ascii="Arial" w:hAnsi="Arial" w:cs="Arial"/>
              <w:szCs w:val="22"/>
            </w:rPr>
            <w:t xml:space="preserve">Complete the </w:t>
          </w:r>
          <w:r w:rsidRPr="00271A6F">
            <w:rPr>
              <w:rFonts w:ascii="Arial" w:hAnsi="Arial" w:cs="Arial"/>
              <w:i/>
              <w:szCs w:val="22"/>
            </w:rPr>
            <w:t>Infectious Disease Suspect Outbreak Worksheet (IPC-017)</w:t>
          </w:r>
        </w:p>
        <w:p w14:paraId="5DBF45DB" w14:textId="77777777" w:rsidR="00271A6F" w:rsidRPr="00271A6F" w:rsidRDefault="00271A6F" w:rsidP="00410F4C">
          <w:pPr>
            <w:pStyle w:val="ListParagraph"/>
            <w:numPr>
              <w:ilvl w:val="0"/>
              <w:numId w:val="203"/>
            </w:numPr>
            <w:spacing w:after="60"/>
            <w:ind w:left="2160"/>
            <w:contextualSpacing w:val="0"/>
            <w:rPr>
              <w:rFonts w:ascii="Arial" w:hAnsi="Arial" w:cs="Arial"/>
              <w:i/>
              <w:szCs w:val="22"/>
            </w:rPr>
          </w:pPr>
          <w:r w:rsidRPr="00271A6F">
            <w:rPr>
              <w:rFonts w:ascii="Arial" w:hAnsi="Arial" w:cs="Arial"/>
              <w:szCs w:val="22"/>
            </w:rPr>
            <w:t>Coordinate care with the medical staff team</w:t>
          </w:r>
        </w:p>
        <w:p w14:paraId="0DE7CA0A" w14:textId="77777777" w:rsidR="00271A6F" w:rsidRPr="00271A6F" w:rsidRDefault="00271A6F" w:rsidP="00410F4C">
          <w:pPr>
            <w:pStyle w:val="ListParagraph"/>
            <w:numPr>
              <w:ilvl w:val="0"/>
              <w:numId w:val="203"/>
            </w:numPr>
            <w:spacing w:after="60"/>
            <w:ind w:left="2160"/>
            <w:contextualSpacing w:val="0"/>
            <w:rPr>
              <w:rFonts w:ascii="Arial" w:hAnsi="Arial" w:cs="Arial"/>
              <w:i/>
              <w:szCs w:val="22"/>
            </w:rPr>
          </w:pPr>
          <w:r w:rsidRPr="00271A6F">
            <w:rPr>
              <w:rFonts w:ascii="Arial" w:hAnsi="Arial" w:cs="Arial"/>
              <w:szCs w:val="22"/>
            </w:rPr>
            <w:t>Consult with the corporate infection prevention and control director as necessary</w:t>
          </w:r>
        </w:p>
        <w:p w14:paraId="103E8F31" w14:textId="77777777" w:rsidR="00271A6F" w:rsidRPr="00271A6F" w:rsidRDefault="00271A6F" w:rsidP="00410F4C">
          <w:pPr>
            <w:pStyle w:val="ListParagraph"/>
            <w:numPr>
              <w:ilvl w:val="0"/>
              <w:numId w:val="203"/>
            </w:numPr>
            <w:spacing w:after="60"/>
            <w:ind w:left="2160"/>
            <w:contextualSpacing w:val="0"/>
            <w:rPr>
              <w:rFonts w:ascii="Arial" w:hAnsi="Arial" w:cs="Arial"/>
              <w:i/>
              <w:szCs w:val="22"/>
            </w:rPr>
          </w:pPr>
          <w:r w:rsidRPr="00271A6F">
            <w:rPr>
              <w:rFonts w:ascii="Arial" w:hAnsi="Arial" w:cs="Arial"/>
              <w:szCs w:val="22"/>
            </w:rPr>
            <w:t>Coordinate testing as applicable</w:t>
          </w:r>
        </w:p>
        <w:p w14:paraId="4B080F0F" w14:textId="77777777" w:rsidR="00271A6F" w:rsidRPr="00271A6F" w:rsidRDefault="00271A6F" w:rsidP="00410F4C">
          <w:pPr>
            <w:pStyle w:val="ListParagraph"/>
            <w:numPr>
              <w:ilvl w:val="0"/>
              <w:numId w:val="203"/>
            </w:numPr>
            <w:spacing w:after="60"/>
            <w:ind w:left="2160"/>
            <w:contextualSpacing w:val="0"/>
            <w:rPr>
              <w:rFonts w:ascii="Arial" w:hAnsi="Arial" w:cs="Arial"/>
              <w:i/>
              <w:szCs w:val="22"/>
            </w:rPr>
          </w:pPr>
          <w:r w:rsidRPr="00271A6F">
            <w:rPr>
              <w:rFonts w:ascii="Arial" w:hAnsi="Arial" w:cs="Arial"/>
              <w:szCs w:val="22"/>
            </w:rPr>
            <w:t>Coordinate with the local health department for reporting and testing</w:t>
          </w:r>
        </w:p>
        <w:p w14:paraId="0F369E80" w14:textId="77777777" w:rsidR="00271A6F" w:rsidRPr="00271A6F" w:rsidRDefault="00271A6F" w:rsidP="00410F4C">
          <w:pPr>
            <w:pStyle w:val="ListParagraph"/>
            <w:numPr>
              <w:ilvl w:val="0"/>
              <w:numId w:val="203"/>
            </w:numPr>
            <w:spacing w:after="60"/>
            <w:ind w:left="2160"/>
            <w:contextualSpacing w:val="0"/>
            <w:rPr>
              <w:rFonts w:ascii="Arial" w:hAnsi="Arial" w:cs="Arial"/>
              <w:i/>
              <w:szCs w:val="22"/>
            </w:rPr>
          </w:pPr>
          <w:r w:rsidRPr="00271A6F">
            <w:rPr>
              <w:rFonts w:ascii="Arial" w:hAnsi="Arial" w:cs="Arial"/>
              <w:szCs w:val="22"/>
            </w:rPr>
            <w:t>Coordinate with security for exposures, education and housing restriction plan</w:t>
          </w:r>
        </w:p>
        <w:p w14:paraId="3D6B4521" w14:textId="77777777" w:rsidR="00271A6F" w:rsidRPr="00271A6F" w:rsidRDefault="00271A6F" w:rsidP="003E5B58">
          <w:pPr>
            <w:pStyle w:val="ListParagraph"/>
            <w:numPr>
              <w:ilvl w:val="1"/>
              <w:numId w:val="211"/>
            </w:numPr>
            <w:spacing w:after="60"/>
            <w:contextualSpacing w:val="0"/>
            <w:rPr>
              <w:rFonts w:ascii="Arial" w:hAnsi="Arial" w:cs="Arial"/>
              <w:i/>
              <w:szCs w:val="22"/>
            </w:rPr>
          </w:pPr>
          <w:r w:rsidRPr="00271A6F">
            <w:rPr>
              <w:rFonts w:ascii="Arial" w:hAnsi="Arial" w:cs="Arial"/>
              <w:szCs w:val="22"/>
            </w:rPr>
            <w:t>Complete a report of the outbreak as required to and notify:</w:t>
          </w:r>
        </w:p>
        <w:p w14:paraId="5747D868" w14:textId="77777777" w:rsidR="00271A6F" w:rsidRPr="00271A6F" w:rsidRDefault="00271A6F" w:rsidP="00410F4C">
          <w:pPr>
            <w:pStyle w:val="ListParagraph"/>
            <w:numPr>
              <w:ilvl w:val="1"/>
              <w:numId w:val="204"/>
            </w:numPr>
            <w:spacing w:after="60"/>
            <w:ind w:left="2250"/>
            <w:contextualSpacing w:val="0"/>
            <w:rPr>
              <w:rFonts w:ascii="Arial" w:hAnsi="Arial" w:cs="Arial"/>
              <w:i/>
              <w:szCs w:val="22"/>
            </w:rPr>
          </w:pPr>
          <w:r w:rsidRPr="00271A6F">
            <w:rPr>
              <w:rFonts w:ascii="Arial" w:hAnsi="Arial" w:cs="Arial"/>
              <w:szCs w:val="22"/>
            </w:rPr>
            <w:t>Department of corrections, site administration</w:t>
          </w:r>
        </w:p>
        <w:p w14:paraId="7A45EA51" w14:textId="77777777" w:rsidR="00271A6F" w:rsidRPr="00271A6F" w:rsidRDefault="00271A6F" w:rsidP="00410F4C">
          <w:pPr>
            <w:pStyle w:val="ListParagraph"/>
            <w:numPr>
              <w:ilvl w:val="1"/>
              <w:numId w:val="204"/>
            </w:numPr>
            <w:spacing w:after="60"/>
            <w:ind w:left="2250"/>
            <w:contextualSpacing w:val="0"/>
            <w:rPr>
              <w:rFonts w:ascii="Arial" w:hAnsi="Arial" w:cs="Arial"/>
              <w:i/>
              <w:szCs w:val="22"/>
            </w:rPr>
          </w:pPr>
          <w:r w:rsidRPr="00271A6F">
            <w:rPr>
              <w:rFonts w:ascii="Arial" w:hAnsi="Arial" w:cs="Arial"/>
              <w:szCs w:val="22"/>
            </w:rPr>
            <w:t>Regional medi</w:t>
          </w:r>
          <w:r w:rsidR="00410F4C">
            <w:rPr>
              <w:rFonts w:ascii="Arial" w:hAnsi="Arial" w:cs="Arial"/>
              <w:szCs w:val="22"/>
            </w:rPr>
            <w:t>cal director, health services a</w:t>
          </w:r>
          <w:r w:rsidRPr="00271A6F">
            <w:rPr>
              <w:rFonts w:ascii="Arial" w:hAnsi="Arial" w:cs="Arial"/>
              <w:szCs w:val="22"/>
            </w:rPr>
            <w:t>dministrator, director of nursing, infection prevention and control nurse, and corporate infection prevention and control director</w:t>
          </w:r>
        </w:p>
        <w:p w14:paraId="673B0BC7" w14:textId="77777777" w:rsidR="00271A6F" w:rsidRPr="00271A6F" w:rsidRDefault="00271A6F" w:rsidP="003E5B58">
          <w:pPr>
            <w:pStyle w:val="ListParagraph"/>
            <w:numPr>
              <w:ilvl w:val="0"/>
              <w:numId w:val="211"/>
            </w:numPr>
            <w:spacing w:after="60"/>
            <w:ind w:left="900"/>
            <w:contextualSpacing w:val="0"/>
            <w:rPr>
              <w:rFonts w:ascii="Arial" w:hAnsi="Arial" w:cs="Arial"/>
              <w:szCs w:val="22"/>
            </w:rPr>
          </w:pPr>
          <w:r w:rsidRPr="00271A6F">
            <w:rPr>
              <w:rFonts w:ascii="Arial" w:hAnsi="Arial" w:cs="Arial"/>
              <w:szCs w:val="22"/>
            </w:rPr>
            <w:t xml:space="preserve">Treatments: </w:t>
          </w:r>
        </w:p>
        <w:p w14:paraId="5F3FAFED" w14:textId="77777777" w:rsidR="00271A6F" w:rsidRPr="00271A6F" w:rsidRDefault="00271A6F" w:rsidP="00410F4C">
          <w:pPr>
            <w:pStyle w:val="ListParagraph"/>
            <w:numPr>
              <w:ilvl w:val="0"/>
              <w:numId w:val="200"/>
            </w:numPr>
            <w:spacing w:after="60"/>
            <w:contextualSpacing w:val="0"/>
            <w:rPr>
              <w:rFonts w:ascii="Arial" w:hAnsi="Arial" w:cs="Arial"/>
              <w:szCs w:val="22"/>
            </w:rPr>
          </w:pPr>
          <w:r w:rsidRPr="00271A6F">
            <w:rPr>
              <w:rFonts w:ascii="Arial" w:hAnsi="Arial" w:cs="Arial"/>
              <w:szCs w:val="22"/>
            </w:rPr>
            <w:t>As prescribed by the healthcare provider</w:t>
          </w:r>
        </w:p>
        <w:p w14:paraId="294D00C0" w14:textId="77777777" w:rsidR="00271A6F" w:rsidRPr="00271A6F" w:rsidRDefault="00271A6F" w:rsidP="00410F4C">
          <w:pPr>
            <w:pStyle w:val="ListParagraph"/>
            <w:numPr>
              <w:ilvl w:val="0"/>
              <w:numId w:val="200"/>
            </w:numPr>
            <w:spacing w:after="60"/>
            <w:contextualSpacing w:val="0"/>
            <w:rPr>
              <w:rFonts w:ascii="Arial" w:hAnsi="Arial" w:cs="Arial"/>
              <w:szCs w:val="22"/>
            </w:rPr>
          </w:pPr>
          <w:r w:rsidRPr="00271A6F">
            <w:rPr>
              <w:rFonts w:ascii="Arial" w:hAnsi="Arial" w:cs="Arial"/>
              <w:szCs w:val="22"/>
            </w:rPr>
            <w:t xml:space="preserve">Recommendations of </w:t>
          </w:r>
        </w:p>
        <w:p w14:paraId="0A227D93" w14:textId="77777777" w:rsidR="00271A6F" w:rsidRPr="00271A6F" w:rsidRDefault="00271A6F" w:rsidP="003E5B58">
          <w:pPr>
            <w:pStyle w:val="ListParagraph"/>
            <w:numPr>
              <w:ilvl w:val="0"/>
              <w:numId w:val="212"/>
            </w:numPr>
            <w:spacing w:after="60"/>
            <w:ind w:left="2160"/>
            <w:contextualSpacing w:val="0"/>
            <w:rPr>
              <w:rFonts w:ascii="Arial" w:hAnsi="Arial" w:cs="Arial"/>
              <w:szCs w:val="22"/>
            </w:rPr>
          </w:pPr>
          <w:r w:rsidRPr="00271A6F">
            <w:rPr>
              <w:rFonts w:ascii="Arial" w:hAnsi="Arial" w:cs="Arial"/>
              <w:szCs w:val="22"/>
            </w:rPr>
            <w:t>Provider</w:t>
          </w:r>
        </w:p>
        <w:p w14:paraId="6838303D" w14:textId="77777777" w:rsidR="00271A6F" w:rsidRPr="00271A6F" w:rsidRDefault="00271A6F" w:rsidP="003E5B58">
          <w:pPr>
            <w:pStyle w:val="ListParagraph"/>
            <w:numPr>
              <w:ilvl w:val="0"/>
              <w:numId w:val="212"/>
            </w:numPr>
            <w:spacing w:after="60"/>
            <w:ind w:left="2160"/>
            <w:contextualSpacing w:val="0"/>
            <w:rPr>
              <w:rFonts w:ascii="Arial" w:hAnsi="Arial" w:cs="Arial"/>
              <w:szCs w:val="22"/>
            </w:rPr>
          </w:pPr>
          <w:r w:rsidRPr="00271A6F">
            <w:rPr>
              <w:rFonts w:ascii="Arial" w:hAnsi="Arial" w:cs="Arial"/>
              <w:szCs w:val="22"/>
            </w:rPr>
            <w:t>Infectious disease consultant</w:t>
          </w:r>
        </w:p>
        <w:p w14:paraId="4E9F8B12" w14:textId="77777777" w:rsidR="00271A6F" w:rsidRPr="00271A6F" w:rsidRDefault="00271A6F" w:rsidP="003E5B58">
          <w:pPr>
            <w:pStyle w:val="ListParagraph"/>
            <w:numPr>
              <w:ilvl w:val="0"/>
              <w:numId w:val="212"/>
            </w:numPr>
            <w:spacing w:after="120"/>
            <w:ind w:left="2160"/>
            <w:contextualSpacing w:val="0"/>
            <w:rPr>
              <w:rFonts w:ascii="Arial" w:hAnsi="Arial" w:cs="Arial"/>
              <w:szCs w:val="22"/>
            </w:rPr>
          </w:pPr>
          <w:r w:rsidRPr="00271A6F">
            <w:rPr>
              <w:rFonts w:ascii="Arial" w:hAnsi="Arial" w:cs="Arial"/>
              <w:szCs w:val="22"/>
            </w:rPr>
            <w:t>Guidelines of the state or local department of health and CDC</w:t>
          </w:r>
        </w:p>
        <w:p w14:paraId="59A7157E" w14:textId="77777777" w:rsidR="00271A6F" w:rsidRPr="00A431A9" w:rsidRDefault="00271A6F" w:rsidP="003E5B58">
          <w:pPr>
            <w:pStyle w:val="ListParagraph"/>
            <w:numPr>
              <w:ilvl w:val="0"/>
              <w:numId w:val="211"/>
            </w:numPr>
            <w:spacing w:after="60"/>
            <w:ind w:left="900"/>
            <w:contextualSpacing w:val="0"/>
            <w:rPr>
              <w:rFonts w:ascii="Arial" w:hAnsi="Arial" w:cs="Arial"/>
            </w:rPr>
          </w:pPr>
          <w:r w:rsidRPr="00A431A9">
            <w:rPr>
              <w:rFonts w:ascii="Arial" w:hAnsi="Arial" w:cs="Arial"/>
            </w:rPr>
            <w:t>Prevention</w:t>
          </w:r>
        </w:p>
        <w:p w14:paraId="79F06873" w14:textId="77777777" w:rsidR="00271A6F" w:rsidRPr="00A431A9" w:rsidRDefault="00271A6F" w:rsidP="003E5B58">
          <w:pPr>
            <w:pStyle w:val="ListParagraph"/>
            <w:numPr>
              <w:ilvl w:val="1"/>
              <w:numId w:val="211"/>
            </w:numPr>
            <w:spacing w:after="60"/>
            <w:contextualSpacing w:val="0"/>
            <w:rPr>
              <w:rFonts w:ascii="Arial" w:hAnsi="Arial" w:cs="Arial"/>
            </w:rPr>
          </w:pPr>
          <w:r w:rsidRPr="00A431A9">
            <w:rPr>
              <w:rFonts w:ascii="Arial" w:hAnsi="Arial" w:cs="Arial"/>
            </w:rPr>
            <w:t>Immunizations for vaccine</w:t>
          </w:r>
          <w:r>
            <w:rPr>
              <w:rFonts w:ascii="Arial" w:hAnsi="Arial" w:cs="Arial"/>
            </w:rPr>
            <w:t>-</w:t>
          </w:r>
          <w:r w:rsidRPr="00A431A9">
            <w:rPr>
              <w:rFonts w:ascii="Arial" w:hAnsi="Arial" w:cs="Arial"/>
            </w:rPr>
            <w:t xml:space="preserve">preventable diseases are provided to patients per </w:t>
          </w:r>
          <w:r w:rsidRPr="003F0F83">
            <w:rPr>
              <w:rFonts w:ascii="Arial" w:hAnsi="Arial" w:cs="Arial"/>
              <w:i/>
              <w:iCs/>
            </w:rPr>
            <w:t>Centurion Clinical Guidelines</w:t>
          </w:r>
          <w:r w:rsidRPr="00A431A9">
            <w:rPr>
              <w:rFonts w:ascii="Arial" w:hAnsi="Arial" w:cs="Arial"/>
            </w:rPr>
            <w:t xml:space="preserve"> for vaccinations </w:t>
          </w:r>
        </w:p>
        <w:p w14:paraId="16E3F047" w14:textId="77777777" w:rsidR="00271A6F" w:rsidRPr="00A431A9" w:rsidRDefault="00271A6F" w:rsidP="003E5B58">
          <w:pPr>
            <w:pStyle w:val="ListParagraph"/>
            <w:numPr>
              <w:ilvl w:val="1"/>
              <w:numId w:val="211"/>
            </w:numPr>
            <w:spacing w:after="60"/>
            <w:contextualSpacing w:val="0"/>
            <w:rPr>
              <w:rFonts w:ascii="Arial" w:hAnsi="Arial" w:cs="Arial"/>
            </w:rPr>
          </w:pPr>
          <w:r w:rsidRPr="00A431A9">
            <w:rPr>
              <w:rFonts w:ascii="Arial" w:hAnsi="Arial" w:cs="Arial"/>
            </w:rPr>
            <w:t xml:space="preserve">Follow all </w:t>
          </w:r>
          <w:r>
            <w:rPr>
              <w:rFonts w:ascii="Arial" w:hAnsi="Arial" w:cs="Arial"/>
            </w:rPr>
            <w:t>i</w:t>
          </w:r>
          <w:r w:rsidRPr="00A431A9">
            <w:rPr>
              <w:rFonts w:ascii="Arial" w:hAnsi="Arial" w:cs="Arial"/>
            </w:rPr>
            <w:t xml:space="preserve">nfection </w:t>
          </w:r>
          <w:r>
            <w:rPr>
              <w:rFonts w:ascii="Arial" w:hAnsi="Arial" w:cs="Arial"/>
            </w:rPr>
            <w:t>p</w:t>
          </w:r>
          <w:r w:rsidRPr="00A431A9">
            <w:rPr>
              <w:rFonts w:ascii="Arial" w:hAnsi="Arial" w:cs="Arial"/>
            </w:rPr>
            <w:t xml:space="preserve">revention and </w:t>
          </w:r>
          <w:r>
            <w:rPr>
              <w:rFonts w:ascii="Arial" w:hAnsi="Arial" w:cs="Arial"/>
            </w:rPr>
            <w:t>c</w:t>
          </w:r>
          <w:r w:rsidRPr="00A431A9">
            <w:rPr>
              <w:rFonts w:ascii="Arial" w:hAnsi="Arial" w:cs="Arial"/>
            </w:rPr>
            <w:t xml:space="preserve">ontrol </w:t>
          </w:r>
          <w:r>
            <w:rPr>
              <w:rFonts w:ascii="Arial" w:hAnsi="Arial" w:cs="Arial"/>
            </w:rPr>
            <w:t>p</w:t>
          </w:r>
          <w:r w:rsidRPr="00A431A9">
            <w:rPr>
              <w:rFonts w:ascii="Arial" w:hAnsi="Arial" w:cs="Arial"/>
            </w:rPr>
            <w:t>rotocols to prevent transmission of diseases</w:t>
          </w:r>
        </w:p>
        <w:p w14:paraId="418587DE" w14:textId="77777777" w:rsidR="00271A6F" w:rsidRPr="00A431A9" w:rsidRDefault="00271A6F" w:rsidP="003E5B58">
          <w:pPr>
            <w:pStyle w:val="ListParagraph"/>
            <w:numPr>
              <w:ilvl w:val="1"/>
              <w:numId w:val="211"/>
            </w:numPr>
            <w:spacing w:after="60"/>
            <w:contextualSpacing w:val="0"/>
            <w:rPr>
              <w:rFonts w:ascii="Arial" w:hAnsi="Arial" w:cs="Arial"/>
            </w:rPr>
          </w:pPr>
          <w:r w:rsidRPr="00A431A9">
            <w:rPr>
              <w:rFonts w:ascii="Arial" w:hAnsi="Arial" w:cs="Arial"/>
            </w:rPr>
            <w:t>Training and following strict hand washing protocol</w:t>
          </w:r>
        </w:p>
        <w:p w14:paraId="3ABA32B4" w14:textId="77777777" w:rsidR="00271A6F" w:rsidRPr="00A431A9" w:rsidRDefault="00271A6F" w:rsidP="003E5B58">
          <w:pPr>
            <w:pStyle w:val="ListParagraph"/>
            <w:numPr>
              <w:ilvl w:val="1"/>
              <w:numId w:val="211"/>
            </w:numPr>
            <w:spacing w:after="120"/>
            <w:contextualSpacing w:val="0"/>
            <w:rPr>
              <w:rFonts w:ascii="Arial" w:hAnsi="Arial" w:cs="Arial"/>
            </w:rPr>
          </w:pPr>
          <w:r w:rsidRPr="00A431A9">
            <w:rPr>
              <w:rFonts w:ascii="Arial" w:hAnsi="Arial" w:cs="Arial"/>
            </w:rPr>
            <w:t>Training and following</w:t>
          </w:r>
          <w:r>
            <w:rPr>
              <w:rFonts w:ascii="Arial" w:hAnsi="Arial" w:cs="Arial"/>
            </w:rPr>
            <w:t xml:space="preserve"> disease specific </w:t>
          </w:r>
          <w:r w:rsidRPr="00A431A9">
            <w:rPr>
              <w:rFonts w:ascii="Arial" w:hAnsi="Arial" w:cs="Arial"/>
            </w:rPr>
            <w:t>precautions</w:t>
          </w:r>
          <w:r>
            <w:rPr>
              <w:rFonts w:ascii="Arial" w:hAnsi="Arial" w:cs="Arial"/>
            </w:rPr>
            <w:t xml:space="preserve"> as indicated</w:t>
          </w:r>
        </w:p>
        <w:p w14:paraId="1438022E" w14:textId="77777777" w:rsidR="00271A6F" w:rsidRPr="00A431A9" w:rsidRDefault="00271A6F" w:rsidP="003E5B58">
          <w:pPr>
            <w:pStyle w:val="ListParagraph"/>
            <w:numPr>
              <w:ilvl w:val="0"/>
              <w:numId w:val="211"/>
            </w:numPr>
            <w:spacing w:after="60"/>
            <w:ind w:left="900"/>
            <w:contextualSpacing w:val="0"/>
            <w:rPr>
              <w:rFonts w:ascii="Arial" w:hAnsi="Arial" w:cs="Arial"/>
            </w:rPr>
          </w:pPr>
          <w:r w:rsidRPr="00A431A9">
            <w:rPr>
              <w:rFonts w:ascii="Arial" w:hAnsi="Arial" w:cs="Arial"/>
            </w:rPr>
            <w:t>Epidemics and Pandemics</w:t>
          </w:r>
        </w:p>
        <w:p w14:paraId="43B84992" w14:textId="77777777" w:rsidR="00271A6F" w:rsidRPr="00A431A9" w:rsidRDefault="00271A6F" w:rsidP="003E5B58">
          <w:pPr>
            <w:pStyle w:val="ListParagraph"/>
            <w:numPr>
              <w:ilvl w:val="1"/>
              <w:numId w:val="211"/>
            </w:numPr>
            <w:spacing w:after="60"/>
            <w:contextualSpacing w:val="0"/>
            <w:rPr>
              <w:rFonts w:ascii="Arial" w:hAnsi="Arial" w:cs="Arial"/>
            </w:rPr>
          </w:pPr>
          <w:r>
            <w:rPr>
              <w:rFonts w:ascii="Arial" w:hAnsi="Arial" w:cs="Arial"/>
            </w:rPr>
            <w:t>The i</w:t>
          </w:r>
          <w:r w:rsidRPr="00A431A9">
            <w:rPr>
              <w:rFonts w:ascii="Arial" w:hAnsi="Arial" w:cs="Arial"/>
            </w:rPr>
            <w:t xml:space="preserve">nfection </w:t>
          </w:r>
          <w:r>
            <w:rPr>
              <w:rFonts w:ascii="Arial" w:hAnsi="Arial" w:cs="Arial"/>
            </w:rPr>
            <w:t>p</w:t>
          </w:r>
          <w:r w:rsidRPr="00A431A9">
            <w:rPr>
              <w:rFonts w:ascii="Arial" w:hAnsi="Arial" w:cs="Arial"/>
            </w:rPr>
            <w:t xml:space="preserve">revention and </w:t>
          </w:r>
          <w:r>
            <w:rPr>
              <w:rFonts w:ascii="Arial" w:hAnsi="Arial" w:cs="Arial"/>
            </w:rPr>
            <w:t>c</w:t>
          </w:r>
          <w:r w:rsidRPr="00A431A9">
            <w:rPr>
              <w:rFonts w:ascii="Arial" w:hAnsi="Arial" w:cs="Arial"/>
            </w:rPr>
            <w:t xml:space="preserve">ontrol </w:t>
          </w:r>
          <w:r>
            <w:rPr>
              <w:rFonts w:ascii="Arial" w:hAnsi="Arial" w:cs="Arial"/>
            </w:rPr>
            <w:t>nurse/c</w:t>
          </w:r>
          <w:r w:rsidRPr="00A431A9">
            <w:rPr>
              <w:rFonts w:ascii="Arial" w:hAnsi="Arial" w:cs="Arial"/>
            </w:rPr>
            <w:t xml:space="preserve">oordinator will monitor notifications by </w:t>
          </w:r>
          <w:r>
            <w:rPr>
              <w:rFonts w:ascii="Arial" w:hAnsi="Arial" w:cs="Arial"/>
            </w:rPr>
            <w:t xml:space="preserve">the </w:t>
          </w:r>
          <w:r w:rsidRPr="00A431A9">
            <w:rPr>
              <w:rFonts w:ascii="Arial" w:hAnsi="Arial" w:cs="Arial"/>
            </w:rPr>
            <w:t xml:space="preserve">Centers for Disease Control and </w:t>
          </w:r>
          <w:r>
            <w:rPr>
              <w:rFonts w:ascii="Arial" w:hAnsi="Arial" w:cs="Arial"/>
            </w:rPr>
            <w:t xml:space="preserve">the </w:t>
          </w:r>
          <w:r w:rsidRPr="00A431A9">
            <w:rPr>
              <w:rFonts w:ascii="Arial" w:hAnsi="Arial" w:cs="Arial"/>
            </w:rPr>
            <w:t xml:space="preserve">World Health Organization for events of </w:t>
          </w:r>
          <w:r>
            <w:rPr>
              <w:rFonts w:ascii="Arial" w:hAnsi="Arial" w:cs="Arial"/>
            </w:rPr>
            <w:t>e</w:t>
          </w:r>
          <w:r w:rsidRPr="00A431A9">
            <w:rPr>
              <w:rFonts w:ascii="Arial" w:hAnsi="Arial" w:cs="Arial"/>
            </w:rPr>
            <w:t xml:space="preserve">pidemics and </w:t>
          </w:r>
          <w:r>
            <w:rPr>
              <w:rFonts w:ascii="Arial" w:hAnsi="Arial" w:cs="Arial"/>
            </w:rPr>
            <w:t>p</w:t>
          </w:r>
          <w:r w:rsidRPr="00A431A9">
            <w:rPr>
              <w:rFonts w:ascii="Arial" w:hAnsi="Arial" w:cs="Arial"/>
            </w:rPr>
            <w:t xml:space="preserve">andemics  </w:t>
          </w:r>
        </w:p>
        <w:p w14:paraId="0FEB3BFC" w14:textId="77777777" w:rsidR="00410F4C" w:rsidRDefault="00271A6F" w:rsidP="003E5B58">
          <w:pPr>
            <w:pStyle w:val="ListParagraph"/>
            <w:numPr>
              <w:ilvl w:val="1"/>
              <w:numId w:val="211"/>
            </w:numPr>
            <w:spacing w:after="60"/>
            <w:contextualSpacing w:val="0"/>
            <w:rPr>
              <w:rFonts w:ascii="Arial" w:hAnsi="Arial" w:cs="Arial"/>
            </w:rPr>
          </w:pPr>
          <w:r w:rsidRPr="00A431A9">
            <w:rPr>
              <w:rFonts w:ascii="Arial" w:hAnsi="Arial" w:cs="Arial"/>
            </w:rPr>
            <w:t xml:space="preserve">In the event of an </w:t>
          </w:r>
          <w:r>
            <w:rPr>
              <w:rFonts w:ascii="Arial" w:hAnsi="Arial" w:cs="Arial"/>
            </w:rPr>
            <w:t>e</w:t>
          </w:r>
          <w:r w:rsidRPr="00A431A9">
            <w:rPr>
              <w:rFonts w:ascii="Arial" w:hAnsi="Arial" w:cs="Arial"/>
            </w:rPr>
            <w:t xml:space="preserve">pidemic or </w:t>
          </w:r>
          <w:r>
            <w:rPr>
              <w:rFonts w:ascii="Arial" w:hAnsi="Arial" w:cs="Arial"/>
            </w:rPr>
            <w:t>p</w:t>
          </w:r>
          <w:r w:rsidRPr="00A431A9">
            <w:rPr>
              <w:rFonts w:ascii="Arial" w:hAnsi="Arial" w:cs="Arial"/>
            </w:rPr>
            <w:t xml:space="preserve">andemic that affects the areas of the facilities, directions for screening, surveillance, treatments, and any additional training required will be provided in collaboration with the </w:t>
          </w:r>
          <w:r w:rsidR="00410F4C">
            <w:rPr>
              <w:rFonts w:ascii="Arial" w:hAnsi="Arial" w:cs="Arial"/>
            </w:rPr>
            <w:t>d</w:t>
          </w:r>
          <w:r w:rsidRPr="00A431A9">
            <w:rPr>
              <w:rFonts w:ascii="Arial" w:hAnsi="Arial" w:cs="Arial"/>
            </w:rPr>
            <w:t xml:space="preserve">epartment of </w:t>
          </w:r>
          <w:r>
            <w:rPr>
              <w:rFonts w:ascii="Arial" w:hAnsi="Arial" w:cs="Arial"/>
            </w:rPr>
            <w:t>h</w:t>
          </w:r>
          <w:r w:rsidRPr="00A431A9">
            <w:rPr>
              <w:rFonts w:ascii="Arial" w:hAnsi="Arial" w:cs="Arial"/>
            </w:rPr>
            <w:t>ealth and facility plans</w:t>
          </w:r>
        </w:p>
        <w:p w14:paraId="4E68F322" w14:textId="77777777" w:rsidR="00804B52" w:rsidRPr="00410F4C" w:rsidRDefault="00271A6F" w:rsidP="003E5B58">
          <w:pPr>
            <w:pStyle w:val="ListParagraph"/>
            <w:numPr>
              <w:ilvl w:val="1"/>
              <w:numId w:val="211"/>
            </w:numPr>
            <w:spacing w:after="60"/>
            <w:contextualSpacing w:val="0"/>
            <w:rPr>
              <w:rFonts w:ascii="Arial" w:hAnsi="Arial" w:cs="Arial"/>
            </w:rPr>
          </w:pPr>
          <w:r w:rsidRPr="00410F4C">
            <w:rPr>
              <w:rFonts w:ascii="Arial" w:hAnsi="Arial" w:cs="Arial"/>
            </w:rPr>
            <w:t>Preparation for either event will follow the department of health, the department of corrections/site facility, or the county/state recommendations for planning including the facility’s policy and training on the CDC’s use of the Strategic National Stockpile (SNS) program and any additional federal or department of health and human services as indicating</w:t>
          </w:r>
        </w:p>
      </w:sdtContent>
    </w:sdt>
    <w:p w14:paraId="2B444F39" w14:textId="77777777" w:rsidR="00804B52" w:rsidRPr="00CC4CF3" w:rsidRDefault="00804B52" w:rsidP="00804B52">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354807195"/>
        <w:placeholder>
          <w:docPart w:val="B1BD773BCA804BAA8BE3255A5888277F"/>
        </w:placeholder>
      </w:sdtPr>
      <w:sdtEndPr>
        <w:rPr>
          <w:rStyle w:val="DefaultParagraphFont"/>
          <w:rFonts w:ascii="CG Times" w:hAnsi="CG Times" w:cs="Arial"/>
        </w:rPr>
      </w:sdtEndPr>
      <w:sdtContent>
        <w:p w14:paraId="769FF873" w14:textId="77777777" w:rsidR="00410F4C" w:rsidRPr="00A431A9" w:rsidRDefault="00410F4C" w:rsidP="00410F4C">
          <w:pPr>
            <w:spacing w:after="60"/>
            <w:ind w:left="720"/>
            <w:rPr>
              <w:rFonts w:ascii="Arial" w:hAnsi="Arial" w:cs="Arial"/>
            </w:rPr>
          </w:pPr>
          <w:r w:rsidRPr="00A431A9">
            <w:rPr>
              <w:rFonts w:ascii="Arial" w:hAnsi="Arial" w:cs="Arial"/>
            </w:rPr>
            <w:t>IPC-017 Infectious Disease Suspect Index Case Worksheet</w:t>
          </w:r>
        </w:p>
        <w:p w14:paraId="720B3D33" w14:textId="77777777" w:rsidR="00410F4C" w:rsidRPr="00A431A9" w:rsidRDefault="00410F4C" w:rsidP="00410F4C">
          <w:pPr>
            <w:spacing w:after="60"/>
            <w:rPr>
              <w:rFonts w:ascii="Arial" w:hAnsi="Arial" w:cs="Arial"/>
            </w:rPr>
          </w:pPr>
          <w:r w:rsidRPr="00A431A9">
            <w:rPr>
              <w:rFonts w:ascii="Arial" w:hAnsi="Arial" w:cs="Arial"/>
            </w:rPr>
            <w:tab/>
            <w:t xml:space="preserve">IPC-018 Infectious Disease Outbreak Worksheet Excel </w:t>
          </w:r>
        </w:p>
        <w:p w14:paraId="3437BD3F" w14:textId="77777777" w:rsidR="00410F4C" w:rsidRPr="00A431A9" w:rsidRDefault="00410F4C" w:rsidP="00410F4C">
          <w:pPr>
            <w:rPr>
              <w:rFonts w:ascii="Arial" w:hAnsi="Arial" w:cs="Arial"/>
            </w:rPr>
          </w:pPr>
          <w:r w:rsidRPr="00A431A9">
            <w:rPr>
              <w:rFonts w:ascii="Arial" w:hAnsi="Arial" w:cs="Arial"/>
            </w:rPr>
            <w:tab/>
            <w:t>IPC-019 Infectious Disease Outbreak Summary</w:t>
          </w:r>
        </w:p>
        <w:p w14:paraId="5963ED21" w14:textId="77777777" w:rsidR="00804B52" w:rsidRDefault="00192FDC" w:rsidP="00804B52">
          <w:pPr>
            <w:ind w:left="576"/>
            <w:rPr>
              <w:rFonts w:ascii="Arial" w:hAnsi="Arial" w:cs="Arial"/>
            </w:rPr>
          </w:pPr>
        </w:p>
      </w:sdtContent>
    </w:sdt>
    <w:p w14:paraId="698D039F" w14:textId="77777777" w:rsidR="00804B52" w:rsidRDefault="00804B52" w:rsidP="00804B52">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68661104"/>
        <w:placeholder>
          <w:docPart w:val="0DBA5A14A9AA4C15BF48A029593AAEA1"/>
        </w:placeholder>
      </w:sdtPr>
      <w:sdtEndPr>
        <w:rPr>
          <w:rStyle w:val="DefaultParagraphFont"/>
          <w:rFonts w:ascii="CG Times" w:hAnsi="CG Times"/>
        </w:rPr>
      </w:sdtEndPr>
      <w:sdtContent>
        <w:p w14:paraId="61D0D588" w14:textId="77777777" w:rsidR="00410F4C" w:rsidRPr="00A431A9" w:rsidRDefault="00410F4C" w:rsidP="00410F4C">
          <w:pPr>
            <w:ind w:left="720"/>
            <w:rPr>
              <w:rFonts w:ascii="Arial" w:hAnsi="Arial" w:cs="Arial"/>
              <w:b/>
              <w:i/>
            </w:rPr>
          </w:pPr>
          <w:r>
            <w:rPr>
              <w:rFonts w:ascii="Arial" w:hAnsi="Arial" w:cs="Arial"/>
            </w:rPr>
            <w:t xml:space="preserve">Communicable /Infectious Disease quick reference chart. </w:t>
          </w:r>
        </w:p>
        <w:p w14:paraId="239CBC64" w14:textId="77777777" w:rsidR="00410F4C" w:rsidRDefault="00410F4C" w:rsidP="00410F4C">
          <w:pPr>
            <w:ind w:firstLine="720"/>
            <w:rPr>
              <w:rFonts w:ascii="Arial" w:hAnsi="Arial" w:cs="Arial"/>
            </w:rPr>
          </w:pPr>
          <w:r w:rsidRPr="00A431A9">
            <w:rPr>
              <w:rFonts w:ascii="Arial" w:hAnsi="Arial" w:cs="Arial"/>
            </w:rPr>
            <w:t>Pandemic Tier Preparation</w:t>
          </w:r>
        </w:p>
        <w:p w14:paraId="4EF41714" w14:textId="77777777" w:rsidR="00410F4C" w:rsidRPr="00A431A9" w:rsidRDefault="00410F4C" w:rsidP="00410F4C">
          <w:pPr>
            <w:ind w:firstLine="720"/>
            <w:rPr>
              <w:rFonts w:ascii="Arial" w:hAnsi="Arial" w:cs="Arial"/>
            </w:rPr>
          </w:pPr>
          <w:r>
            <w:rPr>
              <w:rFonts w:ascii="Arial" w:hAnsi="Arial" w:cs="Arial"/>
            </w:rPr>
            <w:t xml:space="preserve">Pandemic Plan </w:t>
          </w:r>
        </w:p>
        <w:p w14:paraId="05263070" w14:textId="77777777" w:rsidR="00410F4C" w:rsidRPr="00A431A9" w:rsidRDefault="00410F4C" w:rsidP="00410F4C">
          <w:pPr>
            <w:rPr>
              <w:rFonts w:ascii="Arial" w:hAnsi="Arial" w:cs="Arial"/>
            </w:rPr>
          </w:pPr>
          <w:r w:rsidRPr="00A431A9">
            <w:rPr>
              <w:rFonts w:ascii="Arial" w:hAnsi="Arial" w:cs="Arial"/>
            </w:rPr>
            <w:tab/>
            <w:t>Correctional Housing Containment Guide</w:t>
          </w:r>
        </w:p>
        <w:p w14:paraId="251CE7D2" w14:textId="77777777" w:rsidR="00410F4C" w:rsidRPr="00A431A9" w:rsidRDefault="00410F4C" w:rsidP="00410F4C">
          <w:pPr>
            <w:ind w:firstLine="720"/>
            <w:rPr>
              <w:rFonts w:ascii="Arial" w:hAnsi="Arial" w:cs="Arial"/>
            </w:rPr>
          </w:pPr>
          <w:r w:rsidRPr="00A431A9">
            <w:rPr>
              <w:rFonts w:ascii="Arial" w:hAnsi="Arial" w:cs="Arial"/>
            </w:rPr>
            <w:t>Meningitis Information</w:t>
          </w:r>
        </w:p>
        <w:p w14:paraId="60F6206E" w14:textId="77777777" w:rsidR="00410F4C" w:rsidRPr="00A431A9" w:rsidRDefault="00410F4C" w:rsidP="00410F4C">
          <w:pPr>
            <w:ind w:firstLine="720"/>
            <w:rPr>
              <w:rFonts w:ascii="Arial" w:hAnsi="Arial" w:cs="Arial"/>
            </w:rPr>
          </w:pPr>
          <w:r w:rsidRPr="00A431A9">
            <w:rPr>
              <w:rFonts w:ascii="Arial" w:hAnsi="Arial" w:cs="Arial"/>
            </w:rPr>
            <w:t>Shingles Management</w:t>
          </w:r>
        </w:p>
        <w:p w14:paraId="5D46FE31" w14:textId="77777777" w:rsidR="00410F4C" w:rsidRPr="00A431A9" w:rsidRDefault="00410F4C" w:rsidP="00410F4C">
          <w:pPr>
            <w:ind w:firstLine="720"/>
            <w:rPr>
              <w:rFonts w:ascii="Arial" w:hAnsi="Arial" w:cs="Arial"/>
            </w:rPr>
          </w:pPr>
          <w:r w:rsidRPr="00A431A9">
            <w:rPr>
              <w:rFonts w:ascii="Arial" w:hAnsi="Arial" w:cs="Arial"/>
            </w:rPr>
            <w:t>Varicella/Chicken Pox Checklist</w:t>
          </w:r>
        </w:p>
        <w:p w14:paraId="07927CAA" w14:textId="77777777" w:rsidR="00410F4C" w:rsidRDefault="00410F4C" w:rsidP="00410F4C">
          <w:pPr>
            <w:ind w:firstLine="720"/>
            <w:rPr>
              <w:rFonts w:ascii="Arial" w:hAnsi="Arial" w:cs="Arial"/>
            </w:rPr>
          </w:pPr>
          <w:r w:rsidRPr="00A431A9">
            <w:rPr>
              <w:rFonts w:ascii="Arial" w:hAnsi="Arial" w:cs="Arial"/>
            </w:rPr>
            <w:t>Zika Fact Sheet</w:t>
          </w:r>
        </w:p>
        <w:p w14:paraId="19C53796" w14:textId="77777777" w:rsidR="00804B52" w:rsidRPr="007C59EA" w:rsidRDefault="00410F4C" w:rsidP="00410F4C">
          <w:pPr>
            <w:ind w:left="720"/>
          </w:pPr>
          <w:r>
            <w:rPr>
              <w:rFonts w:ascii="Arial" w:hAnsi="Arial" w:cs="Arial"/>
            </w:rPr>
            <w:t>SNS Fact Sheet</w:t>
          </w:r>
        </w:p>
      </w:sdtContent>
    </w:sdt>
    <w:p w14:paraId="3DF24750" w14:textId="77777777" w:rsidR="00804B52" w:rsidRPr="00CC4CF3" w:rsidRDefault="00804B52" w:rsidP="00804B52">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38103970"/>
        <w:placeholder>
          <w:docPart w:val="CA27AD417A9B458882C57B491446CD5F"/>
        </w:placeholder>
      </w:sdtPr>
      <w:sdtEndPr>
        <w:rPr>
          <w:rStyle w:val="DefaultParagraphFont"/>
          <w:rFonts w:ascii="CG Times" w:hAnsi="CG Times" w:cs="Arial"/>
        </w:rPr>
      </w:sdtEndPr>
      <w:sdtContent>
        <w:sdt>
          <w:sdtPr>
            <w:rPr>
              <w:rStyle w:val="Style8"/>
              <w:szCs w:val="22"/>
            </w:rPr>
            <w:id w:val="1926300548"/>
            <w:placeholder>
              <w:docPart w:val="006FF212246548B089ABE255AD4B35BF"/>
            </w:placeholder>
          </w:sdtPr>
          <w:sdtEndPr>
            <w:rPr>
              <w:rStyle w:val="DefaultParagraphFont"/>
              <w:rFonts w:ascii="CG Times" w:hAnsi="CG Times" w:cs="Arial"/>
            </w:rPr>
          </w:sdtEndPr>
          <w:sdtContent>
            <w:p w14:paraId="12A6AF64" w14:textId="77777777" w:rsidR="00410F4C" w:rsidRPr="00F7158B" w:rsidRDefault="00410F4C" w:rsidP="00410F4C">
              <w:pPr>
                <w:ind w:left="576"/>
                <w:rPr>
                  <w:rStyle w:val="Style8"/>
                  <w:szCs w:val="22"/>
                </w:rPr>
              </w:pPr>
              <w:r w:rsidRPr="00F7158B">
                <w:rPr>
                  <w:rStyle w:val="Style8"/>
                  <w:szCs w:val="22"/>
                </w:rPr>
                <w:t>Originated 2016</w:t>
              </w:r>
            </w:p>
            <w:p w14:paraId="1FA35550" w14:textId="77777777" w:rsidR="00410F4C" w:rsidRDefault="00410F4C" w:rsidP="00410F4C">
              <w:pPr>
                <w:ind w:left="576"/>
                <w:rPr>
                  <w:rStyle w:val="Style8"/>
                  <w:szCs w:val="22"/>
                </w:rPr>
              </w:pPr>
              <w:r>
                <w:rPr>
                  <w:rStyle w:val="Style8"/>
                  <w:szCs w:val="22"/>
                </w:rPr>
                <w:t xml:space="preserve">Revised </w:t>
              </w:r>
              <w:r w:rsidRPr="00F7158B">
                <w:rPr>
                  <w:rStyle w:val="Style8"/>
                  <w:szCs w:val="22"/>
                </w:rPr>
                <w:t>June 2019</w:t>
              </w:r>
            </w:p>
            <w:p w14:paraId="580CAA90" w14:textId="77777777" w:rsidR="00804B52" w:rsidRPr="00410F4C" w:rsidRDefault="00410F4C" w:rsidP="00410F4C">
              <w:pPr>
                <w:ind w:left="576"/>
                <w:rPr>
                  <w:rFonts w:cs="Arial"/>
                  <w:szCs w:val="22"/>
                </w:rPr>
              </w:pPr>
              <w:r>
                <w:rPr>
                  <w:rStyle w:val="Style8"/>
                  <w:szCs w:val="22"/>
                </w:rPr>
                <w:t>Revised December 2021</w:t>
              </w:r>
            </w:p>
          </w:sdtContent>
        </w:sdt>
      </w:sdtContent>
    </w:sdt>
    <w:p w14:paraId="78F8419B" w14:textId="77777777" w:rsidR="006D4A6F" w:rsidRDefault="006D4A6F" w:rsidP="00E32E87">
      <w:pPr>
        <w:jc w:val="center"/>
        <w:rPr>
          <w:sz w:val="10"/>
        </w:rPr>
      </w:pPr>
    </w:p>
    <w:p w14:paraId="66F9DBB4" w14:textId="77777777" w:rsidR="00804B52" w:rsidRDefault="00804B52" w:rsidP="00E32E87">
      <w:pPr>
        <w:jc w:val="center"/>
        <w:rPr>
          <w:sz w:val="10"/>
        </w:rPr>
      </w:pPr>
    </w:p>
    <w:p w14:paraId="1A6E8719" w14:textId="77777777" w:rsidR="00804B52" w:rsidRDefault="00804B52" w:rsidP="00E32E87">
      <w:pPr>
        <w:jc w:val="center"/>
        <w:rPr>
          <w:sz w:val="10"/>
        </w:rPr>
      </w:pPr>
    </w:p>
    <w:p w14:paraId="1D41837B" w14:textId="77777777" w:rsidR="00804B52" w:rsidRDefault="00804B52" w:rsidP="00E32E87">
      <w:pPr>
        <w:jc w:val="center"/>
        <w:rPr>
          <w:sz w:val="10"/>
        </w:rPr>
      </w:pPr>
    </w:p>
    <w:p w14:paraId="755DBE67" w14:textId="77777777" w:rsidR="00804B52" w:rsidRDefault="00804B52" w:rsidP="00E32E87">
      <w:pPr>
        <w:jc w:val="center"/>
        <w:rPr>
          <w:sz w:val="10"/>
        </w:rPr>
      </w:pPr>
    </w:p>
    <w:p w14:paraId="285E6284" w14:textId="77777777" w:rsidR="00804B52" w:rsidRDefault="00804B52" w:rsidP="00E32E87">
      <w:pPr>
        <w:jc w:val="center"/>
        <w:rPr>
          <w:sz w:val="10"/>
        </w:rPr>
      </w:pPr>
    </w:p>
    <w:p w14:paraId="47F62769" w14:textId="77777777" w:rsidR="00804B52" w:rsidRDefault="00804B52" w:rsidP="00E32E87">
      <w:pPr>
        <w:jc w:val="center"/>
        <w:rPr>
          <w:sz w:val="10"/>
        </w:rPr>
      </w:pPr>
    </w:p>
    <w:p w14:paraId="4952CF98" w14:textId="77777777" w:rsidR="00804B52" w:rsidRDefault="00804B52" w:rsidP="00E32E87">
      <w:pPr>
        <w:jc w:val="center"/>
        <w:rPr>
          <w:sz w:val="10"/>
        </w:rPr>
      </w:pPr>
    </w:p>
    <w:p w14:paraId="08F2DC01" w14:textId="77777777" w:rsidR="00804B52" w:rsidRDefault="00804B52" w:rsidP="00E32E87">
      <w:pPr>
        <w:jc w:val="center"/>
        <w:rPr>
          <w:sz w:val="10"/>
        </w:rPr>
      </w:pPr>
    </w:p>
    <w:p w14:paraId="67EEC769" w14:textId="77777777" w:rsidR="00804B52" w:rsidRDefault="00804B52" w:rsidP="00E32E87">
      <w:pPr>
        <w:jc w:val="center"/>
        <w:rPr>
          <w:sz w:val="10"/>
        </w:rPr>
      </w:pPr>
    </w:p>
    <w:p w14:paraId="4E64F810" w14:textId="77777777" w:rsidR="00804B52" w:rsidRDefault="00804B52" w:rsidP="00E32E87">
      <w:pPr>
        <w:jc w:val="center"/>
        <w:rPr>
          <w:sz w:val="10"/>
        </w:rPr>
      </w:pPr>
    </w:p>
    <w:p w14:paraId="128D4D64" w14:textId="77777777" w:rsidR="00804B52" w:rsidRDefault="00804B52" w:rsidP="00E32E87">
      <w:pPr>
        <w:jc w:val="center"/>
        <w:rPr>
          <w:sz w:val="10"/>
        </w:rPr>
      </w:pPr>
    </w:p>
    <w:p w14:paraId="51DEA50F" w14:textId="77777777" w:rsidR="00804B52" w:rsidRDefault="00804B52" w:rsidP="00E32E87">
      <w:pPr>
        <w:jc w:val="center"/>
        <w:rPr>
          <w:sz w:val="10"/>
        </w:rPr>
      </w:pPr>
    </w:p>
    <w:p w14:paraId="656EFEF9" w14:textId="77777777" w:rsidR="00804B52" w:rsidRDefault="00804B52" w:rsidP="00E32E87">
      <w:pPr>
        <w:jc w:val="center"/>
        <w:rPr>
          <w:sz w:val="10"/>
        </w:rPr>
      </w:pPr>
    </w:p>
    <w:p w14:paraId="6E387E15" w14:textId="77777777" w:rsidR="00804B52" w:rsidRDefault="00804B52" w:rsidP="00E32E87">
      <w:pPr>
        <w:jc w:val="center"/>
        <w:rPr>
          <w:sz w:val="10"/>
        </w:rPr>
      </w:pPr>
    </w:p>
    <w:p w14:paraId="0849CD7D" w14:textId="77777777" w:rsidR="00804B52" w:rsidRDefault="00804B52" w:rsidP="00E32E87">
      <w:pPr>
        <w:jc w:val="center"/>
        <w:rPr>
          <w:sz w:val="10"/>
        </w:rPr>
      </w:pPr>
    </w:p>
    <w:p w14:paraId="125CF095" w14:textId="77777777" w:rsidR="00804B52" w:rsidRDefault="00804B52" w:rsidP="00E32E87">
      <w:pPr>
        <w:jc w:val="center"/>
        <w:rPr>
          <w:sz w:val="10"/>
        </w:rPr>
      </w:pPr>
    </w:p>
    <w:p w14:paraId="12863223" w14:textId="77777777" w:rsidR="00804B52" w:rsidRDefault="00804B52" w:rsidP="00E32E87">
      <w:pPr>
        <w:jc w:val="center"/>
        <w:rPr>
          <w:sz w:val="10"/>
        </w:rPr>
      </w:pPr>
    </w:p>
    <w:p w14:paraId="413E306C" w14:textId="77777777" w:rsidR="00804B52" w:rsidRDefault="00804B52" w:rsidP="00E32E87">
      <w:pPr>
        <w:jc w:val="center"/>
        <w:rPr>
          <w:sz w:val="10"/>
        </w:rPr>
      </w:pPr>
    </w:p>
    <w:p w14:paraId="11782826" w14:textId="77777777" w:rsidR="00804B52" w:rsidRDefault="00804B52" w:rsidP="00E32E87">
      <w:pPr>
        <w:jc w:val="center"/>
        <w:rPr>
          <w:sz w:val="10"/>
        </w:rPr>
        <w:sectPr w:rsidR="00804B52" w:rsidSect="000F1362">
          <w:headerReference w:type="default" r:id="rId86"/>
          <w:pgSz w:w="12240" w:h="15840"/>
          <w:pgMar w:top="1440" w:right="1440" w:bottom="270" w:left="1440" w:header="720" w:footer="0" w:gutter="0"/>
          <w:cols w:space="720"/>
          <w:docGrid w:linePitch="360"/>
        </w:sectPr>
      </w:pPr>
    </w:p>
    <w:p w14:paraId="49A90508" w14:textId="77777777" w:rsidR="00804B52" w:rsidRPr="00CC4CF3" w:rsidRDefault="00804B52" w:rsidP="00A06939">
      <w:pPr>
        <w:pStyle w:val="Heading1"/>
        <w:numPr>
          <w:ilvl w:val="0"/>
          <w:numId w:val="175"/>
        </w:numPr>
        <w:spacing w:before="120" w:after="120"/>
        <w:ind w:left="450"/>
        <w:rPr>
          <w:rFonts w:ascii="Arial" w:hAnsi="Arial" w:cs="Arial"/>
          <w:b/>
          <w:sz w:val="28"/>
        </w:rPr>
      </w:pPr>
      <w:r w:rsidRPr="00CC4CF3">
        <w:rPr>
          <w:rFonts w:ascii="Arial" w:hAnsi="Arial" w:cs="Arial"/>
          <w:b/>
          <w:sz w:val="28"/>
        </w:rPr>
        <w:t>Purpose</w:t>
      </w:r>
    </w:p>
    <w:sdt>
      <w:sdtPr>
        <w:rPr>
          <w:rStyle w:val="Style7"/>
        </w:rPr>
        <w:id w:val="-1850871294"/>
        <w:placeholder>
          <w:docPart w:val="F4F6E6306B78498EBC45E3D96DB0BF49"/>
        </w:placeholder>
      </w:sdtPr>
      <w:sdtEndPr>
        <w:rPr>
          <w:rStyle w:val="DefaultParagraphFont"/>
          <w:rFonts w:ascii="CG Times" w:hAnsi="CG Times" w:cs="Arial"/>
        </w:rPr>
      </w:sdtEndPr>
      <w:sdtContent>
        <w:sdt>
          <w:sdtPr>
            <w:rPr>
              <w:rStyle w:val="Style7"/>
              <w:rFonts w:cs="Arial"/>
              <w:szCs w:val="22"/>
            </w:rPr>
            <w:id w:val="-1316570604"/>
            <w:placeholder>
              <w:docPart w:val="5328580C0B954F5A8461DEFE21350BF4"/>
            </w:placeholder>
          </w:sdtPr>
          <w:sdtEndPr>
            <w:rPr>
              <w:rStyle w:val="DefaultParagraphFont"/>
              <w:rFonts w:ascii="CG Times" w:hAnsi="CG Times"/>
            </w:rPr>
          </w:sdtEndPr>
          <w:sdtContent>
            <w:p w14:paraId="7432EBD4" w14:textId="77777777" w:rsidR="00804B52" w:rsidRPr="00804B52" w:rsidRDefault="00804B52" w:rsidP="00804B52">
              <w:pPr>
                <w:ind w:left="450"/>
                <w:rPr>
                  <w:rFonts w:cs="Arial"/>
                  <w:szCs w:val="22"/>
                </w:rPr>
              </w:pPr>
              <w:r w:rsidRPr="00973272">
                <w:rPr>
                  <w:rFonts w:ascii="Arial" w:hAnsi="Arial" w:cs="Arial"/>
                  <w:szCs w:val="22"/>
                </w:rPr>
                <w:t>To provide administrative and operational guidelines for vaccine-preventable diseases, types of vaccines, storage, and handling of vaccines, administration guidelines, and complications of vaccines.</w:t>
              </w:r>
            </w:p>
          </w:sdtContent>
        </w:sdt>
      </w:sdtContent>
    </w:sdt>
    <w:p w14:paraId="608E21BE" w14:textId="77777777" w:rsidR="00804B52" w:rsidRPr="00CC4CF3" w:rsidRDefault="00804B52" w:rsidP="00A06939">
      <w:pPr>
        <w:pStyle w:val="Heading1"/>
        <w:numPr>
          <w:ilvl w:val="0"/>
          <w:numId w:val="175"/>
        </w:numPr>
        <w:spacing w:before="240" w:after="120"/>
        <w:ind w:left="450" w:hanging="288"/>
        <w:rPr>
          <w:rFonts w:ascii="Arial" w:hAnsi="Arial" w:cs="Arial"/>
          <w:b/>
          <w:sz w:val="28"/>
        </w:rPr>
      </w:pPr>
      <w:r w:rsidRPr="00CC4CF3">
        <w:rPr>
          <w:rFonts w:ascii="Arial" w:hAnsi="Arial" w:cs="Arial"/>
          <w:b/>
          <w:sz w:val="28"/>
        </w:rPr>
        <w:t>Policy</w:t>
      </w:r>
    </w:p>
    <w:sdt>
      <w:sdtPr>
        <w:rPr>
          <w:rStyle w:val="Style8"/>
        </w:rPr>
        <w:id w:val="-1383169720"/>
        <w:placeholder>
          <w:docPart w:val="56D307FB9D1F494E9BC8AEDA232F1F12"/>
        </w:placeholder>
      </w:sdtPr>
      <w:sdtEndPr>
        <w:rPr>
          <w:rStyle w:val="DefaultParagraphFont"/>
          <w:rFonts w:ascii="CG Times" w:hAnsi="CG Times" w:cs="Arial"/>
          <w:b/>
        </w:rPr>
      </w:sdtEndPr>
      <w:sdtContent>
        <w:p w14:paraId="47B16E6F" w14:textId="77777777" w:rsidR="00804B52" w:rsidRPr="00CC4CF3" w:rsidRDefault="00804B52" w:rsidP="00804B52">
          <w:pPr>
            <w:ind w:left="450"/>
            <w:rPr>
              <w:rFonts w:ascii="Arial" w:hAnsi="Arial" w:cs="Arial"/>
              <w:b/>
            </w:rPr>
          </w:pPr>
          <w:r w:rsidRPr="00973272">
            <w:rPr>
              <w:rFonts w:ascii="Arial" w:hAnsi="Arial" w:cs="Arial"/>
              <w:szCs w:val="22"/>
            </w:rPr>
            <w:t xml:space="preserve">Inmates are screened at intake/receiving screening for immunization history (verbally or by health record review).  Vaccinations are given according to </w:t>
          </w:r>
          <w:r w:rsidRPr="00973272">
            <w:rPr>
              <w:rFonts w:ascii="Arial" w:hAnsi="Arial" w:cs="Arial"/>
              <w:i/>
              <w:iCs/>
              <w:szCs w:val="22"/>
            </w:rPr>
            <w:t>Centurion Clinical Guidelines</w:t>
          </w:r>
          <w:r w:rsidRPr="00973272">
            <w:rPr>
              <w:rFonts w:ascii="Arial" w:hAnsi="Arial" w:cs="Arial"/>
              <w:szCs w:val="22"/>
            </w:rPr>
            <w:t xml:space="preserve"> as ordered by a provider.</w:t>
          </w:r>
        </w:p>
      </w:sdtContent>
    </w:sdt>
    <w:p w14:paraId="7CE66E30" w14:textId="77777777" w:rsidR="00804B52" w:rsidRDefault="00804B52" w:rsidP="00A06939">
      <w:pPr>
        <w:pStyle w:val="Heading1"/>
        <w:numPr>
          <w:ilvl w:val="0"/>
          <w:numId w:val="175"/>
        </w:numPr>
        <w:spacing w:before="240" w:after="120"/>
        <w:ind w:left="450" w:hanging="288"/>
        <w:rPr>
          <w:rFonts w:ascii="Arial" w:hAnsi="Arial" w:cs="Arial"/>
          <w:b/>
          <w:sz w:val="28"/>
        </w:rPr>
      </w:pPr>
      <w:r>
        <w:rPr>
          <w:rFonts w:ascii="Arial" w:hAnsi="Arial" w:cs="Arial"/>
          <w:b/>
          <w:sz w:val="28"/>
        </w:rPr>
        <w:t>Definitions</w:t>
      </w:r>
    </w:p>
    <w:sdt>
      <w:sdtPr>
        <w:rPr>
          <w:rStyle w:val="Style8"/>
        </w:rPr>
        <w:id w:val="-1065790513"/>
        <w:placeholder>
          <w:docPart w:val="B22501A5D7564B0F8065AFBADA5F2E8E"/>
        </w:placeholder>
      </w:sdtPr>
      <w:sdtEndPr>
        <w:rPr>
          <w:rStyle w:val="DefaultParagraphFont"/>
          <w:rFonts w:ascii="CG Times" w:hAnsi="CG Times"/>
        </w:rPr>
      </w:sdtEndPr>
      <w:sdtContent>
        <w:p w14:paraId="2F1E2DC9" w14:textId="77777777" w:rsidR="00804B52" w:rsidRPr="00361154" w:rsidRDefault="00804B52" w:rsidP="00A06939">
          <w:pPr>
            <w:pStyle w:val="ListParagraph"/>
            <w:numPr>
              <w:ilvl w:val="0"/>
              <w:numId w:val="176"/>
            </w:numPr>
            <w:spacing w:after="120"/>
            <w:ind w:left="900"/>
            <w:contextualSpacing w:val="0"/>
            <w:rPr>
              <w:rFonts w:ascii="Arial" w:hAnsi="Arial" w:cs="Arial"/>
            </w:rPr>
          </w:pPr>
          <w:r w:rsidRPr="001020C0">
            <w:rPr>
              <w:rFonts w:ascii="Arial" w:hAnsi="Arial" w:cs="Arial"/>
              <w:bCs/>
              <w:i/>
              <w:iCs/>
            </w:rPr>
            <w:t>Immunity or Immunization</w:t>
          </w:r>
          <w:r w:rsidRPr="00361154">
            <w:rPr>
              <w:rFonts w:ascii="Arial" w:hAnsi="Arial" w:cs="Arial"/>
              <w:bCs/>
            </w:rPr>
            <w:t>:</w:t>
          </w:r>
          <w:r w:rsidRPr="00361154">
            <w:rPr>
              <w:rFonts w:ascii="Arial" w:hAnsi="Arial" w:cs="Arial"/>
            </w:rPr>
            <w:t xml:space="preserve"> </w:t>
          </w:r>
          <w:r w:rsidRPr="00361154">
            <w:rPr>
              <w:rFonts w:ascii="Arial" w:hAnsi="Arial" w:cs="Arial"/>
              <w:color w:val="222222"/>
              <w:shd w:val="clear" w:color="auto" w:fill="FFFFFF"/>
            </w:rPr>
            <w:t>Immunization is the process whereby a person is made immune or resistant to an infectious disease</w:t>
          </w:r>
          <w:r w:rsidRPr="00361154">
            <w:rPr>
              <w:rFonts w:ascii="Arial" w:hAnsi="Arial" w:cs="Arial"/>
            </w:rPr>
            <w:t xml:space="preserve"> by exposure or vaccination. </w:t>
          </w:r>
        </w:p>
        <w:p w14:paraId="33CF45B9" w14:textId="77777777" w:rsidR="00804B52" w:rsidRDefault="00804B52" w:rsidP="00A06939">
          <w:pPr>
            <w:pStyle w:val="ListParagraph"/>
            <w:numPr>
              <w:ilvl w:val="0"/>
              <w:numId w:val="176"/>
            </w:numPr>
            <w:spacing w:after="120"/>
            <w:ind w:left="900"/>
            <w:contextualSpacing w:val="0"/>
            <w:rPr>
              <w:rFonts w:ascii="Arial" w:hAnsi="Arial" w:cs="Arial"/>
            </w:rPr>
          </w:pPr>
          <w:r w:rsidRPr="001020C0">
            <w:rPr>
              <w:rFonts w:ascii="Arial" w:hAnsi="Arial" w:cs="Arial"/>
              <w:bCs/>
              <w:i/>
              <w:iCs/>
            </w:rPr>
            <w:t>Vaccination</w:t>
          </w:r>
          <w:r w:rsidRPr="00361154">
            <w:rPr>
              <w:rFonts w:ascii="Arial" w:hAnsi="Arial" w:cs="Arial"/>
            </w:rPr>
            <w:t>: A vaccine is a product, usually an injection, of killed or live microbe</w:t>
          </w:r>
          <w:r>
            <w:rPr>
              <w:rFonts w:ascii="Arial" w:hAnsi="Arial" w:cs="Arial"/>
            </w:rPr>
            <w:t>s</w:t>
          </w:r>
          <w:r w:rsidRPr="00361154">
            <w:rPr>
              <w:rFonts w:ascii="Arial" w:hAnsi="Arial" w:cs="Arial"/>
            </w:rPr>
            <w:t xml:space="preserve"> </w:t>
          </w:r>
          <w:r>
            <w:rPr>
              <w:rFonts w:ascii="Arial" w:hAnsi="Arial" w:cs="Arial"/>
            </w:rPr>
            <w:t xml:space="preserve">that </w:t>
          </w:r>
          <w:r w:rsidRPr="00361154">
            <w:rPr>
              <w:rFonts w:ascii="Arial" w:hAnsi="Arial" w:cs="Arial"/>
            </w:rPr>
            <w:t xml:space="preserve">stimulate the immune system against the microbe, immunizing </w:t>
          </w:r>
          <w:r>
            <w:rPr>
              <w:rFonts w:ascii="Arial" w:hAnsi="Arial" w:cs="Arial"/>
            </w:rPr>
            <w:t>it</w:t>
          </w:r>
          <w:r w:rsidRPr="00361154">
            <w:rPr>
              <w:rFonts w:ascii="Arial" w:hAnsi="Arial" w:cs="Arial"/>
            </w:rPr>
            <w:t xml:space="preserve"> against a particular disease or group of diseases </w:t>
          </w:r>
          <w:r>
            <w:rPr>
              <w:rFonts w:ascii="Arial" w:hAnsi="Arial" w:cs="Arial"/>
            </w:rPr>
            <w:t>(</w:t>
          </w:r>
          <w:r w:rsidRPr="00361154">
            <w:rPr>
              <w:rFonts w:ascii="Arial" w:hAnsi="Arial" w:cs="Arial"/>
            </w:rPr>
            <w:t xml:space="preserve">in combination vaccines such as the MMR </w:t>
          </w:r>
          <w:r>
            <w:rPr>
              <w:rFonts w:ascii="Arial" w:hAnsi="Arial" w:cs="Arial"/>
            </w:rPr>
            <w:t>[</w:t>
          </w:r>
          <w:r w:rsidRPr="00361154">
            <w:rPr>
              <w:rFonts w:ascii="Arial" w:hAnsi="Arial" w:cs="Arial"/>
            </w:rPr>
            <w:t>Measles, Mump</w:t>
          </w:r>
          <w:r>
            <w:rPr>
              <w:rFonts w:ascii="Arial" w:hAnsi="Arial" w:cs="Arial"/>
            </w:rPr>
            <w:t>s</w:t>
          </w:r>
          <w:r w:rsidRPr="00361154">
            <w:rPr>
              <w:rFonts w:ascii="Arial" w:hAnsi="Arial" w:cs="Arial"/>
            </w:rPr>
            <w:t>, Rubella</w:t>
          </w:r>
          <w:r>
            <w:rPr>
              <w:rFonts w:ascii="Arial" w:hAnsi="Arial" w:cs="Arial"/>
            </w:rPr>
            <w:t>])</w:t>
          </w:r>
          <w:r w:rsidRPr="00361154">
            <w:rPr>
              <w:rFonts w:ascii="Arial" w:hAnsi="Arial" w:cs="Arial"/>
            </w:rPr>
            <w:t>.</w:t>
          </w:r>
        </w:p>
        <w:p w14:paraId="31B28B8C" w14:textId="77777777" w:rsidR="00804B52" w:rsidRPr="00804B52" w:rsidRDefault="00804B52" w:rsidP="00A06939">
          <w:pPr>
            <w:pStyle w:val="ListParagraph"/>
            <w:numPr>
              <w:ilvl w:val="0"/>
              <w:numId w:val="176"/>
            </w:numPr>
            <w:spacing w:after="120"/>
            <w:ind w:left="900"/>
            <w:contextualSpacing w:val="0"/>
            <w:rPr>
              <w:rFonts w:ascii="Arial" w:hAnsi="Arial" w:cs="Arial"/>
            </w:rPr>
          </w:pPr>
          <w:r w:rsidRPr="00804B52">
            <w:rPr>
              <w:rFonts w:ascii="Arial" w:hAnsi="Arial" w:cs="Arial"/>
              <w:i/>
              <w:iCs/>
            </w:rPr>
            <w:t>Herd Immunity</w:t>
          </w:r>
          <w:r w:rsidRPr="00804B52">
            <w:rPr>
              <w:rFonts w:ascii="Arial" w:hAnsi="Arial" w:cs="Arial"/>
            </w:rPr>
            <w:t>:  When a majority of a group has immunity to a disease, it decreases the chances of transmission within the group.</w:t>
          </w:r>
        </w:p>
      </w:sdtContent>
    </w:sdt>
    <w:p w14:paraId="29A03C53" w14:textId="77777777" w:rsidR="00804B52" w:rsidRDefault="00804B52" w:rsidP="00A06939">
      <w:pPr>
        <w:pStyle w:val="Heading1"/>
        <w:numPr>
          <w:ilvl w:val="0"/>
          <w:numId w:val="175"/>
        </w:numPr>
        <w:spacing w:before="240" w:after="120"/>
        <w:ind w:left="450" w:hanging="288"/>
        <w:rPr>
          <w:rFonts w:ascii="Arial" w:hAnsi="Arial" w:cs="Arial"/>
          <w:b/>
          <w:sz w:val="28"/>
        </w:rPr>
      </w:pPr>
      <w:r>
        <w:rPr>
          <w:rFonts w:ascii="Arial" w:hAnsi="Arial" w:cs="Arial"/>
          <w:b/>
          <w:sz w:val="28"/>
        </w:rPr>
        <w:t>Types of Vaccines</w:t>
      </w:r>
    </w:p>
    <w:sdt>
      <w:sdtPr>
        <w:rPr>
          <w:rStyle w:val="Style8"/>
        </w:rPr>
        <w:id w:val="816226569"/>
        <w:placeholder>
          <w:docPart w:val="A1F11A12D6AC4654ADA132B38EF68565"/>
        </w:placeholder>
      </w:sdtPr>
      <w:sdtEndPr>
        <w:rPr>
          <w:rStyle w:val="DefaultParagraphFont"/>
          <w:rFonts w:ascii="CG Times" w:hAnsi="CG Times"/>
        </w:rPr>
      </w:sdtEndPr>
      <w:sdtContent>
        <w:p w14:paraId="0336F40E" w14:textId="77777777" w:rsidR="00804B52" w:rsidRPr="00804B52" w:rsidRDefault="00804B52" w:rsidP="00A06939">
          <w:pPr>
            <w:pStyle w:val="ListParagraph"/>
            <w:numPr>
              <w:ilvl w:val="0"/>
              <w:numId w:val="177"/>
            </w:numPr>
            <w:shd w:val="clear" w:color="auto" w:fill="FFFFFF"/>
            <w:spacing w:after="120"/>
            <w:ind w:left="900"/>
            <w:contextualSpacing w:val="0"/>
            <w:textAlignment w:val="baseline"/>
            <w:rPr>
              <w:rFonts w:ascii="Arial" w:hAnsi="Arial" w:cs="Arial"/>
              <w:szCs w:val="22"/>
            </w:rPr>
          </w:pPr>
          <w:r w:rsidRPr="00804B52">
            <w:rPr>
              <w:rFonts w:ascii="Arial" w:hAnsi="Arial" w:cs="Arial"/>
              <w:bCs/>
              <w:szCs w:val="22"/>
              <w:bdr w:val="none" w:sz="0" w:space="0" w:color="auto" w:frame="1"/>
            </w:rPr>
            <w:t>Live virus vaccines</w:t>
          </w:r>
          <w:r w:rsidRPr="00804B52">
            <w:rPr>
              <w:rFonts w:ascii="Arial" w:hAnsi="Arial" w:cs="Arial"/>
              <w:szCs w:val="22"/>
            </w:rPr>
            <w:t> use the weakened (attenuated) form of the virus. The measles, mumps, and rubella (MMR) vaccine, varicella (chickenpox) vaccine, some influenza (nasal spray) are examples.</w:t>
          </w:r>
        </w:p>
        <w:p w14:paraId="6E3D5D87" w14:textId="77777777" w:rsidR="00804B52" w:rsidRPr="00804B52" w:rsidRDefault="00804B52" w:rsidP="00804B52">
          <w:pPr>
            <w:pStyle w:val="ListParagraph"/>
            <w:shd w:val="clear" w:color="auto" w:fill="FFFFFF"/>
            <w:spacing w:after="120"/>
            <w:ind w:left="907"/>
            <w:contextualSpacing w:val="0"/>
            <w:textAlignment w:val="baseline"/>
            <w:rPr>
              <w:rFonts w:ascii="Arial" w:hAnsi="Arial" w:cs="Arial"/>
              <w:szCs w:val="22"/>
            </w:rPr>
          </w:pPr>
          <w:r w:rsidRPr="00804B52">
            <w:rPr>
              <w:rFonts w:ascii="Arial" w:hAnsi="Arial" w:cs="Arial"/>
              <w:b/>
              <w:bCs/>
              <w:i/>
              <w:szCs w:val="22"/>
            </w:rPr>
            <w:t>Note:</w:t>
          </w:r>
          <w:r w:rsidRPr="00804B52">
            <w:rPr>
              <w:rFonts w:ascii="Arial" w:hAnsi="Arial" w:cs="Arial"/>
              <w:bCs/>
              <w:i/>
              <w:szCs w:val="22"/>
            </w:rPr>
            <w:t xml:space="preserve">  </w:t>
          </w:r>
          <w:r w:rsidRPr="00804B52">
            <w:rPr>
              <w:rFonts w:ascii="Arial" w:hAnsi="Arial" w:cs="Arial"/>
              <w:i/>
              <w:szCs w:val="22"/>
            </w:rPr>
            <w:t>Live vaccines are generally avoided in persons with immune deficiencies or in immunocompromised conditions</w:t>
          </w:r>
          <w:r w:rsidRPr="00804B52">
            <w:rPr>
              <w:rFonts w:ascii="Arial" w:hAnsi="Arial" w:cs="Arial"/>
              <w:szCs w:val="22"/>
            </w:rPr>
            <w:t xml:space="preserve">. </w:t>
          </w:r>
        </w:p>
        <w:p w14:paraId="4339F6D6" w14:textId="77777777" w:rsidR="00804B52" w:rsidRPr="00804B52" w:rsidRDefault="00804B52" w:rsidP="00A06939">
          <w:pPr>
            <w:numPr>
              <w:ilvl w:val="0"/>
              <w:numId w:val="177"/>
            </w:numPr>
            <w:shd w:val="clear" w:color="auto" w:fill="FFFFFF"/>
            <w:spacing w:after="120"/>
            <w:ind w:left="900"/>
            <w:textAlignment w:val="baseline"/>
            <w:rPr>
              <w:rFonts w:ascii="Arial" w:hAnsi="Arial" w:cs="Arial"/>
              <w:szCs w:val="22"/>
            </w:rPr>
          </w:pPr>
          <w:r w:rsidRPr="00804B52">
            <w:rPr>
              <w:rFonts w:ascii="Arial" w:hAnsi="Arial" w:cs="Arial"/>
              <w:bCs/>
              <w:szCs w:val="22"/>
              <w:bdr w:val="none" w:sz="0" w:space="0" w:color="auto" w:frame="1"/>
            </w:rPr>
            <w:t>Killed (inactivated) vaccines</w:t>
          </w:r>
          <w:r w:rsidRPr="00804B52">
            <w:rPr>
              <w:rFonts w:ascii="Arial" w:hAnsi="Arial" w:cs="Arial"/>
              <w:szCs w:val="22"/>
            </w:rPr>
            <w:t> are made from a protein or other small pieces taken from a virus or bacteria. Whooping cough (pertussis) vaccine is an example.</w:t>
          </w:r>
        </w:p>
        <w:p w14:paraId="21BF44CA" w14:textId="77777777" w:rsidR="00804B52" w:rsidRPr="00804B52" w:rsidRDefault="00804B52" w:rsidP="00A06939">
          <w:pPr>
            <w:numPr>
              <w:ilvl w:val="0"/>
              <w:numId w:val="177"/>
            </w:numPr>
            <w:shd w:val="clear" w:color="auto" w:fill="FFFFFF"/>
            <w:spacing w:after="120"/>
            <w:ind w:left="900"/>
            <w:textAlignment w:val="baseline"/>
            <w:rPr>
              <w:rFonts w:ascii="Arial" w:hAnsi="Arial" w:cs="Arial"/>
              <w:szCs w:val="22"/>
            </w:rPr>
          </w:pPr>
          <w:r w:rsidRPr="00804B52">
            <w:rPr>
              <w:rStyle w:val="Strong"/>
              <w:rFonts w:ascii="Arial" w:hAnsi="Arial" w:cs="Arial"/>
              <w:szCs w:val="22"/>
              <w:bdr w:val="none" w:sz="0" w:space="0" w:color="auto" w:frame="1"/>
              <w:shd w:val="clear" w:color="auto" w:fill="FFFFFF"/>
            </w:rPr>
            <w:t>Toxoid vaccines</w:t>
          </w:r>
          <w:r w:rsidRPr="00804B52">
            <w:rPr>
              <w:rFonts w:ascii="Arial" w:hAnsi="Arial" w:cs="Arial"/>
              <w:szCs w:val="22"/>
              <w:shd w:val="clear" w:color="auto" w:fill="FFFFFF"/>
            </w:rPr>
            <w:t> contain a toxin or chemical made by the bacteria or virus. They make the person immune to the harmful effects of the infection instead of to the infection itself. Examples are diphtheria and tetanus vaccines.</w:t>
          </w:r>
        </w:p>
        <w:p w14:paraId="41BEB314" w14:textId="77777777" w:rsidR="00804B52" w:rsidRDefault="00804B52" w:rsidP="00A06939">
          <w:pPr>
            <w:numPr>
              <w:ilvl w:val="0"/>
              <w:numId w:val="177"/>
            </w:numPr>
            <w:shd w:val="clear" w:color="auto" w:fill="FFFFFF"/>
            <w:spacing w:after="120"/>
            <w:ind w:left="900"/>
            <w:textAlignment w:val="baseline"/>
            <w:rPr>
              <w:rFonts w:ascii="Arial" w:hAnsi="Arial" w:cs="Arial"/>
              <w:szCs w:val="22"/>
            </w:rPr>
          </w:pPr>
          <w:r w:rsidRPr="00804B52">
            <w:rPr>
              <w:rFonts w:ascii="Arial" w:hAnsi="Arial" w:cs="Arial"/>
              <w:bCs/>
              <w:szCs w:val="22"/>
              <w:bdr w:val="none" w:sz="0" w:space="0" w:color="auto" w:frame="1"/>
            </w:rPr>
            <w:t>Biosynthetic vaccines</w:t>
          </w:r>
          <w:r w:rsidRPr="00804B52">
            <w:rPr>
              <w:rFonts w:ascii="Arial" w:hAnsi="Arial" w:cs="Arial"/>
              <w:szCs w:val="22"/>
            </w:rPr>
            <w:t> contain manmade substances that are very similar to pieces of the virus or bacteria. The Hepatitis B vaccine is an example.</w:t>
          </w:r>
        </w:p>
        <w:p w14:paraId="4BE8DADC" w14:textId="77777777" w:rsidR="00804B52" w:rsidRPr="00804B52" w:rsidRDefault="00804B52" w:rsidP="00A06939">
          <w:pPr>
            <w:numPr>
              <w:ilvl w:val="0"/>
              <w:numId w:val="177"/>
            </w:numPr>
            <w:shd w:val="clear" w:color="auto" w:fill="FFFFFF"/>
            <w:spacing w:after="120"/>
            <w:ind w:left="900"/>
            <w:textAlignment w:val="baseline"/>
            <w:rPr>
              <w:rFonts w:ascii="Arial" w:hAnsi="Arial" w:cs="Arial"/>
              <w:szCs w:val="22"/>
            </w:rPr>
          </w:pPr>
          <w:r w:rsidRPr="00804B52">
            <w:rPr>
              <w:rFonts w:ascii="Arial" w:hAnsi="Arial" w:cs="Arial"/>
              <w:bCs/>
              <w:color w:val="222222"/>
              <w:szCs w:val="22"/>
              <w:shd w:val="clear" w:color="auto" w:fill="FFFFFF"/>
            </w:rPr>
            <w:t>A recombinant vaccine is a vaccine produced through recombinant DNA technology. It is done by inserting the DNA encoding into an antigen</w:t>
          </w:r>
          <w:r w:rsidRPr="00804B52">
            <w:rPr>
              <w:rFonts w:ascii="Arial" w:hAnsi="Arial" w:cs="Arial"/>
              <w:color w:val="222222"/>
              <w:szCs w:val="22"/>
              <w:shd w:val="clear" w:color="auto" w:fill="FFFFFF"/>
            </w:rPr>
            <w:t xml:space="preserve"> that stimulates an immune response, expressing the antigen in these cells, and purifying it.</w:t>
          </w:r>
        </w:p>
      </w:sdtContent>
    </w:sdt>
    <w:p w14:paraId="3F210689" w14:textId="77777777" w:rsidR="00804B52" w:rsidRPr="007C59EA" w:rsidRDefault="00804B52" w:rsidP="00A06939">
      <w:pPr>
        <w:pStyle w:val="Heading1"/>
        <w:numPr>
          <w:ilvl w:val="0"/>
          <w:numId w:val="175"/>
        </w:numPr>
        <w:spacing w:before="240" w:after="120"/>
        <w:ind w:left="450"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217600065"/>
        <w:placeholder>
          <w:docPart w:val="FBA8FE7EB90F4ADE965AA54F8C056C51"/>
        </w:placeholder>
      </w:sdtPr>
      <w:sdtEndPr>
        <w:rPr>
          <w:rStyle w:val="DefaultParagraphFont"/>
          <w:rFonts w:ascii="CG Times" w:hAnsi="CG Times"/>
        </w:rPr>
      </w:sdtEndPr>
      <w:sdtContent>
        <w:p w14:paraId="71047CB9" w14:textId="77777777" w:rsidR="00804B52" w:rsidRPr="00973272" w:rsidRDefault="00804B52" w:rsidP="00A06939">
          <w:pPr>
            <w:pStyle w:val="ListParagraph"/>
            <w:numPr>
              <w:ilvl w:val="0"/>
              <w:numId w:val="194"/>
            </w:numPr>
            <w:spacing w:after="60"/>
            <w:ind w:left="900"/>
            <w:contextualSpacing w:val="0"/>
            <w:rPr>
              <w:rFonts w:ascii="Arial" w:hAnsi="Arial" w:cs="Arial"/>
              <w:color w:val="000000" w:themeColor="text1"/>
              <w:szCs w:val="22"/>
            </w:rPr>
          </w:pPr>
          <w:r w:rsidRPr="00973272">
            <w:rPr>
              <w:rFonts w:ascii="Arial" w:hAnsi="Arial" w:cs="Arial"/>
              <w:color w:val="000000" w:themeColor="text1"/>
              <w:szCs w:val="22"/>
            </w:rPr>
            <w:t>Immunizations/Vaccinations</w:t>
          </w:r>
        </w:p>
        <w:p w14:paraId="5431C5EF" w14:textId="77777777" w:rsidR="00804B52" w:rsidRPr="00973272" w:rsidRDefault="00804B52" w:rsidP="00A06939">
          <w:pPr>
            <w:pStyle w:val="ListParagraph"/>
            <w:numPr>
              <w:ilvl w:val="1"/>
              <w:numId w:val="178"/>
            </w:numPr>
            <w:spacing w:after="60"/>
            <w:contextualSpacing w:val="0"/>
            <w:rPr>
              <w:rFonts w:ascii="Arial" w:hAnsi="Arial" w:cs="Arial"/>
              <w:color w:val="000000" w:themeColor="text1"/>
              <w:szCs w:val="22"/>
            </w:rPr>
          </w:pPr>
          <w:r w:rsidRPr="00973272">
            <w:rPr>
              <w:rFonts w:ascii="Arial" w:hAnsi="Arial" w:cs="Arial"/>
              <w:color w:val="000000" w:themeColor="text1"/>
              <w:szCs w:val="22"/>
            </w:rPr>
            <w:t>Patients are screened at intake for a history of vaccine-preventable diseases and vaccination history, including but not limited to:</w:t>
          </w:r>
        </w:p>
        <w:p w14:paraId="14833E10" w14:textId="77777777" w:rsidR="00804B52" w:rsidRPr="00973272" w:rsidRDefault="00804B52" w:rsidP="00A06939">
          <w:pPr>
            <w:pStyle w:val="ListParagraph"/>
            <w:numPr>
              <w:ilvl w:val="0"/>
              <w:numId w:val="184"/>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History of childhood diseases (chickenpox, measles, mumps, if known)</w:t>
          </w:r>
        </w:p>
        <w:p w14:paraId="09F0B64B" w14:textId="77777777" w:rsidR="00804B52" w:rsidRPr="00973272" w:rsidRDefault="00804B52" w:rsidP="00A06939">
          <w:pPr>
            <w:pStyle w:val="ListParagraph"/>
            <w:numPr>
              <w:ilvl w:val="0"/>
              <w:numId w:val="184"/>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History of vaccinations (Include history of allergies and adverse reaction)</w:t>
          </w:r>
        </w:p>
        <w:p w14:paraId="728E23D9" w14:textId="77777777" w:rsidR="00804B52" w:rsidRPr="00973272" w:rsidRDefault="00804B52" w:rsidP="00A06939">
          <w:pPr>
            <w:pStyle w:val="ListParagraph"/>
            <w:numPr>
              <w:ilvl w:val="0"/>
              <w:numId w:val="184"/>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 xml:space="preserve">Year of birth </w:t>
          </w:r>
        </w:p>
        <w:p w14:paraId="52023C68" w14:textId="77777777" w:rsidR="00804B52" w:rsidRPr="00973272" w:rsidRDefault="00804B52" w:rsidP="00A06939">
          <w:pPr>
            <w:pStyle w:val="ListParagraph"/>
            <w:numPr>
              <w:ilvl w:val="0"/>
              <w:numId w:val="184"/>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Military service</w:t>
          </w:r>
        </w:p>
        <w:p w14:paraId="3AD4564C" w14:textId="77777777" w:rsidR="00804B52" w:rsidRPr="00973272" w:rsidRDefault="00804B52" w:rsidP="00A06939">
          <w:pPr>
            <w:pStyle w:val="ListParagraph"/>
            <w:numPr>
              <w:ilvl w:val="0"/>
              <w:numId w:val="184"/>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School: completed 7</w:t>
          </w:r>
          <w:r w:rsidRPr="00973272">
            <w:rPr>
              <w:rFonts w:ascii="Arial" w:hAnsi="Arial" w:cs="Arial"/>
              <w:color w:val="000000" w:themeColor="text1"/>
              <w:szCs w:val="22"/>
              <w:vertAlign w:val="superscript"/>
            </w:rPr>
            <w:t>th</w:t>
          </w:r>
          <w:r w:rsidRPr="00973272">
            <w:rPr>
              <w:rFonts w:ascii="Arial" w:hAnsi="Arial" w:cs="Arial"/>
              <w:color w:val="000000" w:themeColor="text1"/>
              <w:szCs w:val="22"/>
            </w:rPr>
            <w:t xml:space="preserve"> grade in the United States</w:t>
          </w:r>
        </w:p>
        <w:p w14:paraId="7EFF6664" w14:textId="77777777" w:rsidR="00804B52" w:rsidRPr="00973272" w:rsidRDefault="00804B52" w:rsidP="00A06939">
          <w:pPr>
            <w:pStyle w:val="ListParagraph"/>
            <w:numPr>
              <w:ilvl w:val="0"/>
              <w:numId w:val="184"/>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Transfer records: other correctional facilities</w:t>
          </w:r>
        </w:p>
        <w:p w14:paraId="270800CB" w14:textId="77777777" w:rsidR="00804B52" w:rsidRPr="00973272" w:rsidRDefault="00804B52" w:rsidP="00A06939">
          <w:pPr>
            <w:pStyle w:val="ListParagraph"/>
            <w:numPr>
              <w:ilvl w:val="0"/>
              <w:numId w:val="184"/>
            </w:numPr>
            <w:spacing w:after="120"/>
            <w:ind w:left="2160"/>
            <w:contextualSpacing w:val="0"/>
            <w:rPr>
              <w:rFonts w:ascii="Arial" w:hAnsi="Arial" w:cs="Arial"/>
              <w:color w:val="000000" w:themeColor="text1"/>
              <w:szCs w:val="22"/>
            </w:rPr>
          </w:pPr>
          <w:r w:rsidRPr="00973272">
            <w:rPr>
              <w:rFonts w:ascii="Arial" w:hAnsi="Arial" w:cs="Arial"/>
              <w:color w:val="000000" w:themeColor="text1"/>
              <w:szCs w:val="22"/>
            </w:rPr>
            <w:t>Prior incarceration records</w:t>
          </w:r>
        </w:p>
        <w:p w14:paraId="791325F6" w14:textId="77777777" w:rsidR="00804B52" w:rsidRPr="00973272" w:rsidRDefault="00804B52" w:rsidP="00A06939">
          <w:pPr>
            <w:pStyle w:val="ListParagraph"/>
            <w:numPr>
              <w:ilvl w:val="0"/>
              <w:numId w:val="185"/>
            </w:numPr>
            <w:spacing w:after="60"/>
            <w:ind w:left="1440"/>
            <w:contextualSpacing w:val="0"/>
            <w:rPr>
              <w:rFonts w:ascii="Arial" w:hAnsi="Arial" w:cs="Arial"/>
              <w:color w:val="000000" w:themeColor="text1"/>
              <w:szCs w:val="22"/>
            </w:rPr>
          </w:pPr>
          <w:r w:rsidRPr="00973272">
            <w:rPr>
              <w:rFonts w:ascii="Arial" w:hAnsi="Arial" w:cs="Arial"/>
              <w:color w:val="000000" w:themeColor="text1"/>
              <w:szCs w:val="22"/>
            </w:rPr>
            <w:t>Electronic databases, available in most states, or Immunization Information Systems (IIS) can provide immunization history</w:t>
          </w:r>
        </w:p>
        <w:p w14:paraId="6EA453BD" w14:textId="77777777" w:rsidR="00804B52" w:rsidRPr="00973272" w:rsidRDefault="00804B52" w:rsidP="00A06939">
          <w:pPr>
            <w:pStyle w:val="ListParagraph"/>
            <w:numPr>
              <w:ilvl w:val="0"/>
              <w:numId w:val="186"/>
            </w:numPr>
            <w:spacing w:after="60"/>
            <w:contextualSpacing w:val="0"/>
            <w:rPr>
              <w:rFonts w:ascii="Arial" w:hAnsi="Arial" w:cs="Arial"/>
              <w:color w:val="000000" w:themeColor="text1"/>
              <w:szCs w:val="22"/>
            </w:rPr>
          </w:pPr>
          <w:r w:rsidRPr="00973272">
            <w:rPr>
              <w:rFonts w:ascii="Arial" w:hAnsi="Arial" w:cs="Arial"/>
              <w:color w:val="000000" w:themeColor="text1"/>
              <w:szCs w:val="22"/>
            </w:rPr>
            <w:t>Vaccines are documented in the patient's medical record</w:t>
          </w:r>
        </w:p>
        <w:p w14:paraId="312D5FCA" w14:textId="77777777" w:rsidR="00804B52" w:rsidRPr="00973272" w:rsidRDefault="00804B52" w:rsidP="00A06939">
          <w:pPr>
            <w:pStyle w:val="ListParagraph"/>
            <w:numPr>
              <w:ilvl w:val="0"/>
              <w:numId w:val="186"/>
            </w:numPr>
            <w:spacing w:after="60"/>
            <w:contextualSpacing w:val="0"/>
            <w:rPr>
              <w:rFonts w:ascii="Arial" w:hAnsi="Arial" w:cs="Arial"/>
              <w:color w:val="000000" w:themeColor="text1"/>
              <w:szCs w:val="22"/>
            </w:rPr>
          </w:pPr>
          <w:r w:rsidRPr="00973272">
            <w:rPr>
              <w:rFonts w:ascii="Arial" w:hAnsi="Arial" w:cs="Arial"/>
              <w:color w:val="000000" w:themeColor="text1"/>
              <w:szCs w:val="22"/>
            </w:rPr>
            <w:t>Patients with limited or unknown history are referred to the provider for vaccination evaluation, according to CDC/APIC scheduled vaccine guidelines</w:t>
          </w:r>
        </w:p>
        <w:p w14:paraId="34C0920A" w14:textId="77777777" w:rsidR="00804B52" w:rsidRPr="00973272" w:rsidRDefault="00804B52" w:rsidP="00A06939">
          <w:pPr>
            <w:pStyle w:val="ListParagraph"/>
            <w:numPr>
              <w:ilvl w:val="0"/>
              <w:numId w:val="194"/>
            </w:numPr>
            <w:spacing w:after="60"/>
            <w:ind w:left="900"/>
            <w:contextualSpacing w:val="0"/>
            <w:rPr>
              <w:rFonts w:ascii="Arial" w:hAnsi="Arial" w:cs="Arial"/>
              <w:color w:val="000000" w:themeColor="text1"/>
              <w:szCs w:val="22"/>
            </w:rPr>
          </w:pPr>
          <w:r w:rsidRPr="00973272">
            <w:rPr>
              <w:rFonts w:ascii="Arial" w:hAnsi="Arial" w:cs="Arial"/>
              <w:color w:val="000000" w:themeColor="text1"/>
              <w:szCs w:val="22"/>
            </w:rPr>
            <w:t>Vaccine Storage and Handling (General)</w:t>
          </w:r>
        </w:p>
        <w:p w14:paraId="5AAF5250" w14:textId="77777777" w:rsidR="00804B52" w:rsidRPr="00973272" w:rsidRDefault="00804B52" w:rsidP="00A06939">
          <w:pPr>
            <w:pStyle w:val="ListParagraph"/>
            <w:numPr>
              <w:ilvl w:val="1"/>
              <w:numId w:val="194"/>
            </w:numPr>
            <w:spacing w:after="60"/>
            <w:contextualSpacing w:val="0"/>
            <w:rPr>
              <w:rFonts w:ascii="Arial" w:hAnsi="Arial" w:cs="Arial"/>
              <w:color w:val="000000" w:themeColor="text1"/>
              <w:szCs w:val="22"/>
            </w:rPr>
          </w:pPr>
          <w:r w:rsidRPr="00973272">
            <w:rPr>
              <w:rFonts w:ascii="Arial" w:hAnsi="Arial" w:cs="Arial"/>
              <w:color w:val="000000" w:themeColor="text1"/>
              <w:szCs w:val="22"/>
            </w:rPr>
            <w:t>Proper vaccine storage and handling practices play a critical role in protecting individuals and communities from vaccine-preventable diseases.</w:t>
          </w:r>
        </w:p>
        <w:p w14:paraId="12F5A83F" w14:textId="77777777" w:rsidR="00804B52" w:rsidRPr="00973272" w:rsidRDefault="00804B52" w:rsidP="00A06939">
          <w:pPr>
            <w:pStyle w:val="ListParagraph"/>
            <w:numPr>
              <w:ilvl w:val="1"/>
              <w:numId w:val="194"/>
            </w:numPr>
            <w:spacing w:after="60"/>
            <w:contextualSpacing w:val="0"/>
            <w:rPr>
              <w:rFonts w:ascii="Arial" w:hAnsi="Arial" w:cs="Arial"/>
              <w:color w:val="000000" w:themeColor="text1"/>
              <w:szCs w:val="22"/>
            </w:rPr>
          </w:pPr>
          <w:r w:rsidRPr="00973272">
            <w:rPr>
              <w:rFonts w:ascii="Arial" w:hAnsi="Arial" w:cs="Arial"/>
              <w:color w:val="000000" w:themeColor="text1"/>
              <w:szCs w:val="22"/>
            </w:rPr>
            <w:t>Appropriate storage is important for every link from the manufacturer, to the facility, to refrigeration, to administration – maintain a cold chain and ensure that delivery is not on a Thursday, Friday, Saturday, or Sunday</w:t>
          </w:r>
        </w:p>
        <w:p w14:paraId="754442EA" w14:textId="77777777" w:rsidR="00804B52" w:rsidRPr="00973272" w:rsidRDefault="00804B52" w:rsidP="00A06939">
          <w:pPr>
            <w:pStyle w:val="ListParagraph"/>
            <w:numPr>
              <w:ilvl w:val="1"/>
              <w:numId w:val="194"/>
            </w:numPr>
            <w:spacing w:after="60"/>
            <w:contextualSpacing w:val="0"/>
            <w:rPr>
              <w:rFonts w:ascii="Arial" w:hAnsi="Arial" w:cs="Arial"/>
              <w:color w:val="000000" w:themeColor="text1"/>
              <w:szCs w:val="22"/>
            </w:rPr>
          </w:pPr>
          <w:r w:rsidRPr="00973272">
            <w:rPr>
              <w:rFonts w:ascii="Arial" w:hAnsi="Arial" w:cs="Arial"/>
              <w:color w:val="000000" w:themeColor="text1"/>
              <w:szCs w:val="22"/>
            </w:rPr>
            <w:t>Vaccine quality is the shared responsibility of everyone, from the time the vaccine is manufactured until it is administered</w:t>
          </w:r>
        </w:p>
        <w:p w14:paraId="56C7F687" w14:textId="77777777" w:rsidR="00804B52" w:rsidRPr="00973272" w:rsidRDefault="00804B52" w:rsidP="00804B52">
          <w:pPr>
            <w:pStyle w:val="ListParagraph"/>
            <w:spacing w:after="60"/>
            <w:ind w:left="1440"/>
            <w:contextualSpacing w:val="0"/>
            <w:rPr>
              <w:rFonts w:ascii="Arial" w:hAnsi="Arial" w:cs="Arial"/>
              <w:i/>
              <w:color w:val="000000" w:themeColor="text1"/>
              <w:szCs w:val="22"/>
            </w:rPr>
          </w:pPr>
          <w:r w:rsidRPr="00973272">
            <w:rPr>
              <w:rFonts w:ascii="Arial" w:hAnsi="Arial" w:cs="Arial"/>
              <w:b/>
              <w:bCs/>
              <w:i/>
              <w:color w:val="000000" w:themeColor="text1"/>
              <w:szCs w:val="22"/>
            </w:rPr>
            <w:t>Note</w:t>
          </w:r>
          <w:r w:rsidRPr="00973272">
            <w:rPr>
              <w:rFonts w:ascii="Arial" w:hAnsi="Arial" w:cs="Arial"/>
              <w:bCs/>
              <w:i/>
              <w:color w:val="000000" w:themeColor="text1"/>
              <w:szCs w:val="22"/>
            </w:rPr>
            <w:t>:</w:t>
          </w:r>
          <w:r w:rsidRPr="00973272">
            <w:rPr>
              <w:rFonts w:ascii="Arial" w:hAnsi="Arial" w:cs="Arial"/>
              <w:i/>
              <w:color w:val="000000" w:themeColor="text1"/>
              <w:szCs w:val="22"/>
            </w:rPr>
            <w:t> For more detailed information on storage and handling recommendations and guidance for individual vaccines, please refer to the manufacturer's package inserts</w:t>
          </w:r>
        </w:p>
        <w:p w14:paraId="50498C0F" w14:textId="77777777" w:rsidR="00804B52" w:rsidRPr="00973272" w:rsidRDefault="00804B52" w:rsidP="00A06939">
          <w:pPr>
            <w:pStyle w:val="ListParagraph"/>
            <w:numPr>
              <w:ilvl w:val="1"/>
              <w:numId w:val="194"/>
            </w:numPr>
            <w:spacing w:after="60"/>
            <w:contextualSpacing w:val="0"/>
            <w:rPr>
              <w:rFonts w:ascii="Arial" w:hAnsi="Arial" w:cs="Arial"/>
              <w:color w:val="000000" w:themeColor="text1"/>
              <w:szCs w:val="22"/>
            </w:rPr>
          </w:pPr>
          <w:r w:rsidRPr="00973272">
            <w:rPr>
              <w:rFonts w:ascii="Arial" w:hAnsi="Arial" w:cs="Arial"/>
              <w:color w:val="000000" w:themeColor="text1"/>
              <w:szCs w:val="22"/>
            </w:rPr>
            <w:t>Handling errors result in:</w:t>
          </w:r>
        </w:p>
        <w:p w14:paraId="308EEE52" w14:textId="77777777" w:rsidR="00804B52" w:rsidRPr="00973272" w:rsidRDefault="00804B52" w:rsidP="00A06939">
          <w:pPr>
            <w:pStyle w:val="ListParagraph"/>
            <w:numPr>
              <w:ilvl w:val="2"/>
              <w:numId w:val="187"/>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Decreased potency of the vaccine</w:t>
          </w:r>
        </w:p>
        <w:p w14:paraId="76599594" w14:textId="77777777" w:rsidR="00804B52" w:rsidRPr="00973272" w:rsidRDefault="00804B52" w:rsidP="00A06939">
          <w:pPr>
            <w:pStyle w:val="ListParagraph"/>
            <w:numPr>
              <w:ilvl w:val="2"/>
              <w:numId w:val="187"/>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Inadequate immune responses</w:t>
          </w:r>
        </w:p>
        <w:p w14:paraId="65CC4E24" w14:textId="77777777" w:rsidR="00804B52" w:rsidRPr="00973272" w:rsidRDefault="00804B52" w:rsidP="00A06939">
          <w:pPr>
            <w:pStyle w:val="ListParagraph"/>
            <w:numPr>
              <w:ilvl w:val="2"/>
              <w:numId w:val="187"/>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Poor protection against disease</w:t>
          </w:r>
        </w:p>
        <w:p w14:paraId="69DEB330" w14:textId="77777777" w:rsidR="00804B52" w:rsidRPr="00973272" w:rsidRDefault="00804B52" w:rsidP="00A06939">
          <w:pPr>
            <w:pStyle w:val="ListParagraph"/>
            <w:numPr>
              <w:ilvl w:val="2"/>
              <w:numId w:val="187"/>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Need to revaccinate patients</w:t>
          </w:r>
        </w:p>
        <w:p w14:paraId="1F8D18CC" w14:textId="77777777" w:rsidR="00804B52" w:rsidRPr="00973272" w:rsidRDefault="00804B52" w:rsidP="00A06939">
          <w:pPr>
            <w:pStyle w:val="ListParagraph"/>
            <w:numPr>
              <w:ilvl w:val="2"/>
              <w:numId w:val="187"/>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Patient loss of confidence</w:t>
          </w:r>
        </w:p>
        <w:p w14:paraId="02FD1438" w14:textId="77777777" w:rsidR="00804B52" w:rsidRPr="00973272" w:rsidRDefault="00804B52" w:rsidP="00A06939">
          <w:pPr>
            <w:pStyle w:val="ListParagraph"/>
            <w:numPr>
              <w:ilvl w:val="2"/>
              <w:numId w:val="187"/>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Significant financial loss</w:t>
          </w:r>
        </w:p>
        <w:p w14:paraId="41FD4E1C" w14:textId="77777777" w:rsidR="00804B52" w:rsidRPr="00973272" w:rsidRDefault="00804B52" w:rsidP="00A06939">
          <w:pPr>
            <w:pStyle w:val="ListParagraph"/>
            <w:numPr>
              <w:ilvl w:val="1"/>
              <w:numId w:val="194"/>
            </w:numPr>
            <w:spacing w:after="60"/>
            <w:contextualSpacing w:val="0"/>
            <w:rPr>
              <w:rFonts w:ascii="Arial" w:hAnsi="Arial" w:cs="Arial"/>
              <w:color w:val="000000" w:themeColor="text1"/>
              <w:szCs w:val="22"/>
            </w:rPr>
          </w:pPr>
          <w:r w:rsidRPr="00973272">
            <w:rPr>
              <w:rFonts w:ascii="Arial" w:hAnsi="Arial" w:cs="Arial"/>
              <w:color w:val="000000" w:themeColor="text1"/>
              <w:szCs w:val="22"/>
            </w:rPr>
            <w:t>If the facility participates in state immunization programs, follow their instructions for handling and storage requirements.</w:t>
          </w:r>
        </w:p>
        <w:p w14:paraId="2DAA50A2" w14:textId="77777777" w:rsidR="00804B52" w:rsidRPr="00973272" w:rsidRDefault="00804B52" w:rsidP="00A06939">
          <w:pPr>
            <w:pStyle w:val="ListParagraph"/>
            <w:numPr>
              <w:ilvl w:val="1"/>
              <w:numId w:val="194"/>
            </w:numPr>
            <w:spacing w:after="60"/>
            <w:contextualSpacing w:val="0"/>
            <w:rPr>
              <w:rFonts w:ascii="Arial" w:hAnsi="Arial" w:cs="Arial"/>
              <w:color w:val="000000" w:themeColor="text1"/>
              <w:szCs w:val="22"/>
            </w:rPr>
          </w:pPr>
          <w:r w:rsidRPr="00973272">
            <w:rPr>
              <w:rFonts w:ascii="Arial" w:hAnsi="Arial" w:cs="Arial"/>
              <w:color w:val="000000" w:themeColor="text1"/>
              <w:szCs w:val="22"/>
            </w:rPr>
            <w:t>Equipment to ensure the safety of vaccines includes but is not limited to:</w:t>
          </w:r>
        </w:p>
        <w:p w14:paraId="79E413C4" w14:textId="77777777" w:rsidR="00804B52" w:rsidRPr="00973272" w:rsidRDefault="00804B52" w:rsidP="00A06939">
          <w:pPr>
            <w:pStyle w:val="ListParagraph"/>
            <w:numPr>
              <w:ilvl w:val="2"/>
              <w:numId w:val="188"/>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Stand-alone refrigerator/freezer, no compact refrigerators</w:t>
          </w:r>
        </w:p>
        <w:p w14:paraId="3DD739E5" w14:textId="77777777" w:rsidR="00804B52" w:rsidRPr="00973272" w:rsidRDefault="00804B52" w:rsidP="00A06939">
          <w:pPr>
            <w:pStyle w:val="ListParagraph"/>
            <w:numPr>
              <w:ilvl w:val="2"/>
              <w:numId w:val="188"/>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Refrigerator temperatures 36 ͦ F to 46 ͦ F (2 ͦ C to 8 ͦ C)</w:t>
          </w:r>
        </w:p>
        <w:p w14:paraId="04D4CB0E" w14:textId="77777777" w:rsidR="00804B52" w:rsidRPr="00973272" w:rsidRDefault="00804B52" w:rsidP="00A06939">
          <w:pPr>
            <w:pStyle w:val="ListParagraph"/>
            <w:numPr>
              <w:ilvl w:val="2"/>
              <w:numId w:val="188"/>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Freezer temperatures -58 ͦ F to 5 ͦ F (-50 ͦ C to -15 ͦ C)</w:t>
          </w:r>
        </w:p>
        <w:p w14:paraId="727E88C9" w14:textId="77777777" w:rsidR="00804B52" w:rsidRPr="00973272" w:rsidRDefault="00804B52" w:rsidP="00A06939">
          <w:pPr>
            <w:pStyle w:val="ListParagraph"/>
            <w:numPr>
              <w:ilvl w:val="2"/>
              <w:numId w:val="188"/>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Avoid crowding</w:t>
          </w:r>
        </w:p>
        <w:p w14:paraId="7B5289C4" w14:textId="77777777" w:rsidR="00804B52" w:rsidRPr="00973272" w:rsidRDefault="00804B52" w:rsidP="00A06939">
          <w:pPr>
            <w:pStyle w:val="ListParagraph"/>
            <w:numPr>
              <w:ilvl w:val="2"/>
              <w:numId w:val="188"/>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When possible, avoid refrigerator/freezer combinations/bar refrigerator with freezers for large amounts of vaccines</w:t>
          </w:r>
        </w:p>
        <w:p w14:paraId="287C230F" w14:textId="77777777" w:rsidR="00804B52" w:rsidRPr="00973272" w:rsidRDefault="00804B52" w:rsidP="00A06939">
          <w:pPr>
            <w:pStyle w:val="ListParagraph"/>
            <w:numPr>
              <w:ilvl w:val="2"/>
              <w:numId w:val="188"/>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 xml:space="preserve">A temperature monitoring system is to be utilized. Digital tracking is preferred and mandatory if the department of health provides the vaccine </w:t>
          </w:r>
        </w:p>
        <w:p w14:paraId="3D59BDDB" w14:textId="77777777" w:rsidR="00804B52" w:rsidRPr="00973272" w:rsidRDefault="00804B52" w:rsidP="00A06939">
          <w:pPr>
            <w:pStyle w:val="ListParagraph"/>
            <w:numPr>
              <w:ilvl w:val="2"/>
              <w:numId w:val="188"/>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Document on the temperature log or print out electronic temperature report if available</w:t>
          </w:r>
        </w:p>
        <w:p w14:paraId="36D5585F" w14:textId="77777777" w:rsidR="00804B52" w:rsidRPr="00973272" w:rsidRDefault="00804B52" w:rsidP="00A06939">
          <w:pPr>
            <w:pStyle w:val="ListParagraph"/>
            <w:numPr>
              <w:ilvl w:val="2"/>
              <w:numId w:val="188"/>
            </w:numPr>
            <w:spacing w:after="60"/>
            <w:ind w:left="2160"/>
            <w:contextualSpacing w:val="0"/>
            <w:rPr>
              <w:rFonts w:ascii="Arial" w:hAnsi="Arial" w:cs="Arial"/>
              <w:i/>
              <w:color w:val="000000" w:themeColor="text1"/>
              <w:szCs w:val="22"/>
            </w:rPr>
          </w:pPr>
          <w:r w:rsidRPr="00973272">
            <w:rPr>
              <w:rFonts w:ascii="Arial" w:hAnsi="Arial" w:cs="Arial"/>
              <w:color w:val="000000" w:themeColor="text1"/>
              <w:szCs w:val="22"/>
            </w:rPr>
            <w:t>A power supply that is not easily tripped or switched off is to be utilized.  In the event of a power outage, do not open the unit unless necessary.  An uninterruptible power supply will assure continual power to the equipment</w:t>
          </w:r>
          <w:r w:rsidRPr="00973272" w:rsidDel="00EA2C8E">
            <w:rPr>
              <w:rFonts w:ascii="Arial" w:hAnsi="Arial" w:cs="Arial"/>
              <w:color w:val="000000" w:themeColor="text1"/>
              <w:szCs w:val="22"/>
            </w:rPr>
            <w:t xml:space="preserve"> </w:t>
          </w:r>
        </w:p>
        <w:p w14:paraId="31ABF7E0" w14:textId="77777777" w:rsidR="00804B52" w:rsidRPr="00973272" w:rsidRDefault="00804B52" w:rsidP="00A06939">
          <w:pPr>
            <w:numPr>
              <w:ilvl w:val="1"/>
              <w:numId w:val="194"/>
            </w:numPr>
            <w:tabs>
              <w:tab w:val="left" w:pos="1440"/>
            </w:tabs>
            <w:spacing w:after="60"/>
            <w:rPr>
              <w:rFonts w:ascii="Arial" w:hAnsi="Arial" w:cs="Arial"/>
              <w:color w:val="000000" w:themeColor="text1"/>
              <w:szCs w:val="22"/>
            </w:rPr>
          </w:pPr>
          <w:r w:rsidRPr="00973272">
            <w:rPr>
              <w:rFonts w:ascii="Arial" w:hAnsi="Arial" w:cs="Arial"/>
              <w:color w:val="000000" w:themeColor="text1"/>
              <w:szCs w:val="22"/>
            </w:rPr>
            <w:t>Vaccine Handling</w:t>
          </w:r>
        </w:p>
        <w:p w14:paraId="2D510B2B" w14:textId="77777777" w:rsidR="00804B52" w:rsidRPr="00973272" w:rsidRDefault="00804B52" w:rsidP="00A06939">
          <w:pPr>
            <w:pStyle w:val="ListParagraph"/>
            <w:numPr>
              <w:ilvl w:val="0"/>
              <w:numId w:val="189"/>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Transport maintaining cool temperature (refrigerator temperatures).  May use cold pack with temperature monitoring, never dry ice</w:t>
          </w:r>
        </w:p>
        <w:p w14:paraId="19262C57" w14:textId="77777777" w:rsidR="00804B52" w:rsidRPr="00973272" w:rsidRDefault="00804B52" w:rsidP="00A06939">
          <w:pPr>
            <w:pStyle w:val="ListParagraph"/>
            <w:numPr>
              <w:ilvl w:val="0"/>
              <w:numId w:val="189"/>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Avoid exposure to light (per recommendations)</w:t>
          </w:r>
        </w:p>
        <w:p w14:paraId="687FD687" w14:textId="77777777" w:rsidR="00804B52" w:rsidRPr="00973272" w:rsidRDefault="00804B52" w:rsidP="00A06939">
          <w:pPr>
            <w:pStyle w:val="ListParagraph"/>
            <w:numPr>
              <w:ilvl w:val="0"/>
              <w:numId w:val="189"/>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Draw up vaccines only at the time of administration</w:t>
          </w:r>
        </w:p>
        <w:p w14:paraId="0B55D97B" w14:textId="77777777" w:rsidR="00804B52" w:rsidRPr="00973272" w:rsidRDefault="00804B52" w:rsidP="00A06939">
          <w:pPr>
            <w:pStyle w:val="ListParagraph"/>
            <w:numPr>
              <w:ilvl w:val="0"/>
              <w:numId w:val="189"/>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Do not use beyond expiration date:</w:t>
          </w:r>
        </w:p>
        <w:p w14:paraId="7784EE64" w14:textId="77777777" w:rsidR="00804B52" w:rsidRPr="00973272" w:rsidRDefault="00804B52" w:rsidP="00A06939">
          <w:pPr>
            <w:pStyle w:val="ListParagraph"/>
            <w:numPr>
              <w:ilvl w:val="0"/>
              <w:numId w:val="195"/>
            </w:numPr>
            <w:ind w:left="2880"/>
            <w:contextualSpacing w:val="0"/>
            <w:rPr>
              <w:rFonts w:ascii="Arial" w:hAnsi="Arial" w:cs="Arial"/>
              <w:color w:val="000000" w:themeColor="text1"/>
              <w:szCs w:val="22"/>
            </w:rPr>
          </w:pPr>
          <w:r w:rsidRPr="00973272">
            <w:rPr>
              <w:rFonts w:ascii="Arial" w:hAnsi="Arial" w:cs="Arial"/>
              <w:color w:val="000000" w:themeColor="text1"/>
              <w:szCs w:val="22"/>
            </w:rPr>
            <w:t>The expiration date is month and year-use until the end of the expiration month</w:t>
          </w:r>
        </w:p>
        <w:p w14:paraId="41BA60B3" w14:textId="77777777" w:rsidR="00804B52" w:rsidRPr="00973272" w:rsidRDefault="00804B52" w:rsidP="00A06939">
          <w:pPr>
            <w:pStyle w:val="ListParagraph"/>
            <w:numPr>
              <w:ilvl w:val="0"/>
              <w:numId w:val="195"/>
            </w:numPr>
            <w:ind w:left="2880"/>
            <w:contextualSpacing w:val="0"/>
            <w:rPr>
              <w:rFonts w:ascii="Arial" w:hAnsi="Arial" w:cs="Arial"/>
              <w:color w:val="000000" w:themeColor="text1"/>
              <w:szCs w:val="22"/>
            </w:rPr>
          </w:pPr>
          <w:r w:rsidRPr="00973272">
            <w:rPr>
              <w:rFonts w:ascii="Arial" w:hAnsi="Arial" w:cs="Arial"/>
              <w:color w:val="000000" w:themeColor="text1"/>
              <w:szCs w:val="22"/>
            </w:rPr>
            <w:t>If the date is month day and year, use it until the end of the day of that date</w:t>
          </w:r>
        </w:p>
        <w:p w14:paraId="261C7BEF" w14:textId="77777777" w:rsidR="00804B52" w:rsidRPr="00973272" w:rsidRDefault="00804B52" w:rsidP="00A06939">
          <w:pPr>
            <w:numPr>
              <w:ilvl w:val="1"/>
              <w:numId w:val="194"/>
            </w:numPr>
            <w:spacing w:after="60"/>
            <w:rPr>
              <w:rFonts w:ascii="Arial" w:hAnsi="Arial" w:cs="Arial"/>
              <w:color w:val="000000" w:themeColor="text1"/>
              <w:szCs w:val="22"/>
            </w:rPr>
          </w:pPr>
          <w:r w:rsidRPr="00973272">
            <w:rPr>
              <w:rFonts w:ascii="Arial" w:hAnsi="Arial" w:cs="Arial"/>
              <w:color w:val="000000" w:themeColor="text1"/>
              <w:szCs w:val="22"/>
            </w:rPr>
            <w:t xml:space="preserve">Vaccine Disposal </w:t>
          </w:r>
        </w:p>
        <w:p w14:paraId="2DCB4F8D" w14:textId="77777777" w:rsidR="00804B52" w:rsidRPr="00973272" w:rsidRDefault="00804B52" w:rsidP="00A06939">
          <w:pPr>
            <w:pStyle w:val="ListParagraph"/>
            <w:numPr>
              <w:ilvl w:val="0"/>
              <w:numId w:val="190"/>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Check with the  pharmacy,  The CDC recommendations for disposal guidelines, or state environmental agency and manufacturer's insert</w:t>
          </w:r>
        </w:p>
        <w:p w14:paraId="6BB791E3" w14:textId="77777777" w:rsidR="00804B52" w:rsidRPr="00973272" w:rsidRDefault="00804B52" w:rsidP="00A06939">
          <w:pPr>
            <w:pStyle w:val="ListParagraph"/>
            <w:numPr>
              <w:ilvl w:val="0"/>
              <w:numId w:val="190"/>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General disposal guidelines:</w:t>
          </w:r>
        </w:p>
        <w:p w14:paraId="7C649E1C" w14:textId="77777777" w:rsidR="00804B52" w:rsidRPr="00973272" w:rsidRDefault="00804B52" w:rsidP="00A06939">
          <w:pPr>
            <w:numPr>
              <w:ilvl w:val="0"/>
              <w:numId w:val="196"/>
            </w:numPr>
            <w:tabs>
              <w:tab w:val="clear" w:pos="2340"/>
              <w:tab w:val="num" w:pos="2880"/>
            </w:tabs>
            <w:ind w:left="2880"/>
            <w:rPr>
              <w:rFonts w:ascii="Arial" w:hAnsi="Arial" w:cs="Arial"/>
              <w:color w:val="000000" w:themeColor="text1"/>
              <w:szCs w:val="22"/>
            </w:rPr>
          </w:pPr>
          <w:r w:rsidRPr="00973272">
            <w:rPr>
              <w:rFonts w:ascii="Arial" w:hAnsi="Arial" w:cs="Arial"/>
              <w:color w:val="000000" w:themeColor="text1"/>
              <w:szCs w:val="22"/>
            </w:rPr>
            <w:t xml:space="preserve">Expired or compromised vaccines: contact infection control nurses </w:t>
          </w:r>
        </w:p>
        <w:p w14:paraId="3B1280B3" w14:textId="77777777" w:rsidR="00804B52" w:rsidRPr="00973272" w:rsidRDefault="00804B52" w:rsidP="00A06939">
          <w:pPr>
            <w:numPr>
              <w:ilvl w:val="0"/>
              <w:numId w:val="196"/>
            </w:numPr>
            <w:tabs>
              <w:tab w:val="clear" w:pos="2340"/>
              <w:tab w:val="num" w:pos="2880"/>
            </w:tabs>
            <w:ind w:left="2880"/>
            <w:rPr>
              <w:rFonts w:ascii="Arial" w:hAnsi="Arial" w:cs="Arial"/>
              <w:color w:val="000000" w:themeColor="text1"/>
              <w:szCs w:val="22"/>
            </w:rPr>
          </w:pPr>
          <w:r w:rsidRPr="00973272">
            <w:rPr>
              <w:rFonts w:ascii="Arial" w:hAnsi="Arial" w:cs="Arial"/>
              <w:color w:val="000000" w:themeColor="text1"/>
              <w:szCs w:val="22"/>
            </w:rPr>
            <w:t>Most vaccines are not considered hazardous or pharmaceutical waste</w:t>
          </w:r>
        </w:p>
        <w:p w14:paraId="4FE0157D" w14:textId="77777777" w:rsidR="00804B52" w:rsidRPr="00973272" w:rsidRDefault="00804B52" w:rsidP="00A06939">
          <w:pPr>
            <w:numPr>
              <w:ilvl w:val="0"/>
              <w:numId w:val="196"/>
            </w:numPr>
            <w:tabs>
              <w:tab w:val="clear" w:pos="2340"/>
              <w:tab w:val="num" w:pos="2880"/>
            </w:tabs>
            <w:ind w:left="2880"/>
            <w:rPr>
              <w:rFonts w:ascii="Arial" w:hAnsi="Arial" w:cs="Arial"/>
              <w:color w:val="000000" w:themeColor="text1"/>
              <w:szCs w:val="22"/>
            </w:rPr>
          </w:pPr>
          <w:r w:rsidRPr="00973272">
            <w:rPr>
              <w:rFonts w:ascii="Arial" w:hAnsi="Arial" w:cs="Arial"/>
              <w:color w:val="000000" w:themeColor="text1"/>
              <w:szCs w:val="22"/>
            </w:rPr>
            <w:t>Leave at room temperature for 24 hours</w:t>
          </w:r>
        </w:p>
        <w:p w14:paraId="62A53AAB" w14:textId="77777777" w:rsidR="00804B52" w:rsidRPr="00973272" w:rsidRDefault="00804B52" w:rsidP="00A06939">
          <w:pPr>
            <w:numPr>
              <w:ilvl w:val="0"/>
              <w:numId w:val="196"/>
            </w:numPr>
            <w:tabs>
              <w:tab w:val="clear" w:pos="2340"/>
              <w:tab w:val="num" w:pos="2880"/>
            </w:tabs>
            <w:ind w:left="2880"/>
            <w:rPr>
              <w:rFonts w:ascii="Arial" w:hAnsi="Arial" w:cs="Arial"/>
              <w:color w:val="000000" w:themeColor="text1"/>
              <w:szCs w:val="22"/>
            </w:rPr>
          </w:pPr>
          <w:r w:rsidRPr="00973272">
            <w:rPr>
              <w:rFonts w:ascii="Arial" w:hAnsi="Arial" w:cs="Arial"/>
              <w:color w:val="000000" w:themeColor="text1"/>
              <w:szCs w:val="22"/>
            </w:rPr>
            <w:t xml:space="preserve">Empty vaccine vials </w:t>
          </w:r>
        </w:p>
        <w:p w14:paraId="77C89F4A" w14:textId="77777777" w:rsidR="00804B52" w:rsidRPr="00973272" w:rsidRDefault="00804B52" w:rsidP="00A06939">
          <w:pPr>
            <w:numPr>
              <w:ilvl w:val="0"/>
              <w:numId w:val="196"/>
            </w:numPr>
            <w:tabs>
              <w:tab w:val="clear" w:pos="2340"/>
              <w:tab w:val="num" w:pos="2880"/>
            </w:tabs>
            <w:ind w:left="2880"/>
            <w:rPr>
              <w:rFonts w:ascii="Arial" w:hAnsi="Arial" w:cs="Arial"/>
              <w:color w:val="000000" w:themeColor="text1"/>
              <w:szCs w:val="22"/>
            </w:rPr>
          </w:pPr>
          <w:r w:rsidRPr="00973272">
            <w:rPr>
              <w:rFonts w:ascii="Arial" w:hAnsi="Arial" w:cs="Arial"/>
              <w:color w:val="000000" w:themeColor="text1"/>
              <w:szCs w:val="22"/>
            </w:rPr>
            <w:t>Vaccines usually do not require disposal in a biomedical waste container</w:t>
          </w:r>
        </w:p>
        <w:p w14:paraId="6693CCAC" w14:textId="77777777" w:rsidR="00804B52" w:rsidRPr="00973272" w:rsidRDefault="00804B52" w:rsidP="00A06939">
          <w:pPr>
            <w:pStyle w:val="ListParagraph"/>
            <w:numPr>
              <w:ilvl w:val="0"/>
              <w:numId w:val="194"/>
            </w:numPr>
            <w:spacing w:before="120" w:after="60"/>
            <w:ind w:left="900"/>
            <w:contextualSpacing w:val="0"/>
            <w:rPr>
              <w:rFonts w:ascii="Arial" w:hAnsi="Arial" w:cs="Arial"/>
              <w:color w:val="000000" w:themeColor="text1"/>
              <w:szCs w:val="22"/>
            </w:rPr>
          </w:pPr>
          <w:r w:rsidRPr="00973272">
            <w:rPr>
              <w:rFonts w:ascii="Arial" w:hAnsi="Arial" w:cs="Arial"/>
              <w:color w:val="000000" w:themeColor="text1"/>
              <w:szCs w:val="22"/>
            </w:rPr>
            <w:t>Vaccine Administration</w:t>
          </w:r>
        </w:p>
        <w:p w14:paraId="4F1FC6D0" w14:textId="77777777" w:rsidR="00804B52" w:rsidRPr="00973272" w:rsidRDefault="00804B52" w:rsidP="00A06939">
          <w:pPr>
            <w:pStyle w:val="ListParagraph"/>
            <w:numPr>
              <w:ilvl w:val="1"/>
              <w:numId w:val="194"/>
            </w:numPr>
            <w:spacing w:after="60"/>
            <w:contextualSpacing w:val="0"/>
            <w:rPr>
              <w:rFonts w:ascii="Arial" w:hAnsi="Arial" w:cs="Arial"/>
              <w:color w:val="000000" w:themeColor="text1"/>
              <w:szCs w:val="22"/>
            </w:rPr>
          </w:pPr>
          <w:r w:rsidRPr="00973272">
            <w:rPr>
              <w:rFonts w:ascii="Arial" w:hAnsi="Arial" w:cs="Arial"/>
              <w:color w:val="000000" w:themeColor="text1"/>
              <w:szCs w:val="22"/>
            </w:rPr>
            <w:t>Before vaccine administration</w:t>
          </w:r>
        </w:p>
        <w:p w14:paraId="111AFBB9" w14:textId="77777777" w:rsidR="00804B52" w:rsidRPr="00973272"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Determine appropriate immunization history</w:t>
          </w:r>
        </w:p>
        <w:p w14:paraId="533799BC" w14:textId="77777777" w:rsidR="00804B52" w:rsidRPr="00973272"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Review history</w:t>
          </w:r>
        </w:p>
        <w:p w14:paraId="17119D9D" w14:textId="77777777" w:rsidR="00804B52" w:rsidRPr="00973272"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Do not repeat if immunizations were completed but were late</w:t>
          </w:r>
        </w:p>
        <w:p w14:paraId="19D83B1F" w14:textId="77777777" w:rsidR="00804B52" w:rsidRPr="00973272"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Check state immunization database (where available)</w:t>
          </w:r>
        </w:p>
        <w:p w14:paraId="1760D8C0" w14:textId="77777777" w:rsidR="00804B52" w:rsidRPr="00973272"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 xml:space="preserve">Obtain provider orders per facility policy </w:t>
          </w:r>
        </w:p>
        <w:p w14:paraId="7967F1F9" w14:textId="77777777" w:rsidR="00804B52" w:rsidRPr="00041118"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973272">
            <w:rPr>
              <w:rFonts w:ascii="Arial" w:hAnsi="Arial" w:cs="Arial"/>
              <w:color w:val="000000" w:themeColor="text1"/>
              <w:szCs w:val="22"/>
            </w:rPr>
            <w:t>Review vaccine insert for the correct dosage</w:t>
          </w:r>
          <w:r w:rsidRPr="00041118">
            <w:rPr>
              <w:rFonts w:ascii="Arial" w:hAnsi="Arial" w:cs="Arial"/>
              <w:color w:val="000000" w:themeColor="text1"/>
              <w:kern w:val="24"/>
              <w:szCs w:val="22"/>
            </w:rPr>
            <w:t xml:space="preserve"> </w:t>
          </w:r>
        </w:p>
        <w:p w14:paraId="23BACE73" w14:textId="77777777" w:rsidR="00804B52" w:rsidRPr="00041118"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 xml:space="preserve">Provide current Vaccine Information Statement (VIS) in the patient's language (available online at </w:t>
          </w:r>
          <w:hyperlink r:id="rId87" w:history="1">
            <w:r w:rsidRPr="00041118">
              <w:rPr>
                <w:rStyle w:val="Hyperlink"/>
                <w:rFonts w:ascii="Arial" w:hAnsi="Arial" w:cs="Arial"/>
                <w:color w:val="000000" w:themeColor="text1"/>
                <w:szCs w:val="22"/>
              </w:rPr>
              <w:t>http</w:t>
            </w:r>
          </w:hyperlink>
          <w:hyperlink r:id="rId88" w:history="1">
            <w:r w:rsidRPr="00041118">
              <w:rPr>
                <w:rStyle w:val="Hyperlink"/>
                <w:rFonts w:ascii="Arial" w:hAnsi="Arial" w:cs="Arial"/>
                <w:color w:val="000000" w:themeColor="text1"/>
                <w:szCs w:val="22"/>
              </w:rPr>
              <w:t>://</w:t>
            </w:r>
          </w:hyperlink>
          <w:hyperlink r:id="rId89" w:history="1">
            <w:r w:rsidRPr="00041118">
              <w:rPr>
                <w:rStyle w:val="Hyperlink"/>
                <w:rFonts w:ascii="Arial" w:hAnsi="Arial" w:cs="Arial"/>
                <w:color w:val="000000" w:themeColor="text1"/>
                <w:szCs w:val="22"/>
              </w:rPr>
              <w:t>www.cdc.gov/vaccines/hcp/vis/index.html</w:t>
            </w:r>
          </w:hyperlink>
          <w:r w:rsidRPr="00041118">
            <w:rPr>
              <w:rStyle w:val="Hyperlink"/>
              <w:rFonts w:ascii="Arial" w:hAnsi="Arial" w:cs="Arial"/>
              <w:color w:val="000000" w:themeColor="text1"/>
              <w:szCs w:val="22"/>
            </w:rPr>
            <w:t>)</w:t>
          </w:r>
        </w:p>
        <w:p w14:paraId="508EE852" w14:textId="77777777" w:rsidR="00804B52" w:rsidRPr="00041118"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Complete consent for vaccination</w:t>
          </w:r>
        </w:p>
        <w:p w14:paraId="157363C3" w14:textId="77777777" w:rsidR="00804B52" w:rsidRPr="00041118"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Verify no history of allergic reactions to vaccines</w:t>
          </w:r>
        </w:p>
        <w:p w14:paraId="06C6FEBE" w14:textId="77777777" w:rsidR="00804B52" w:rsidRPr="00041118"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Provide additional information verbally as needed</w:t>
          </w:r>
        </w:p>
        <w:p w14:paraId="1B277CC4" w14:textId="77777777" w:rsidR="00804B52" w:rsidRPr="00041118"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Keep a master copy of each VIS and make copies as needed</w:t>
          </w:r>
        </w:p>
        <w:p w14:paraId="54EA3874" w14:textId="77777777" w:rsidR="00804B52" w:rsidRPr="00041118" w:rsidRDefault="00804B52" w:rsidP="00A06939">
          <w:pPr>
            <w:pStyle w:val="ListParagraph"/>
            <w:numPr>
              <w:ilvl w:val="0"/>
              <w:numId w:val="191"/>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If vaccination is refused, a refusal form must be completed</w:t>
          </w:r>
        </w:p>
        <w:p w14:paraId="38849E65" w14:textId="77777777" w:rsidR="00804B52" w:rsidRPr="00041118" w:rsidRDefault="00804B52" w:rsidP="00A06939">
          <w:pPr>
            <w:pStyle w:val="ListParagraph"/>
            <w:numPr>
              <w:ilvl w:val="1"/>
              <w:numId w:val="194"/>
            </w:numPr>
            <w:spacing w:after="60"/>
            <w:contextualSpacing w:val="0"/>
            <w:rPr>
              <w:rFonts w:ascii="Arial" w:hAnsi="Arial" w:cs="Arial"/>
              <w:color w:val="000000" w:themeColor="text1"/>
              <w:szCs w:val="22"/>
            </w:rPr>
          </w:pPr>
          <w:r w:rsidRPr="00041118">
            <w:rPr>
              <w:rFonts w:ascii="Arial" w:hAnsi="Arial" w:cs="Arial"/>
              <w:color w:val="000000" w:themeColor="text1"/>
              <w:szCs w:val="22"/>
            </w:rPr>
            <w:t>Vaccine administration</w:t>
          </w:r>
        </w:p>
        <w:p w14:paraId="52BD63E1" w14:textId="77777777" w:rsidR="00804B52" w:rsidRPr="00041118" w:rsidRDefault="00804B52" w:rsidP="00A06939">
          <w:pPr>
            <w:pStyle w:val="ListParagraph"/>
            <w:numPr>
              <w:ilvl w:val="0"/>
              <w:numId w:val="179"/>
            </w:numPr>
            <w:spacing w:after="60"/>
            <w:ind w:left="2160" w:right="-630"/>
            <w:contextualSpacing w:val="0"/>
            <w:rPr>
              <w:rFonts w:ascii="Arial" w:hAnsi="Arial" w:cs="Arial"/>
              <w:color w:val="000000" w:themeColor="text1"/>
              <w:szCs w:val="22"/>
            </w:rPr>
          </w:pPr>
          <w:r w:rsidRPr="00041118">
            <w:rPr>
              <w:rFonts w:ascii="Arial" w:hAnsi="Arial" w:cs="Arial"/>
              <w:color w:val="000000" w:themeColor="text1"/>
              <w:szCs w:val="22"/>
            </w:rPr>
            <w:t>Review package insert information accompanying each vaccine and evaluate for:</w:t>
          </w:r>
        </w:p>
        <w:p w14:paraId="46AD8AC0" w14:textId="77777777" w:rsidR="00804B52" w:rsidRPr="00041118" w:rsidRDefault="00804B52" w:rsidP="00A06939">
          <w:pPr>
            <w:pStyle w:val="ListParagraph"/>
            <w:numPr>
              <w:ilvl w:val="0"/>
              <w:numId w:val="197"/>
            </w:numPr>
            <w:ind w:left="2880"/>
            <w:contextualSpacing w:val="0"/>
            <w:rPr>
              <w:rFonts w:ascii="Arial" w:hAnsi="Arial" w:cs="Arial"/>
              <w:color w:val="000000" w:themeColor="text1"/>
              <w:szCs w:val="22"/>
            </w:rPr>
          </w:pPr>
          <w:r w:rsidRPr="00041118">
            <w:rPr>
              <w:rFonts w:ascii="Arial" w:hAnsi="Arial" w:cs="Arial"/>
              <w:color w:val="000000" w:themeColor="text1"/>
              <w:szCs w:val="22"/>
            </w:rPr>
            <w:t>Dosage and route (subcutaneous or intramuscular)</w:t>
          </w:r>
        </w:p>
        <w:p w14:paraId="0AB0C3B1" w14:textId="77777777" w:rsidR="00804B52" w:rsidRPr="00041118" w:rsidRDefault="00804B52" w:rsidP="00A06939">
          <w:pPr>
            <w:pStyle w:val="ListParagraph"/>
            <w:numPr>
              <w:ilvl w:val="0"/>
              <w:numId w:val="197"/>
            </w:numPr>
            <w:ind w:left="2880"/>
            <w:contextualSpacing w:val="0"/>
            <w:rPr>
              <w:rFonts w:ascii="Arial" w:hAnsi="Arial" w:cs="Arial"/>
              <w:color w:val="000000" w:themeColor="text1"/>
              <w:szCs w:val="22"/>
            </w:rPr>
          </w:pPr>
          <w:r w:rsidRPr="00041118">
            <w:rPr>
              <w:rFonts w:ascii="Arial" w:hAnsi="Arial" w:cs="Arial"/>
              <w:color w:val="000000" w:themeColor="text1"/>
              <w:szCs w:val="22"/>
            </w:rPr>
            <w:t xml:space="preserve">Precautions </w:t>
          </w:r>
        </w:p>
        <w:p w14:paraId="3A500BE8" w14:textId="77777777" w:rsidR="00804B52" w:rsidRPr="00041118" w:rsidRDefault="00804B52" w:rsidP="00A06939">
          <w:pPr>
            <w:pStyle w:val="ListParagraph"/>
            <w:numPr>
              <w:ilvl w:val="0"/>
              <w:numId w:val="197"/>
            </w:numPr>
            <w:ind w:left="2880"/>
            <w:contextualSpacing w:val="0"/>
            <w:rPr>
              <w:rFonts w:ascii="Arial" w:hAnsi="Arial" w:cs="Arial"/>
              <w:color w:val="000000" w:themeColor="text1"/>
              <w:szCs w:val="22"/>
            </w:rPr>
          </w:pPr>
          <w:r w:rsidRPr="00041118">
            <w:rPr>
              <w:rFonts w:ascii="Arial" w:hAnsi="Arial" w:cs="Arial"/>
              <w:color w:val="000000" w:themeColor="text1"/>
              <w:szCs w:val="22"/>
            </w:rPr>
            <w:t>Warnings</w:t>
          </w:r>
        </w:p>
        <w:p w14:paraId="2BE59C5F" w14:textId="77777777" w:rsidR="00804B52" w:rsidRPr="00041118" w:rsidRDefault="00804B52" w:rsidP="00A06939">
          <w:pPr>
            <w:pStyle w:val="ListParagraph"/>
            <w:numPr>
              <w:ilvl w:val="0"/>
              <w:numId w:val="197"/>
            </w:numPr>
            <w:ind w:left="2880"/>
            <w:contextualSpacing w:val="0"/>
            <w:rPr>
              <w:rFonts w:ascii="Arial" w:hAnsi="Arial" w:cs="Arial"/>
              <w:color w:val="000000" w:themeColor="text1"/>
              <w:szCs w:val="22"/>
            </w:rPr>
          </w:pPr>
          <w:r w:rsidRPr="00041118">
            <w:rPr>
              <w:rFonts w:ascii="Arial" w:hAnsi="Arial" w:cs="Arial"/>
              <w:color w:val="000000" w:themeColor="text1"/>
              <w:szCs w:val="22"/>
            </w:rPr>
            <w:t>Contraindications</w:t>
          </w:r>
        </w:p>
        <w:p w14:paraId="22ACC13B" w14:textId="77777777" w:rsidR="00804B52" w:rsidRPr="00041118" w:rsidRDefault="00804B52" w:rsidP="00A06939">
          <w:pPr>
            <w:pStyle w:val="ListParagraph"/>
            <w:numPr>
              <w:ilvl w:val="0"/>
              <w:numId w:val="197"/>
            </w:numPr>
            <w:ind w:left="2880"/>
            <w:contextualSpacing w:val="0"/>
            <w:rPr>
              <w:rFonts w:ascii="Arial" w:hAnsi="Arial" w:cs="Arial"/>
              <w:color w:val="000000" w:themeColor="text1"/>
              <w:szCs w:val="22"/>
            </w:rPr>
          </w:pPr>
          <w:r w:rsidRPr="00041118">
            <w:rPr>
              <w:rFonts w:ascii="Arial" w:hAnsi="Arial" w:cs="Arial"/>
              <w:color w:val="000000" w:themeColor="text1"/>
              <w:szCs w:val="22"/>
            </w:rPr>
            <w:t>Adverse effects</w:t>
          </w:r>
        </w:p>
        <w:p w14:paraId="587DAA4E" w14:textId="77777777" w:rsidR="00804B52" w:rsidRPr="00041118" w:rsidRDefault="00804B52" w:rsidP="00A06939">
          <w:pPr>
            <w:pStyle w:val="ListParagraph"/>
            <w:numPr>
              <w:ilvl w:val="0"/>
              <w:numId w:val="197"/>
            </w:numPr>
            <w:spacing w:after="60"/>
            <w:ind w:left="2880"/>
            <w:contextualSpacing w:val="0"/>
            <w:rPr>
              <w:rFonts w:ascii="Arial" w:hAnsi="Arial" w:cs="Arial"/>
              <w:color w:val="000000" w:themeColor="text1"/>
              <w:szCs w:val="22"/>
            </w:rPr>
          </w:pPr>
          <w:r w:rsidRPr="00041118">
            <w:rPr>
              <w:rFonts w:ascii="Arial" w:hAnsi="Arial" w:cs="Arial"/>
              <w:color w:val="000000" w:themeColor="text1"/>
              <w:szCs w:val="22"/>
            </w:rPr>
            <w:t xml:space="preserve">Other relevant concerns of vaccine for each patient </w:t>
          </w:r>
        </w:p>
        <w:p w14:paraId="67FB632D" w14:textId="77777777" w:rsidR="00804B52" w:rsidRPr="00041118" w:rsidRDefault="00804B52" w:rsidP="00A06939">
          <w:pPr>
            <w:pStyle w:val="ListParagraph"/>
            <w:numPr>
              <w:ilvl w:val="0"/>
              <w:numId w:val="179"/>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 xml:space="preserve">Keep vaccines cool, </w:t>
          </w:r>
          <w:r w:rsidRPr="00041118">
            <w:rPr>
              <w:rFonts w:ascii="Arial" w:hAnsi="Arial" w:cs="Arial"/>
              <w:bCs/>
              <w:color w:val="000000" w:themeColor="text1"/>
              <w:szCs w:val="22"/>
            </w:rPr>
            <w:t xml:space="preserve">not </w:t>
          </w:r>
          <w:r w:rsidRPr="00041118">
            <w:rPr>
              <w:rFonts w:ascii="Arial" w:hAnsi="Arial" w:cs="Arial"/>
              <w:color w:val="000000" w:themeColor="text1"/>
              <w:szCs w:val="22"/>
            </w:rPr>
            <w:t>at room temperature</w:t>
          </w:r>
        </w:p>
        <w:p w14:paraId="3218A451" w14:textId="77777777" w:rsidR="00804B52" w:rsidRPr="00041118" w:rsidRDefault="00804B52" w:rsidP="00A06939">
          <w:pPr>
            <w:pStyle w:val="ListParagraph"/>
            <w:numPr>
              <w:ilvl w:val="0"/>
              <w:numId w:val="179"/>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Document all vaccinations according to policy/state requirements</w:t>
          </w:r>
        </w:p>
        <w:p w14:paraId="766491A3" w14:textId="77777777" w:rsidR="00804B52" w:rsidRPr="00041118" w:rsidRDefault="00804B52" w:rsidP="00A06939">
          <w:pPr>
            <w:pStyle w:val="ListParagraph"/>
            <w:numPr>
              <w:ilvl w:val="0"/>
              <w:numId w:val="179"/>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Complete all forms, including the manufacturer's lot number and expiration date</w:t>
          </w:r>
        </w:p>
        <w:p w14:paraId="0B340EBB" w14:textId="77777777" w:rsidR="00804B52" w:rsidRPr="00041118" w:rsidRDefault="00804B52" w:rsidP="00A06939">
          <w:pPr>
            <w:pStyle w:val="ListParagraph"/>
            <w:numPr>
              <w:ilvl w:val="0"/>
              <w:numId w:val="179"/>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If a multi-dose vial is used:</w:t>
          </w:r>
        </w:p>
        <w:p w14:paraId="6725E0CA" w14:textId="77777777" w:rsidR="00804B52" w:rsidRPr="00041118" w:rsidRDefault="00804B52" w:rsidP="00A06939">
          <w:pPr>
            <w:pStyle w:val="ListParagraph"/>
            <w:numPr>
              <w:ilvl w:val="0"/>
              <w:numId w:val="198"/>
            </w:numPr>
            <w:ind w:left="2880"/>
            <w:contextualSpacing w:val="0"/>
            <w:rPr>
              <w:rFonts w:ascii="Arial" w:hAnsi="Arial" w:cs="Arial"/>
              <w:color w:val="000000" w:themeColor="text1"/>
              <w:szCs w:val="22"/>
            </w:rPr>
          </w:pPr>
          <w:r w:rsidRPr="00041118">
            <w:rPr>
              <w:rFonts w:ascii="Arial" w:hAnsi="Arial" w:cs="Arial"/>
              <w:color w:val="000000" w:themeColor="text1"/>
              <w:szCs w:val="22"/>
            </w:rPr>
            <w:t>Date and initial when opened</w:t>
          </w:r>
        </w:p>
        <w:p w14:paraId="332DA2D0" w14:textId="77777777" w:rsidR="00804B52" w:rsidRPr="00041118" w:rsidRDefault="00804B52" w:rsidP="00A06939">
          <w:pPr>
            <w:pStyle w:val="ListParagraph"/>
            <w:numPr>
              <w:ilvl w:val="0"/>
              <w:numId w:val="198"/>
            </w:numPr>
            <w:spacing w:after="60"/>
            <w:ind w:left="2880"/>
            <w:contextualSpacing w:val="0"/>
            <w:rPr>
              <w:rFonts w:ascii="Arial" w:hAnsi="Arial" w:cs="Arial"/>
              <w:color w:val="000000" w:themeColor="text1"/>
              <w:szCs w:val="22"/>
            </w:rPr>
          </w:pPr>
          <w:r w:rsidRPr="00041118">
            <w:rPr>
              <w:rFonts w:ascii="Arial" w:hAnsi="Arial" w:cs="Arial"/>
              <w:color w:val="000000" w:themeColor="text1"/>
              <w:szCs w:val="22"/>
            </w:rPr>
            <w:t>Do not use after 28 days, or per manufacturer's recommendation</w:t>
          </w:r>
        </w:p>
        <w:p w14:paraId="78CBE1F2" w14:textId="77777777" w:rsidR="00804B52" w:rsidRPr="00041118" w:rsidRDefault="00804B52" w:rsidP="00A06939">
          <w:pPr>
            <w:pStyle w:val="ListParagraph"/>
            <w:numPr>
              <w:ilvl w:val="0"/>
              <w:numId w:val="179"/>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Hand hygiene (before and after vaccination)</w:t>
          </w:r>
        </w:p>
        <w:p w14:paraId="40A7FFB1" w14:textId="77777777" w:rsidR="00804B52" w:rsidRPr="00041118" w:rsidRDefault="00804B52" w:rsidP="00A06939">
          <w:pPr>
            <w:pStyle w:val="ListParagraph"/>
            <w:numPr>
              <w:ilvl w:val="0"/>
              <w:numId w:val="179"/>
            </w:numPr>
            <w:spacing w:after="120" w:line="20" w:lineRule="atLeast"/>
            <w:ind w:left="2160"/>
            <w:contextualSpacing w:val="0"/>
            <w:rPr>
              <w:rFonts w:ascii="Arial" w:hAnsi="Arial" w:cs="Arial"/>
              <w:color w:val="000000" w:themeColor="text1"/>
              <w:szCs w:val="22"/>
            </w:rPr>
          </w:pPr>
          <w:r w:rsidRPr="00041118">
            <w:rPr>
              <w:rFonts w:ascii="Arial" w:hAnsi="Arial" w:cs="Arial"/>
              <w:color w:val="000000" w:themeColor="text1"/>
              <w:szCs w:val="22"/>
            </w:rPr>
            <w:t>Where the state requires, enter into an electronic database.</w:t>
          </w:r>
        </w:p>
        <w:p w14:paraId="08091008" w14:textId="77777777" w:rsidR="00804B52" w:rsidRPr="00041118" w:rsidRDefault="00804B52" w:rsidP="00A06939">
          <w:pPr>
            <w:pStyle w:val="ListParagraph"/>
            <w:numPr>
              <w:ilvl w:val="0"/>
              <w:numId w:val="194"/>
            </w:numPr>
            <w:spacing w:before="120" w:after="60"/>
            <w:ind w:left="900"/>
            <w:contextualSpacing w:val="0"/>
            <w:rPr>
              <w:rFonts w:ascii="Arial" w:hAnsi="Arial" w:cs="Arial"/>
              <w:color w:val="000000" w:themeColor="text1"/>
              <w:szCs w:val="22"/>
            </w:rPr>
          </w:pPr>
          <w:r w:rsidRPr="00041118">
            <w:rPr>
              <w:rFonts w:ascii="Arial" w:hAnsi="Arial" w:cs="Arial"/>
              <w:color w:val="000000" w:themeColor="text1"/>
              <w:szCs w:val="22"/>
            </w:rPr>
            <w:t>Vaccine Adverse Reactions</w:t>
          </w:r>
        </w:p>
        <w:p w14:paraId="5EB8B781" w14:textId="77777777" w:rsidR="00804B52" w:rsidRPr="00041118" w:rsidRDefault="00804B52" w:rsidP="00A06939">
          <w:pPr>
            <w:pStyle w:val="ListParagraph"/>
            <w:numPr>
              <w:ilvl w:val="0"/>
              <w:numId w:val="180"/>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Adverse reactions may include mild to severe allergic reactions and may vary with the type of vaccine</w:t>
          </w:r>
        </w:p>
        <w:p w14:paraId="6F64BD55" w14:textId="77777777" w:rsidR="00804B52" w:rsidRPr="00041118" w:rsidRDefault="00804B52" w:rsidP="00A06939">
          <w:pPr>
            <w:pStyle w:val="ListParagraph"/>
            <w:numPr>
              <w:ilvl w:val="0"/>
              <w:numId w:val="180"/>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Common reactions are:</w:t>
          </w:r>
        </w:p>
        <w:p w14:paraId="06C04E2F" w14:textId="77777777" w:rsidR="00804B52" w:rsidRPr="00041118" w:rsidRDefault="00804B52" w:rsidP="00A06939">
          <w:pPr>
            <w:pStyle w:val="ListParagraph"/>
            <w:numPr>
              <w:ilvl w:val="3"/>
              <w:numId w:val="192"/>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Tenderness, redness, itching lump, or bruise at the injection site</w:t>
          </w:r>
        </w:p>
        <w:p w14:paraId="1A840E8F" w14:textId="77777777" w:rsidR="00804B52" w:rsidRPr="00041118" w:rsidRDefault="00804B52" w:rsidP="00A06939">
          <w:pPr>
            <w:pStyle w:val="ListParagraph"/>
            <w:numPr>
              <w:ilvl w:val="3"/>
              <w:numId w:val="192"/>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Fever</w:t>
          </w:r>
        </w:p>
        <w:p w14:paraId="572F413D" w14:textId="77777777" w:rsidR="00804B52" w:rsidRPr="00041118" w:rsidRDefault="00804B52" w:rsidP="00A06939">
          <w:pPr>
            <w:pStyle w:val="ListParagraph"/>
            <w:numPr>
              <w:ilvl w:val="3"/>
              <w:numId w:val="192"/>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 xml:space="preserve">Muscle aches </w:t>
          </w:r>
        </w:p>
        <w:p w14:paraId="4AE6B154" w14:textId="77777777" w:rsidR="00804B52" w:rsidRPr="00041118" w:rsidRDefault="00804B52" w:rsidP="00A06939">
          <w:pPr>
            <w:pStyle w:val="ListParagraph"/>
            <w:numPr>
              <w:ilvl w:val="3"/>
              <w:numId w:val="192"/>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Temporary limitation of arm movement</w:t>
          </w:r>
        </w:p>
        <w:p w14:paraId="0F2DBA23" w14:textId="77777777" w:rsidR="00804B52" w:rsidRPr="00041118" w:rsidRDefault="00804B52" w:rsidP="00A06939">
          <w:pPr>
            <w:pStyle w:val="ListParagraph"/>
            <w:numPr>
              <w:ilvl w:val="3"/>
              <w:numId w:val="192"/>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Headaches</w:t>
          </w:r>
        </w:p>
        <w:p w14:paraId="684A834A" w14:textId="77777777" w:rsidR="00804B52" w:rsidRPr="00041118" w:rsidRDefault="00804B52" w:rsidP="00A06939">
          <w:pPr>
            <w:pStyle w:val="ListParagraph"/>
            <w:numPr>
              <w:ilvl w:val="3"/>
              <w:numId w:val="192"/>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Fatigue</w:t>
          </w:r>
        </w:p>
        <w:p w14:paraId="0D9B9F07" w14:textId="77777777" w:rsidR="00804B52" w:rsidRPr="00041118" w:rsidRDefault="00804B52" w:rsidP="00A06939">
          <w:pPr>
            <w:pStyle w:val="ListParagraph"/>
            <w:numPr>
              <w:ilvl w:val="3"/>
              <w:numId w:val="192"/>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Severe allergic reaction</w:t>
          </w:r>
        </w:p>
        <w:p w14:paraId="26308DA9" w14:textId="77777777" w:rsidR="00804B52" w:rsidRPr="00041118" w:rsidRDefault="00804B52" w:rsidP="00A06939">
          <w:pPr>
            <w:pStyle w:val="ListParagraph"/>
            <w:numPr>
              <w:ilvl w:val="0"/>
              <w:numId w:val="180"/>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Documentation of adverse reactions</w:t>
          </w:r>
        </w:p>
        <w:p w14:paraId="2FB75620" w14:textId="77777777" w:rsidR="00804B52" w:rsidRPr="00041118" w:rsidRDefault="00804B52" w:rsidP="00A06939">
          <w:pPr>
            <w:pStyle w:val="ListParagraph"/>
            <w:numPr>
              <w:ilvl w:val="0"/>
              <w:numId w:val="193"/>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Notify the provider immediately</w:t>
          </w:r>
        </w:p>
        <w:p w14:paraId="276FD947" w14:textId="77777777" w:rsidR="00804B52" w:rsidRPr="00041118" w:rsidRDefault="00804B52" w:rsidP="00A06939">
          <w:pPr>
            <w:pStyle w:val="ListParagraph"/>
            <w:numPr>
              <w:ilvl w:val="0"/>
              <w:numId w:val="193"/>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Treat according to orders or per protocol</w:t>
          </w:r>
        </w:p>
        <w:p w14:paraId="08EF2F7F" w14:textId="77777777" w:rsidR="00804B52" w:rsidRPr="00041118" w:rsidRDefault="00804B52" w:rsidP="00A06939">
          <w:pPr>
            <w:pStyle w:val="ListParagraph"/>
            <w:numPr>
              <w:ilvl w:val="0"/>
              <w:numId w:val="193"/>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Document adverse reaction events in the patient's medical record</w:t>
          </w:r>
        </w:p>
        <w:p w14:paraId="5AFDBF2D" w14:textId="77777777" w:rsidR="00804B52" w:rsidRPr="00041118" w:rsidRDefault="00804B52" w:rsidP="00A06939">
          <w:pPr>
            <w:pStyle w:val="ListParagraph"/>
            <w:numPr>
              <w:ilvl w:val="0"/>
              <w:numId w:val="193"/>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 xml:space="preserve">Significant adverse reactions to any vaccines are to be reported to </w:t>
          </w:r>
          <w:r w:rsidRPr="00041118">
            <w:rPr>
              <w:rFonts w:ascii="Arial" w:hAnsi="Arial" w:cs="Arial"/>
              <w:i/>
              <w:iCs/>
              <w:color w:val="000000" w:themeColor="text1"/>
              <w:szCs w:val="22"/>
            </w:rPr>
            <w:t>Vaccine Adverse Effects Reporting System</w:t>
          </w:r>
          <w:r w:rsidRPr="00041118">
            <w:rPr>
              <w:rFonts w:ascii="Arial" w:hAnsi="Arial" w:cs="Arial"/>
              <w:color w:val="000000" w:themeColor="text1"/>
              <w:szCs w:val="22"/>
            </w:rPr>
            <w:t xml:space="preserve"> (VAERS) per CDC requirements</w:t>
          </w:r>
        </w:p>
        <w:p w14:paraId="539C0959" w14:textId="77777777" w:rsidR="00804B52" w:rsidRPr="00041118" w:rsidRDefault="00804B52" w:rsidP="00A06939">
          <w:pPr>
            <w:pStyle w:val="ListParagraph"/>
            <w:numPr>
              <w:ilvl w:val="0"/>
              <w:numId w:val="193"/>
            </w:numPr>
            <w:spacing w:after="60"/>
            <w:ind w:left="2160"/>
            <w:contextualSpacing w:val="0"/>
            <w:rPr>
              <w:rFonts w:ascii="Arial" w:hAnsi="Arial" w:cs="Arial"/>
              <w:color w:val="000000" w:themeColor="text1"/>
              <w:szCs w:val="22"/>
            </w:rPr>
          </w:pPr>
          <w:r w:rsidRPr="00041118">
            <w:rPr>
              <w:rFonts w:ascii="Arial" w:hAnsi="Arial" w:cs="Arial"/>
              <w:color w:val="000000" w:themeColor="text1"/>
              <w:szCs w:val="22"/>
            </w:rPr>
            <w:t>Notify the regional infection prevention and control coordinator or designee of adverse reaction</w:t>
          </w:r>
        </w:p>
        <w:p w14:paraId="241F79AB" w14:textId="77777777" w:rsidR="00804B52" w:rsidRPr="00041118" w:rsidRDefault="00804B52" w:rsidP="00A06939">
          <w:pPr>
            <w:pStyle w:val="ListParagraph"/>
            <w:numPr>
              <w:ilvl w:val="0"/>
              <w:numId w:val="181"/>
            </w:numPr>
            <w:spacing w:before="120" w:after="60"/>
            <w:ind w:left="900"/>
            <w:contextualSpacing w:val="0"/>
            <w:rPr>
              <w:rFonts w:ascii="Arial" w:hAnsi="Arial" w:cs="Arial"/>
              <w:color w:val="000000" w:themeColor="text1"/>
              <w:szCs w:val="22"/>
            </w:rPr>
          </w:pPr>
          <w:r w:rsidRPr="00041118">
            <w:rPr>
              <w:rFonts w:ascii="Arial" w:hAnsi="Arial" w:cs="Arial"/>
              <w:color w:val="000000" w:themeColor="text1"/>
              <w:szCs w:val="22"/>
            </w:rPr>
            <w:t>Vaccines administered according to facility guidelines and in compliance with CDC's APIC (Advisory Committee on Immunization Practices) list may include but are not limited to:</w:t>
          </w:r>
        </w:p>
        <w:p w14:paraId="668B62E5"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Tetanus, diphtheria (Td)</w:t>
          </w:r>
        </w:p>
        <w:p w14:paraId="0C5DD9DD"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Tetanus, diphtheria, and pertussis (Tdap) (Pertussis is a one-time vaccine)</w:t>
          </w:r>
        </w:p>
        <w:p w14:paraId="077BB1A1"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Measles, Mumps, Rubella vaccine live virus (MMR)</w:t>
          </w:r>
        </w:p>
        <w:p w14:paraId="2F5A25C3"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Pneumococcal vaccine (PCV13 and PPSV23)</w:t>
          </w:r>
        </w:p>
        <w:p w14:paraId="30676D20"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Hepatitis B vaccine</w:t>
          </w:r>
        </w:p>
        <w:p w14:paraId="0AD242D0"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Hepatitis A &amp; B combination vaccine</w:t>
          </w:r>
        </w:p>
        <w:p w14:paraId="3F59E567"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Hepatitis A vaccine</w:t>
          </w:r>
        </w:p>
        <w:p w14:paraId="76C270F6"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Influenza vaccine</w:t>
          </w:r>
        </w:p>
        <w:p w14:paraId="1C7497B0"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Shingles vaccine</w:t>
          </w:r>
        </w:p>
        <w:p w14:paraId="3FEBFA67"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HPV vaccine (may include juveniles to age 26)</w:t>
          </w:r>
        </w:p>
        <w:p w14:paraId="5AF2157C" w14:textId="77777777" w:rsidR="00804B52" w:rsidRPr="00041118" w:rsidRDefault="00804B52" w:rsidP="00A06939">
          <w:pPr>
            <w:pStyle w:val="ListParagraph"/>
            <w:numPr>
              <w:ilvl w:val="0"/>
              <w:numId w:val="182"/>
            </w:numPr>
            <w:spacing w:after="60"/>
            <w:ind w:left="1440"/>
            <w:contextualSpacing w:val="0"/>
            <w:rPr>
              <w:rFonts w:ascii="Arial" w:hAnsi="Arial" w:cs="Arial"/>
              <w:color w:val="000000" w:themeColor="text1"/>
              <w:szCs w:val="22"/>
            </w:rPr>
          </w:pPr>
          <w:r w:rsidRPr="00041118">
            <w:rPr>
              <w:rFonts w:ascii="Arial" w:hAnsi="Arial" w:cs="Arial"/>
              <w:color w:val="000000" w:themeColor="text1"/>
              <w:szCs w:val="22"/>
            </w:rPr>
            <w:t>COVID-19</w:t>
          </w:r>
        </w:p>
        <w:p w14:paraId="142F2E9C" w14:textId="77777777" w:rsidR="00804B52" w:rsidRPr="00041118" w:rsidRDefault="00804B52" w:rsidP="00A06939">
          <w:pPr>
            <w:pStyle w:val="ListParagraph"/>
            <w:numPr>
              <w:ilvl w:val="0"/>
              <w:numId w:val="181"/>
            </w:numPr>
            <w:spacing w:before="120" w:after="60"/>
            <w:ind w:left="900"/>
            <w:contextualSpacing w:val="0"/>
            <w:rPr>
              <w:rFonts w:ascii="Arial" w:hAnsi="Arial" w:cs="Arial"/>
              <w:color w:val="000000" w:themeColor="text1"/>
              <w:szCs w:val="22"/>
            </w:rPr>
          </w:pPr>
          <w:r w:rsidRPr="00041118">
            <w:rPr>
              <w:rFonts w:ascii="Arial" w:hAnsi="Arial" w:cs="Arial"/>
              <w:color w:val="000000" w:themeColor="text1"/>
              <w:szCs w:val="22"/>
            </w:rPr>
            <w:t xml:space="preserve">Vaccine Information </w:t>
          </w:r>
        </w:p>
        <w:p w14:paraId="711BD41C" w14:textId="77777777" w:rsidR="00825F05" w:rsidRDefault="00804B52" w:rsidP="00A06939">
          <w:pPr>
            <w:pStyle w:val="ListParagraph"/>
            <w:numPr>
              <w:ilvl w:val="2"/>
              <w:numId w:val="183"/>
            </w:numPr>
            <w:spacing w:after="60"/>
            <w:ind w:left="1440" w:hanging="450"/>
            <w:contextualSpacing w:val="0"/>
            <w:rPr>
              <w:rFonts w:ascii="Arial" w:hAnsi="Arial" w:cs="Arial"/>
              <w:color w:val="000000" w:themeColor="text1"/>
              <w:szCs w:val="22"/>
            </w:rPr>
          </w:pPr>
          <w:r w:rsidRPr="00041118">
            <w:rPr>
              <w:rFonts w:ascii="Arial" w:hAnsi="Arial" w:cs="Arial"/>
              <w:color w:val="000000" w:themeColor="text1"/>
              <w:szCs w:val="22"/>
            </w:rPr>
            <w:t xml:space="preserve">Review Centurion Vaccination Clinical Guidelines </w:t>
          </w:r>
        </w:p>
        <w:p w14:paraId="53A53446" w14:textId="77777777" w:rsidR="00804B52" w:rsidRPr="00825F05" w:rsidRDefault="00804B52" w:rsidP="00A06939">
          <w:pPr>
            <w:pStyle w:val="ListParagraph"/>
            <w:numPr>
              <w:ilvl w:val="2"/>
              <w:numId w:val="183"/>
            </w:numPr>
            <w:ind w:left="1440" w:hanging="450"/>
            <w:contextualSpacing w:val="0"/>
            <w:rPr>
              <w:rFonts w:ascii="Arial" w:hAnsi="Arial" w:cs="Arial"/>
              <w:color w:val="000000" w:themeColor="text1"/>
              <w:szCs w:val="22"/>
            </w:rPr>
          </w:pPr>
          <w:r w:rsidRPr="00825F05">
            <w:rPr>
              <w:rFonts w:ascii="Arial" w:hAnsi="Arial" w:cs="Arial"/>
              <w:color w:val="000000" w:themeColor="text1"/>
              <w:szCs w:val="22"/>
            </w:rPr>
            <w:t>Immunization for vaccine-preventable diseases are provided to patients per Centurion Clinical Guidelines and contractual requirements</w:t>
          </w:r>
        </w:p>
      </w:sdtContent>
    </w:sdt>
    <w:p w14:paraId="03D3563F" w14:textId="77777777" w:rsidR="00804B52" w:rsidRPr="00CC4CF3" w:rsidRDefault="00804B52" w:rsidP="00804B52">
      <w:pPr>
        <w:pStyle w:val="Heading2"/>
        <w:spacing w:before="240" w:after="120"/>
        <w:rPr>
          <w:rFonts w:ascii="Arial" w:hAnsi="Arial" w:cs="Arial"/>
          <w:sz w:val="24"/>
        </w:rPr>
      </w:pPr>
      <w:r w:rsidRPr="00CC4CF3">
        <w:rPr>
          <w:rFonts w:ascii="Arial" w:hAnsi="Arial" w:cs="Arial"/>
          <w:sz w:val="24"/>
        </w:rPr>
        <w:t>Referenced Forms:</w:t>
      </w:r>
    </w:p>
    <w:sdt>
      <w:sdtPr>
        <w:rPr>
          <w:rStyle w:val="Style8"/>
        </w:rPr>
        <w:id w:val="-2033797480"/>
        <w:placeholder>
          <w:docPart w:val="0551E5A81D144E88A1118B06937E28E0"/>
        </w:placeholder>
      </w:sdtPr>
      <w:sdtEndPr>
        <w:rPr>
          <w:rStyle w:val="DefaultParagraphFont"/>
          <w:rFonts w:ascii="CG Times" w:hAnsi="CG Times" w:cs="Arial"/>
        </w:rPr>
      </w:sdtEndPr>
      <w:sdtContent>
        <w:p w14:paraId="5DA0692E" w14:textId="77777777" w:rsidR="007B2E37" w:rsidRPr="00041118" w:rsidRDefault="007B2E37" w:rsidP="007B2E37">
          <w:pPr>
            <w:ind w:firstLine="540"/>
            <w:rPr>
              <w:rFonts w:ascii="Arial" w:hAnsi="Arial" w:cs="Arial"/>
              <w:color w:val="000000" w:themeColor="text1"/>
              <w:szCs w:val="22"/>
            </w:rPr>
          </w:pPr>
          <w:r w:rsidRPr="00041118">
            <w:rPr>
              <w:rFonts w:ascii="Arial" w:hAnsi="Arial" w:cs="Arial"/>
              <w:color w:val="000000" w:themeColor="text1"/>
              <w:szCs w:val="22"/>
            </w:rPr>
            <w:t xml:space="preserve">IPC-031 Vaccination Log  </w:t>
          </w:r>
        </w:p>
        <w:p w14:paraId="6DEFEFB0" w14:textId="77777777" w:rsidR="007B2E37" w:rsidRPr="00041118" w:rsidRDefault="007B2E37" w:rsidP="007B2E37">
          <w:pPr>
            <w:ind w:firstLine="540"/>
            <w:rPr>
              <w:rFonts w:ascii="Arial" w:hAnsi="Arial" w:cs="Arial"/>
              <w:color w:val="000000" w:themeColor="text1"/>
              <w:szCs w:val="22"/>
            </w:rPr>
          </w:pPr>
          <w:r w:rsidRPr="00041118">
            <w:rPr>
              <w:rFonts w:ascii="Arial" w:hAnsi="Arial" w:cs="Arial"/>
              <w:color w:val="000000" w:themeColor="text1"/>
              <w:szCs w:val="22"/>
            </w:rPr>
            <w:t xml:space="preserve">IPC-032 Influenza Vaccine Administration Report </w:t>
          </w:r>
        </w:p>
        <w:p w14:paraId="28CB14F2" w14:textId="77777777" w:rsidR="007B2E37" w:rsidRPr="00041118" w:rsidRDefault="007B2E37" w:rsidP="007B2E37">
          <w:pPr>
            <w:ind w:firstLine="540"/>
            <w:rPr>
              <w:rFonts w:ascii="Arial" w:hAnsi="Arial" w:cs="Arial"/>
              <w:color w:val="000000" w:themeColor="text1"/>
              <w:szCs w:val="22"/>
            </w:rPr>
          </w:pPr>
          <w:r w:rsidRPr="00041118">
            <w:rPr>
              <w:rFonts w:ascii="Arial" w:hAnsi="Arial" w:cs="Arial"/>
              <w:color w:val="000000" w:themeColor="text1"/>
              <w:szCs w:val="22"/>
            </w:rPr>
            <w:t xml:space="preserve">IPC-033 Employee Hepatitis B Vaccine Consent or Decline Form </w:t>
          </w:r>
        </w:p>
        <w:p w14:paraId="11EF51DF" w14:textId="77777777" w:rsidR="007B2E37" w:rsidRPr="00041118" w:rsidRDefault="007B2E37" w:rsidP="007B2E37">
          <w:pPr>
            <w:ind w:firstLine="540"/>
            <w:rPr>
              <w:rFonts w:ascii="Arial" w:hAnsi="Arial" w:cs="Arial"/>
              <w:color w:val="000000" w:themeColor="text1"/>
              <w:szCs w:val="22"/>
            </w:rPr>
          </w:pPr>
          <w:r w:rsidRPr="00041118">
            <w:rPr>
              <w:rFonts w:ascii="Arial" w:hAnsi="Arial" w:cs="Arial"/>
              <w:color w:val="000000" w:themeColor="text1"/>
              <w:szCs w:val="22"/>
            </w:rPr>
            <w:t>IPC-034 Inmate Hepatitis B Vaccine Consent or Decline Form</w:t>
          </w:r>
        </w:p>
        <w:p w14:paraId="25249634" w14:textId="77777777" w:rsidR="007B2E37" w:rsidRPr="00041118" w:rsidRDefault="007B2E37" w:rsidP="007B2E37">
          <w:pPr>
            <w:ind w:firstLine="540"/>
            <w:rPr>
              <w:rFonts w:ascii="Arial" w:hAnsi="Arial" w:cs="Arial"/>
              <w:color w:val="000000" w:themeColor="text1"/>
              <w:szCs w:val="22"/>
            </w:rPr>
          </w:pPr>
          <w:r w:rsidRPr="00041118">
            <w:rPr>
              <w:rFonts w:ascii="Arial" w:hAnsi="Arial" w:cs="Arial"/>
              <w:color w:val="000000" w:themeColor="text1"/>
              <w:szCs w:val="22"/>
            </w:rPr>
            <w:t>IPC-035 Vaccine Consent or Declination Form</w:t>
          </w:r>
        </w:p>
        <w:p w14:paraId="07A31998" w14:textId="77777777" w:rsidR="007B2E37" w:rsidRPr="00041118" w:rsidRDefault="007B2E37" w:rsidP="007B2E37">
          <w:pPr>
            <w:ind w:firstLine="540"/>
            <w:rPr>
              <w:rFonts w:ascii="Arial" w:hAnsi="Arial" w:cs="Arial"/>
              <w:color w:val="000000" w:themeColor="text1"/>
              <w:szCs w:val="22"/>
            </w:rPr>
          </w:pPr>
          <w:r w:rsidRPr="00041118">
            <w:rPr>
              <w:rFonts w:ascii="Arial" w:hAnsi="Arial" w:cs="Arial"/>
              <w:color w:val="000000" w:themeColor="text1"/>
              <w:szCs w:val="22"/>
            </w:rPr>
            <w:t>IPC-036 Inactivated Influenza Vaccine Standing Order</w:t>
          </w:r>
        </w:p>
        <w:p w14:paraId="17198163" w14:textId="77777777" w:rsidR="00804B52" w:rsidRPr="00410F4C" w:rsidRDefault="007B2E37" w:rsidP="00410F4C">
          <w:pPr>
            <w:ind w:firstLine="540"/>
            <w:rPr>
              <w:rFonts w:ascii="Arial" w:hAnsi="Arial" w:cs="Arial"/>
              <w:color w:val="000000" w:themeColor="text1"/>
              <w:szCs w:val="22"/>
            </w:rPr>
          </w:pPr>
          <w:r w:rsidRPr="00041118">
            <w:rPr>
              <w:rFonts w:ascii="Arial" w:hAnsi="Arial" w:cs="Arial"/>
              <w:color w:val="000000" w:themeColor="text1"/>
              <w:szCs w:val="22"/>
            </w:rPr>
            <w:t>IPC-048 St</w:t>
          </w:r>
          <w:r w:rsidR="00410F4C">
            <w:rPr>
              <w:rFonts w:ascii="Arial" w:hAnsi="Arial" w:cs="Arial"/>
              <w:color w:val="000000" w:themeColor="text1"/>
              <w:szCs w:val="22"/>
            </w:rPr>
            <w:t>aff COVID Vaccine Documentation</w:t>
          </w:r>
        </w:p>
      </w:sdtContent>
    </w:sdt>
    <w:p w14:paraId="48856A09" w14:textId="77777777" w:rsidR="00804B52" w:rsidRDefault="00804B52" w:rsidP="00804B52">
      <w:pPr>
        <w:pStyle w:val="Heading2"/>
        <w:spacing w:before="24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1326550305"/>
        <w:placeholder>
          <w:docPart w:val="78985D0F3EAC413E840987C17851B77C"/>
        </w:placeholder>
      </w:sdtPr>
      <w:sdtEndPr>
        <w:rPr>
          <w:rStyle w:val="DefaultParagraphFont"/>
          <w:rFonts w:ascii="CG Times" w:hAnsi="CG Times"/>
        </w:rPr>
      </w:sdtEndPr>
      <w:sdtContent>
        <w:p w14:paraId="4141C884" w14:textId="77777777" w:rsidR="007B2E37" w:rsidRPr="00041118" w:rsidRDefault="007B2E37" w:rsidP="007B2E37">
          <w:pPr>
            <w:ind w:left="540"/>
            <w:rPr>
              <w:rFonts w:ascii="Arial" w:hAnsi="Arial" w:cs="Arial"/>
              <w:color w:val="000000" w:themeColor="text1"/>
              <w:szCs w:val="22"/>
            </w:rPr>
          </w:pPr>
          <w:r w:rsidRPr="00041118">
            <w:rPr>
              <w:rFonts w:ascii="Arial" w:hAnsi="Arial" w:cs="Arial"/>
              <w:color w:val="000000" w:themeColor="text1"/>
              <w:szCs w:val="22"/>
            </w:rPr>
            <w:t>Vaccine Quick Reference Sheets</w:t>
          </w:r>
        </w:p>
        <w:p w14:paraId="13B6435A" w14:textId="77777777" w:rsidR="007B2E37" w:rsidRPr="00041118" w:rsidRDefault="007B2E37" w:rsidP="007B2E37">
          <w:pPr>
            <w:ind w:left="540"/>
            <w:rPr>
              <w:rFonts w:ascii="Arial" w:hAnsi="Arial" w:cs="Arial"/>
              <w:color w:val="000000" w:themeColor="text1"/>
              <w:szCs w:val="22"/>
            </w:rPr>
          </w:pPr>
          <w:r w:rsidRPr="00041118">
            <w:rPr>
              <w:rFonts w:ascii="Arial" w:hAnsi="Arial" w:cs="Arial"/>
              <w:color w:val="000000" w:themeColor="text1"/>
              <w:szCs w:val="22"/>
            </w:rPr>
            <w:t>Recommended Immunization Schedule for Adults Aged 19 Years or Older, US*</w:t>
          </w:r>
        </w:p>
        <w:p w14:paraId="52428D8A" w14:textId="77777777" w:rsidR="007B2E37" w:rsidRPr="00041118" w:rsidRDefault="007B2E37" w:rsidP="007B2E37">
          <w:pPr>
            <w:ind w:left="540"/>
            <w:rPr>
              <w:rFonts w:ascii="Arial" w:hAnsi="Arial" w:cs="Arial"/>
              <w:color w:val="000000" w:themeColor="text1"/>
              <w:szCs w:val="22"/>
            </w:rPr>
          </w:pPr>
          <w:r w:rsidRPr="00041118">
            <w:rPr>
              <w:rFonts w:ascii="Arial" w:hAnsi="Arial" w:cs="Arial"/>
              <w:color w:val="000000" w:themeColor="text1"/>
              <w:szCs w:val="22"/>
            </w:rPr>
            <w:t>Recommended Immunization Schedule for Children and Adolescent 18 Years or Younger, US*</w:t>
          </w:r>
        </w:p>
        <w:p w14:paraId="5E3CC9A9" w14:textId="77777777" w:rsidR="007B2E37" w:rsidRPr="00041118" w:rsidRDefault="007B2E37" w:rsidP="007B2E37">
          <w:pPr>
            <w:ind w:left="540"/>
            <w:rPr>
              <w:rFonts w:ascii="Arial" w:hAnsi="Arial" w:cs="Arial"/>
              <w:color w:val="000000" w:themeColor="text1"/>
              <w:szCs w:val="22"/>
            </w:rPr>
          </w:pPr>
          <w:r w:rsidRPr="00041118">
            <w:rPr>
              <w:rFonts w:ascii="Arial" w:hAnsi="Arial" w:cs="Arial"/>
              <w:color w:val="000000" w:themeColor="text1"/>
              <w:szCs w:val="22"/>
            </w:rPr>
            <w:t xml:space="preserve">Centurion Clinical Guidelines for Vaccinations </w:t>
          </w:r>
        </w:p>
        <w:p w14:paraId="5D115320" w14:textId="77777777" w:rsidR="007B2E37" w:rsidRPr="00041118" w:rsidRDefault="007B2E37" w:rsidP="007B2E37">
          <w:pPr>
            <w:ind w:left="540"/>
            <w:rPr>
              <w:rFonts w:ascii="Arial" w:hAnsi="Arial" w:cs="Arial"/>
              <w:color w:val="000000" w:themeColor="text1"/>
              <w:szCs w:val="22"/>
            </w:rPr>
          </w:pPr>
          <w:r w:rsidRPr="00041118">
            <w:rPr>
              <w:rFonts w:ascii="Arial" w:hAnsi="Arial" w:cs="Arial"/>
              <w:color w:val="000000" w:themeColor="text1"/>
              <w:szCs w:val="22"/>
            </w:rPr>
            <w:t>List of State Electronic Immunization Systems (registration required)</w:t>
          </w:r>
        </w:p>
        <w:p w14:paraId="7CAEE0B1" w14:textId="77777777" w:rsidR="007B2E37" w:rsidRPr="00041118" w:rsidRDefault="007B2E37" w:rsidP="007B2E37">
          <w:pPr>
            <w:ind w:left="540"/>
            <w:rPr>
              <w:rFonts w:ascii="Arial" w:hAnsi="Arial" w:cs="Arial"/>
              <w:color w:val="000000" w:themeColor="text1"/>
              <w:szCs w:val="22"/>
            </w:rPr>
          </w:pPr>
          <w:r w:rsidRPr="00041118">
            <w:rPr>
              <w:rFonts w:ascii="Arial" w:hAnsi="Arial" w:cs="Arial"/>
              <w:color w:val="000000" w:themeColor="text1"/>
              <w:szCs w:val="22"/>
            </w:rPr>
            <w:t xml:space="preserve">Vaccine Information Statements: </w:t>
          </w:r>
          <w:hyperlink r:id="rId90" w:history="1">
            <w:r w:rsidRPr="00041118">
              <w:rPr>
                <w:rStyle w:val="Hyperlink"/>
                <w:rFonts w:ascii="Arial" w:hAnsi="Arial" w:cs="Arial"/>
                <w:color w:val="000000" w:themeColor="text1"/>
                <w:szCs w:val="22"/>
              </w:rPr>
              <w:t>http</w:t>
            </w:r>
          </w:hyperlink>
          <w:hyperlink r:id="rId91" w:history="1">
            <w:r w:rsidRPr="00041118">
              <w:rPr>
                <w:rStyle w:val="Hyperlink"/>
                <w:rFonts w:ascii="Arial" w:hAnsi="Arial" w:cs="Arial"/>
                <w:color w:val="000000" w:themeColor="text1"/>
                <w:szCs w:val="22"/>
              </w:rPr>
              <w:t>://</w:t>
            </w:r>
          </w:hyperlink>
          <w:hyperlink r:id="rId92" w:history="1">
            <w:r w:rsidRPr="00041118">
              <w:rPr>
                <w:rStyle w:val="Hyperlink"/>
                <w:rFonts w:ascii="Arial" w:hAnsi="Arial" w:cs="Arial"/>
                <w:color w:val="000000" w:themeColor="text1"/>
                <w:szCs w:val="22"/>
              </w:rPr>
              <w:t>www.cdc.gov/vaccines/hcp/vis/index.html</w:t>
            </w:r>
          </w:hyperlink>
        </w:p>
        <w:p w14:paraId="5BEEDFFC" w14:textId="77777777" w:rsidR="007B2E37" w:rsidRPr="00041118" w:rsidRDefault="007B2E37" w:rsidP="007B2E37">
          <w:pPr>
            <w:ind w:left="540"/>
            <w:rPr>
              <w:rStyle w:val="Hyperlink"/>
              <w:rFonts w:ascii="Arial" w:hAnsi="Arial" w:cs="Arial"/>
              <w:color w:val="000000" w:themeColor="text1"/>
              <w:szCs w:val="22"/>
            </w:rPr>
          </w:pPr>
          <w:r w:rsidRPr="00041118">
            <w:rPr>
              <w:rFonts w:ascii="Arial" w:hAnsi="Arial" w:cs="Arial"/>
              <w:color w:val="000000" w:themeColor="text1"/>
              <w:szCs w:val="22"/>
            </w:rPr>
            <w:t xml:space="preserve">Vaccine Schedules (CDC) </w:t>
          </w:r>
          <w:hyperlink r:id="rId93" w:history="1">
            <w:r w:rsidRPr="00041118">
              <w:rPr>
                <w:rStyle w:val="Hyperlink"/>
                <w:rFonts w:ascii="Arial" w:hAnsi="Arial" w:cs="Arial"/>
                <w:color w:val="000000" w:themeColor="text1"/>
                <w:szCs w:val="22"/>
              </w:rPr>
              <w:t>http://</w:t>
            </w:r>
          </w:hyperlink>
          <w:hyperlink r:id="rId94" w:history="1">
            <w:r w:rsidRPr="00041118">
              <w:rPr>
                <w:rStyle w:val="Hyperlink"/>
                <w:rFonts w:ascii="Arial" w:hAnsi="Arial" w:cs="Arial"/>
                <w:color w:val="000000" w:themeColor="text1"/>
                <w:szCs w:val="22"/>
              </w:rPr>
              <w:t>www.cdc.gov/vaccines/schedules/hcp/index.html</w:t>
            </w:r>
          </w:hyperlink>
        </w:p>
        <w:p w14:paraId="76139FC9" w14:textId="77777777" w:rsidR="00804B52" w:rsidRPr="007C59EA" w:rsidRDefault="00410F4C" w:rsidP="007B2E37">
          <w:pPr>
            <w:ind w:left="540"/>
          </w:pPr>
          <w:r>
            <w:rPr>
              <w:rStyle w:val="Hyperlink"/>
              <w:rFonts w:ascii="Arial" w:hAnsi="Arial" w:cs="Arial"/>
              <w:i/>
              <w:color w:val="000000" w:themeColor="text1"/>
              <w:szCs w:val="22"/>
            </w:rPr>
            <w:t>* Updated by ACI</w:t>
          </w:r>
          <w:r w:rsidR="007B2E37" w:rsidRPr="00FD10A1">
            <w:rPr>
              <w:rStyle w:val="Hyperlink"/>
              <w:rFonts w:ascii="Arial" w:hAnsi="Arial" w:cs="Arial"/>
              <w:i/>
              <w:color w:val="000000" w:themeColor="text1"/>
              <w:szCs w:val="22"/>
            </w:rPr>
            <w:t xml:space="preserve">P annually available online: </w:t>
          </w:r>
          <w:hyperlink r:id="rId95" w:history="1">
            <w:r w:rsidR="007B2E37" w:rsidRPr="00FD10A1">
              <w:rPr>
                <w:rStyle w:val="Hyperlink"/>
                <w:rFonts w:ascii="Arial" w:hAnsi="Arial" w:cs="Arial"/>
                <w:i/>
                <w:color w:val="000000" w:themeColor="text1"/>
                <w:szCs w:val="22"/>
              </w:rPr>
              <w:t>https://www.cdc.gov/vaccines/schedules/</w:t>
            </w:r>
          </w:hyperlink>
        </w:p>
      </w:sdtContent>
    </w:sdt>
    <w:p w14:paraId="69E5C8AB" w14:textId="77777777" w:rsidR="00804B52" w:rsidRPr="00CC4CF3" w:rsidRDefault="00804B52" w:rsidP="00804B52">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rPr>
        <w:id w:val="-2091611577"/>
        <w:placeholder>
          <w:docPart w:val="4FF93B41C5DF4B13A51D0CFB6EBFBC13"/>
        </w:placeholder>
      </w:sdtPr>
      <w:sdtEndPr>
        <w:rPr>
          <w:rStyle w:val="DefaultParagraphFont"/>
          <w:rFonts w:ascii="CG Times" w:hAnsi="CG Times" w:cs="Arial"/>
        </w:rPr>
      </w:sdtEndPr>
      <w:sdtContent>
        <w:sdt>
          <w:sdtPr>
            <w:rPr>
              <w:rStyle w:val="Style8"/>
              <w:szCs w:val="22"/>
            </w:rPr>
            <w:id w:val="1445575957"/>
            <w:placeholder>
              <w:docPart w:val="1D19A8085DAA43F2BA619F34BFB1D660"/>
            </w:placeholder>
          </w:sdtPr>
          <w:sdtEndPr>
            <w:rPr>
              <w:rStyle w:val="DefaultParagraphFont"/>
              <w:rFonts w:ascii="CG Times" w:hAnsi="CG Times" w:cs="Arial"/>
            </w:rPr>
          </w:sdtEndPr>
          <w:sdtContent>
            <w:p w14:paraId="2F5042A1" w14:textId="77777777" w:rsidR="007B2E37" w:rsidRPr="00F7158B" w:rsidRDefault="007B2E37" w:rsidP="007B2E37">
              <w:pPr>
                <w:ind w:left="540"/>
                <w:rPr>
                  <w:rStyle w:val="Style8"/>
                  <w:szCs w:val="22"/>
                </w:rPr>
              </w:pPr>
              <w:r w:rsidRPr="00F7158B">
                <w:rPr>
                  <w:rStyle w:val="Style8"/>
                  <w:szCs w:val="22"/>
                </w:rPr>
                <w:t>Originated 2016</w:t>
              </w:r>
            </w:p>
            <w:p w14:paraId="3518F3A7" w14:textId="77777777" w:rsidR="007B2E37" w:rsidRDefault="007B2E37" w:rsidP="007B2E37">
              <w:pPr>
                <w:ind w:left="540"/>
                <w:rPr>
                  <w:rStyle w:val="Style8"/>
                  <w:szCs w:val="22"/>
                </w:rPr>
              </w:pPr>
              <w:r>
                <w:rPr>
                  <w:rStyle w:val="Style8"/>
                  <w:szCs w:val="22"/>
                </w:rPr>
                <w:t xml:space="preserve">Revised </w:t>
              </w:r>
              <w:r w:rsidRPr="00F7158B">
                <w:rPr>
                  <w:rStyle w:val="Style8"/>
                  <w:szCs w:val="22"/>
                </w:rPr>
                <w:t>June 2019</w:t>
              </w:r>
            </w:p>
            <w:p w14:paraId="19482D5B" w14:textId="77777777" w:rsidR="00804B52" w:rsidRPr="007B2E37" w:rsidRDefault="007B2E37" w:rsidP="007B2E37">
              <w:pPr>
                <w:ind w:left="540"/>
                <w:rPr>
                  <w:rFonts w:cs="Arial"/>
                  <w:szCs w:val="22"/>
                </w:rPr>
              </w:pPr>
              <w:r>
                <w:rPr>
                  <w:rStyle w:val="Style8"/>
                  <w:szCs w:val="22"/>
                </w:rPr>
                <w:t>Revised December 2021</w:t>
              </w:r>
            </w:p>
          </w:sdtContent>
        </w:sdt>
      </w:sdtContent>
    </w:sdt>
    <w:p w14:paraId="0100ADD1" w14:textId="77777777" w:rsidR="00804B52" w:rsidRDefault="00804B52" w:rsidP="00E32E87">
      <w:pPr>
        <w:jc w:val="center"/>
        <w:rPr>
          <w:sz w:val="10"/>
        </w:rPr>
      </w:pPr>
    </w:p>
    <w:p w14:paraId="1218CF6B" w14:textId="77777777" w:rsidR="007B2E37" w:rsidRDefault="007B2E37" w:rsidP="00E32E87">
      <w:pPr>
        <w:jc w:val="center"/>
        <w:rPr>
          <w:sz w:val="10"/>
        </w:rPr>
      </w:pPr>
    </w:p>
    <w:p w14:paraId="5CDA00F4" w14:textId="77777777" w:rsidR="007B2E37" w:rsidRDefault="007B2E37" w:rsidP="00E32E87">
      <w:pPr>
        <w:jc w:val="center"/>
        <w:rPr>
          <w:sz w:val="10"/>
        </w:rPr>
      </w:pPr>
    </w:p>
    <w:p w14:paraId="3263881D" w14:textId="77777777" w:rsidR="007B2E37" w:rsidRDefault="007B2E37" w:rsidP="00E32E87">
      <w:pPr>
        <w:jc w:val="center"/>
        <w:rPr>
          <w:sz w:val="10"/>
        </w:rPr>
      </w:pPr>
    </w:p>
    <w:p w14:paraId="2F699F3F" w14:textId="77777777" w:rsidR="007B2E37" w:rsidRDefault="007B2E37" w:rsidP="00E32E87">
      <w:pPr>
        <w:jc w:val="center"/>
        <w:rPr>
          <w:sz w:val="10"/>
        </w:rPr>
      </w:pPr>
    </w:p>
    <w:p w14:paraId="020EFE25" w14:textId="77777777" w:rsidR="007B2E37" w:rsidRDefault="007B2E37" w:rsidP="00E32E87">
      <w:pPr>
        <w:jc w:val="center"/>
        <w:rPr>
          <w:sz w:val="10"/>
        </w:rPr>
      </w:pPr>
    </w:p>
    <w:p w14:paraId="14388525" w14:textId="77777777" w:rsidR="007B2E37" w:rsidRDefault="007B2E37" w:rsidP="00E32E87">
      <w:pPr>
        <w:jc w:val="center"/>
        <w:rPr>
          <w:sz w:val="10"/>
        </w:rPr>
      </w:pPr>
    </w:p>
    <w:p w14:paraId="57589CA8" w14:textId="77777777" w:rsidR="007B2E37" w:rsidRDefault="007B2E37" w:rsidP="00E32E87">
      <w:pPr>
        <w:jc w:val="center"/>
        <w:rPr>
          <w:sz w:val="10"/>
        </w:rPr>
      </w:pPr>
    </w:p>
    <w:p w14:paraId="7D7EBD0F" w14:textId="77777777" w:rsidR="007B2E37" w:rsidRDefault="007B2E37" w:rsidP="00E32E87">
      <w:pPr>
        <w:jc w:val="center"/>
        <w:rPr>
          <w:sz w:val="10"/>
        </w:rPr>
      </w:pPr>
    </w:p>
    <w:p w14:paraId="0227D519" w14:textId="77777777" w:rsidR="007B2E37" w:rsidRDefault="007B2E37" w:rsidP="00E32E87">
      <w:pPr>
        <w:jc w:val="center"/>
        <w:rPr>
          <w:sz w:val="10"/>
        </w:rPr>
      </w:pPr>
    </w:p>
    <w:p w14:paraId="4D26E23E" w14:textId="77777777" w:rsidR="007B2E37" w:rsidRDefault="007B2E37" w:rsidP="00E32E87">
      <w:pPr>
        <w:jc w:val="center"/>
        <w:rPr>
          <w:sz w:val="10"/>
        </w:rPr>
      </w:pPr>
    </w:p>
    <w:p w14:paraId="67C24D46" w14:textId="77777777" w:rsidR="007B2E37" w:rsidRDefault="007B2E37" w:rsidP="00E32E87">
      <w:pPr>
        <w:jc w:val="center"/>
        <w:rPr>
          <w:sz w:val="10"/>
        </w:rPr>
      </w:pPr>
    </w:p>
    <w:p w14:paraId="241B64BA" w14:textId="77777777" w:rsidR="007B2E37" w:rsidRDefault="007B2E37" w:rsidP="00E32E87">
      <w:pPr>
        <w:jc w:val="center"/>
        <w:rPr>
          <w:sz w:val="10"/>
        </w:rPr>
      </w:pPr>
    </w:p>
    <w:p w14:paraId="18D8698C" w14:textId="77777777" w:rsidR="007B2E37" w:rsidRDefault="007B2E37" w:rsidP="00E32E87">
      <w:pPr>
        <w:jc w:val="center"/>
        <w:rPr>
          <w:sz w:val="10"/>
        </w:rPr>
        <w:sectPr w:rsidR="007B2E37" w:rsidSect="000F1362">
          <w:headerReference w:type="default" r:id="rId96"/>
          <w:pgSz w:w="12240" w:h="15840"/>
          <w:pgMar w:top="1440" w:right="1440" w:bottom="270" w:left="1440" w:header="720" w:footer="0" w:gutter="0"/>
          <w:cols w:space="720"/>
          <w:docGrid w:linePitch="360"/>
        </w:sectPr>
      </w:pPr>
    </w:p>
    <w:p w14:paraId="4155D462" w14:textId="77777777" w:rsidR="005D6925" w:rsidRPr="005D6925" w:rsidRDefault="005D6925" w:rsidP="005D6925">
      <w:pPr>
        <w:keepNext/>
        <w:keepLines/>
        <w:numPr>
          <w:ilvl w:val="0"/>
          <w:numId w:val="67"/>
        </w:numPr>
        <w:spacing w:after="120" w:line="264" w:lineRule="auto"/>
        <w:ind w:left="540"/>
        <w:outlineLvl w:val="0"/>
        <w:rPr>
          <w:rFonts w:ascii="Arial" w:eastAsiaTheme="majorEastAsia" w:hAnsi="Arial" w:cs="Arial"/>
          <w:b/>
          <w:color w:val="2E74B5" w:themeColor="accent1" w:themeShade="BF"/>
          <w:sz w:val="28"/>
          <w:szCs w:val="32"/>
        </w:rPr>
      </w:pPr>
      <w:r w:rsidRPr="005D6925">
        <w:rPr>
          <w:rFonts w:ascii="Arial" w:eastAsiaTheme="majorEastAsia" w:hAnsi="Arial" w:cs="Arial"/>
          <w:b/>
          <w:color w:val="2E74B5" w:themeColor="accent1" w:themeShade="BF"/>
          <w:sz w:val="28"/>
          <w:szCs w:val="32"/>
        </w:rPr>
        <w:t>Purpose</w:t>
      </w:r>
    </w:p>
    <w:sdt>
      <w:sdtPr>
        <w:rPr>
          <w:rFonts w:ascii="Arial" w:hAnsi="Arial"/>
        </w:rPr>
        <w:id w:val="-786195553"/>
        <w:placeholder>
          <w:docPart w:val="65095905FD774CB9A092425C1588C068"/>
        </w:placeholder>
      </w:sdtPr>
      <w:sdtEndPr>
        <w:rPr>
          <w:rFonts w:ascii="CG Times" w:hAnsi="CG Times" w:cs="Arial"/>
        </w:rPr>
      </w:sdtEndPr>
      <w:sdtContent>
        <w:sdt>
          <w:sdtPr>
            <w:rPr>
              <w:rFonts w:ascii="Arial" w:hAnsi="Arial" w:cs="Arial"/>
              <w:szCs w:val="22"/>
            </w:rPr>
            <w:id w:val="-1990848791"/>
            <w:placeholder>
              <w:docPart w:val="4528585A16A0462B8EE5B10B3458498A"/>
            </w:placeholder>
          </w:sdtPr>
          <w:sdtEndPr>
            <w:rPr>
              <w:rFonts w:ascii="CG Times" w:hAnsi="CG Times"/>
            </w:rPr>
          </w:sdtEndPr>
          <w:sdtContent>
            <w:sdt>
              <w:sdtPr>
                <w:rPr>
                  <w:rFonts w:ascii="Arial" w:eastAsiaTheme="minorEastAsia" w:hAnsi="Arial" w:cstheme="minorBidi"/>
                </w:rPr>
                <w:id w:val="1507174953"/>
                <w:placeholder>
                  <w:docPart w:val="321FA8E70EC3488EA47EB8E7256C4D3A"/>
                </w:placeholder>
              </w:sdtPr>
              <w:sdtEndPr>
                <w:rPr>
                  <w:rFonts w:asciiTheme="minorHAnsi" w:hAnsiTheme="minorHAnsi" w:cs="Arial"/>
                  <w:sz w:val="20"/>
                </w:rPr>
              </w:sdtEndPr>
              <w:sdtContent>
                <w:sdt>
                  <w:sdtPr>
                    <w:rPr>
                      <w:rFonts w:ascii="Arial" w:eastAsiaTheme="minorEastAsia" w:hAnsi="Arial" w:cstheme="minorBidi"/>
                    </w:rPr>
                    <w:id w:val="1297794059"/>
                    <w:placeholder>
                      <w:docPart w:val="15984EEDC75B4684A5D88183F12F16AF"/>
                    </w:placeholder>
                  </w:sdtPr>
                  <w:sdtEndPr>
                    <w:rPr>
                      <w:rFonts w:asciiTheme="minorHAnsi" w:hAnsiTheme="minorHAnsi" w:cs="Arial"/>
                      <w:sz w:val="20"/>
                    </w:rPr>
                  </w:sdtEndPr>
                  <w:sdtContent>
                    <w:sdt>
                      <w:sdtPr>
                        <w:rPr>
                          <w:rFonts w:ascii="Arial" w:eastAsiaTheme="minorEastAsia" w:hAnsi="Arial" w:cs="Arial"/>
                          <w:szCs w:val="22"/>
                        </w:rPr>
                        <w:id w:val="777758365"/>
                        <w:placeholder>
                          <w:docPart w:val="973766B312BD4367B2E6FB5B4C91CB72"/>
                        </w:placeholder>
                      </w:sdtPr>
                      <w:sdtEndPr>
                        <w:rPr>
                          <w:rFonts w:asciiTheme="minorHAnsi" w:hAnsiTheme="minorHAnsi"/>
                          <w:sz w:val="20"/>
                        </w:rPr>
                      </w:sdtEndPr>
                      <w:sdtContent>
                        <w:sdt>
                          <w:sdtPr>
                            <w:rPr>
                              <w:rFonts w:ascii="Arial" w:eastAsiaTheme="minorEastAsia" w:hAnsi="Arial" w:cstheme="minorBidi"/>
                            </w:rPr>
                            <w:id w:val="740834971"/>
                            <w:placeholder>
                              <w:docPart w:val="712D9B0397F2436EB65791663FE908CC"/>
                            </w:placeholder>
                          </w:sdtPr>
                          <w:sdtEndPr>
                            <w:rPr>
                              <w:rFonts w:asciiTheme="minorHAnsi" w:hAnsiTheme="minorHAnsi" w:cs="Arial"/>
                              <w:sz w:val="20"/>
                            </w:rPr>
                          </w:sdtEndPr>
                          <w:sdtContent>
                            <w:sdt>
                              <w:sdtPr>
                                <w:rPr>
                                  <w:rFonts w:ascii="Arial" w:eastAsiaTheme="minorEastAsia" w:hAnsi="Arial" w:cstheme="minorBidi"/>
                                </w:rPr>
                                <w:id w:val="166521492"/>
                                <w:placeholder>
                                  <w:docPart w:val="469D44A981AB4E4BAC469E5D614B2999"/>
                                </w:placeholder>
                              </w:sdtPr>
                              <w:sdtEndPr>
                                <w:rPr>
                                  <w:rFonts w:asciiTheme="minorHAnsi" w:hAnsiTheme="minorHAnsi" w:cs="Arial"/>
                                  <w:sz w:val="20"/>
                                </w:rPr>
                              </w:sdtEndPr>
                              <w:sdtContent>
                                <w:sdt>
                                  <w:sdtPr>
                                    <w:rPr>
                                      <w:rFonts w:ascii="Arial" w:eastAsiaTheme="minorEastAsia" w:hAnsi="Arial" w:cs="Arial"/>
                                      <w:szCs w:val="22"/>
                                    </w:rPr>
                                    <w:id w:val="-1729453090"/>
                                    <w:placeholder>
                                      <w:docPart w:val="78910E267792443C8559EE1DBC549902"/>
                                    </w:placeholder>
                                  </w:sdtPr>
                                  <w:sdtEndPr>
                                    <w:rPr>
                                      <w:rFonts w:asciiTheme="minorHAnsi" w:hAnsiTheme="minorHAnsi"/>
                                      <w:sz w:val="20"/>
                                    </w:rPr>
                                  </w:sdtEndPr>
                                  <w:sdtContent>
                                    <w:sdt>
                                      <w:sdtPr>
                                        <w:rPr>
                                          <w:rFonts w:ascii="Arial" w:eastAsiaTheme="minorEastAsia" w:hAnsi="Arial" w:cstheme="minorBidi"/>
                                        </w:rPr>
                                        <w:id w:val="-659542285"/>
                                        <w:placeholder>
                                          <w:docPart w:val="1558C09835C343D095E55E46F89FC963"/>
                                        </w:placeholder>
                                      </w:sdtPr>
                                      <w:sdtEndPr>
                                        <w:rPr>
                                          <w:rFonts w:asciiTheme="minorHAnsi" w:hAnsiTheme="minorHAnsi" w:cs="Arial"/>
                                          <w:sz w:val="20"/>
                                        </w:rPr>
                                      </w:sdtEndPr>
                                      <w:sdtContent>
                                        <w:sdt>
                                          <w:sdtPr>
                                            <w:rPr>
                                              <w:rFonts w:ascii="Arial" w:eastAsiaTheme="minorEastAsia" w:hAnsi="Arial" w:cs="Arial"/>
                                              <w:szCs w:val="22"/>
                                            </w:rPr>
                                            <w:id w:val="1625418330"/>
                                            <w:placeholder>
                                              <w:docPart w:val="C1061A20FA6A4FC3879002ACA5FFCFF8"/>
                                            </w:placeholder>
                                          </w:sdtPr>
                                          <w:sdtEndPr>
                                            <w:rPr>
                                              <w:rFonts w:asciiTheme="minorHAnsi" w:hAnsiTheme="minorHAnsi"/>
                                              <w:sz w:val="20"/>
                                            </w:rPr>
                                          </w:sdtEndPr>
                                          <w:sdtContent>
                                            <w:sdt>
                                              <w:sdtPr>
                                                <w:rPr>
                                                  <w:rFonts w:ascii="Arial" w:eastAsiaTheme="minorEastAsia" w:hAnsi="Arial" w:cstheme="minorBidi"/>
                                                </w:rPr>
                                                <w:id w:val="-639041548"/>
                                                <w:placeholder>
                                                  <w:docPart w:val="7F78954F55944155A6627E5A8F1415E2"/>
                                                </w:placeholder>
                                              </w:sdtPr>
                                              <w:sdtEndPr>
                                                <w:rPr>
                                                  <w:rFonts w:asciiTheme="minorHAnsi" w:hAnsiTheme="minorHAnsi" w:cs="Arial"/>
                                                  <w:sz w:val="20"/>
                                                </w:rPr>
                                              </w:sdtEndPr>
                                              <w:sdtContent>
                                                <w:sdt>
                                                  <w:sdtPr>
                                                    <w:rPr>
                                                      <w:rFonts w:ascii="Arial" w:eastAsiaTheme="minorEastAsia" w:hAnsi="Arial" w:cstheme="minorBidi"/>
                                                    </w:rPr>
                                                    <w:id w:val="-1822336704"/>
                                                    <w:placeholder>
                                                      <w:docPart w:val="0B1CA64D6D47409FA144D8E8E70DDA68"/>
                                                    </w:placeholder>
                                                  </w:sdtPr>
                                                  <w:sdtEndPr>
                                                    <w:rPr>
                                                      <w:rFonts w:asciiTheme="minorHAnsi" w:hAnsiTheme="minorHAnsi" w:cs="Arial"/>
                                                      <w:sz w:val="20"/>
                                                    </w:rPr>
                                                  </w:sdtEndPr>
                                                  <w:sdtContent>
                                                    <w:sdt>
                                                      <w:sdtPr>
                                                        <w:rPr>
                                                          <w:rFonts w:ascii="Arial" w:hAnsi="Arial" w:cs="Arial"/>
                                                        </w:rPr>
                                                        <w:id w:val="931399552"/>
                                                        <w:placeholder>
                                                          <w:docPart w:val="A2FA577C7852491B855E34196E4DD79D"/>
                                                        </w:placeholder>
                                                      </w:sdtPr>
                                                      <w:sdtEndPr>
                                                        <w:rPr>
                                                          <w:rFonts w:ascii="CG Times" w:hAnsi="CG Times"/>
                                                        </w:rPr>
                                                      </w:sdtEndPr>
                                                      <w:sdtContent>
                                                        <w:sdt>
                                                          <w:sdtPr>
                                                            <w:rPr>
                                                              <w:rFonts w:ascii="Arial" w:hAnsi="Arial"/>
                                                            </w:rPr>
                                                            <w:id w:val="-28568864"/>
                                                            <w:placeholder>
                                                              <w:docPart w:val="F81B9B734B9A41A1B499D13D84A92C2C"/>
                                                            </w:placeholder>
                                                          </w:sdtPr>
                                                          <w:sdtEndPr>
                                                            <w:rPr>
                                                              <w:rFonts w:ascii="CG Times" w:hAnsi="CG Times" w:cs="Arial"/>
                                                            </w:rPr>
                                                          </w:sdtEndPr>
                                                          <w:sdtContent>
                                                            <w:sdt>
                                                              <w:sdtPr>
                                                                <w:rPr>
                                                                  <w:rFonts w:ascii="Arial" w:hAnsi="Arial" w:cs="Arial"/>
                                                                  <w:szCs w:val="22"/>
                                                                </w:rPr>
                                                                <w:id w:val="1675460026"/>
                                                                <w:placeholder>
                                                                  <w:docPart w:val="69AFF6707D30478D9F9624996838D9BD"/>
                                                                </w:placeholder>
                                                              </w:sdtPr>
                                                              <w:sdtEndPr>
                                                                <w:rPr>
                                                                  <w:rFonts w:ascii="CG Times" w:hAnsi="CG Times"/>
                                                                </w:rPr>
                                                              </w:sdtEndPr>
                                                              <w:sdtContent>
                                                                <w:sdt>
                                                                  <w:sdtPr>
                                                                    <w:rPr>
                                                                      <w:rFonts w:ascii="Arial" w:eastAsiaTheme="minorEastAsia" w:hAnsi="Arial" w:cs="Arial"/>
                                                                      <w:szCs w:val="22"/>
                                                                    </w:rPr>
                                                                    <w:id w:val="-1718728953"/>
                                                                    <w:placeholder>
                                                                      <w:docPart w:val="EDE9BFD2E01F4CE0A878D6C6DD3FB1E9"/>
                                                                    </w:placeholder>
                                                                  </w:sdtPr>
                                                                  <w:sdtEndPr>
                                                                    <w:rPr>
                                                                      <w:rFonts w:asciiTheme="minorHAnsi" w:hAnsiTheme="minorHAnsi"/>
                                                                      <w:sz w:val="20"/>
                                                                    </w:rPr>
                                                                  </w:sdtEndPr>
                                                                  <w:sdtContent>
                                                                    <w:sdt>
                                                                      <w:sdtPr>
                                                                        <w:rPr>
                                                                          <w:rFonts w:ascii="Arial" w:hAnsi="Arial"/>
                                                                        </w:rPr>
                                                                        <w:id w:val="-1725448430"/>
                                                                        <w:placeholder>
                                                                          <w:docPart w:val="1EAD64F237FE4935BE8A69AEE3F31CCD"/>
                                                                        </w:placeholder>
                                                                      </w:sdtPr>
                                                                      <w:sdtEndPr>
                                                                        <w:rPr>
                                                                          <w:rFonts w:ascii="CG Times" w:hAnsi="CG Times" w:cs="Arial"/>
                                                                        </w:rPr>
                                                                      </w:sdtEndPr>
                                                                      <w:sdtContent>
                                                                        <w:p w14:paraId="14C19A1B" w14:textId="77777777" w:rsidR="005D6925" w:rsidRPr="005D6925" w:rsidRDefault="005D6925" w:rsidP="005D6925">
                                                                          <w:pPr>
                                                                            <w:spacing w:after="120" w:line="264" w:lineRule="auto"/>
                                                                            <w:ind w:left="540"/>
                                                                            <w:rPr>
                                                                              <w:rFonts w:cs="Arial"/>
                                                                            </w:rPr>
                                                                          </w:pPr>
                                                                          <w:r w:rsidRPr="005D6925">
                                                                            <w:rPr>
                                                                              <w:rFonts w:ascii="Arial" w:hAnsi="Arial" w:cs="Arial"/>
                                                                              <w:szCs w:val="22"/>
                                                                            </w:rPr>
                                                                            <w:t>To control or prevent the spread of communicable diseases from healthcare staff to others within the workplace and to promote a healthy workplace.</w:t>
                                                                          </w:r>
                                                                        </w:p>
                                                                      </w:sdtContent>
                                                                    </w:sdt>
                                                                  </w:sdtContent>
                                                                </w:sdt>
                                                              </w:sdtContent>
                                                            </w:sdt>
                                                          </w:sdtContent>
                                                        </w:sdt>
                                                      </w:sdtContent>
                                                    </w:sdt>
                                                  </w:sdtContent>
                                                </w:sdt>
                                              </w:sdtContent>
                                            </w:sdt>
                                          </w:sdtContent>
                                        </w:sdt>
                                      </w:sdtContent>
                                    </w:sdt>
                                  </w:sdtContent>
                                </w:sdt>
                              </w:sdtContent>
                            </w:sdt>
                          </w:sdtContent>
                        </w:sdt>
                      </w:sdtContent>
                    </w:sdt>
                  </w:sdtContent>
                </w:sdt>
              </w:sdtContent>
            </w:sdt>
          </w:sdtContent>
        </w:sdt>
      </w:sdtContent>
    </w:sdt>
    <w:p w14:paraId="6241C3DD" w14:textId="77777777" w:rsidR="005D6925" w:rsidRPr="005D6925" w:rsidRDefault="005D6925" w:rsidP="005D6925">
      <w:pPr>
        <w:keepNext/>
        <w:keepLines/>
        <w:numPr>
          <w:ilvl w:val="0"/>
          <w:numId w:val="67"/>
        </w:numPr>
        <w:spacing w:before="240" w:after="120" w:line="264" w:lineRule="auto"/>
        <w:ind w:left="540"/>
        <w:outlineLvl w:val="0"/>
        <w:rPr>
          <w:rFonts w:ascii="Arial" w:eastAsiaTheme="majorEastAsia" w:hAnsi="Arial" w:cs="Arial"/>
          <w:b/>
          <w:color w:val="2E74B5" w:themeColor="accent1" w:themeShade="BF"/>
          <w:sz w:val="28"/>
          <w:szCs w:val="32"/>
        </w:rPr>
      </w:pPr>
      <w:r w:rsidRPr="005D6925">
        <w:rPr>
          <w:rFonts w:ascii="Arial" w:eastAsiaTheme="majorEastAsia" w:hAnsi="Arial" w:cs="Arial"/>
          <w:b/>
          <w:color w:val="2E74B5" w:themeColor="accent1" w:themeShade="BF"/>
          <w:sz w:val="28"/>
          <w:szCs w:val="32"/>
        </w:rPr>
        <w:t>Policy</w:t>
      </w:r>
    </w:p>
    <w:sdt>
      <w:sdtPr>
        <w:rPr>
          <w:rFonts w:ascii="Arial" w:hAnsi="Arial"/>
          <w:sz w:val="24"/>
        </w:rPr>
        <w:id w:val="918285779"/>
        <w:placeholder>
          <w:docPart w:val="67E807D3E12841CFB84383B01485A779"/>
        </w:placeholder>
      </w:sdtPr>
      <w:sdtEndPr>
        <w:rPr>
          <w:rFonts w:ascii="CG Times" w:hAnsi="CG Times" w:cs="Arial"/>
          <w:b/>
          <w:sz w:val="28"/>
        </w:rPr>
      </w:sdtEndPr>
      <w:sdtContent>
        <w:sdt>
          <w:sdtPr>
            <w:rPr>
              <w:rFonts w:ascii="Arial" w:hAnsi="Arial" w:cs="Arial"/>
              <w:sz w:val="24"/>
              <w:szCs w:val="22"/>
            </w:rPr>
            <w:id w:val="541246980"/>
            <w:placeholder>
              <w:docPart w:val="D18C3D804B6D4324A7896C33676E3316"/>
            </w:placeholder>
          </w:sdtPr>
          <w:sdtEndPr>
            <w:rPr>
              <w:rFonts w:ascii="CG Times" w:hAnsi="CG Times"/>
              <w:b/>
              <w:sz w:val="28"/>
            </w:rPr>
          </w:sdtEndPr>
          <w:sdtContent>
            <w:sdt>
              <w:sdtPr>
                <w:rPr>
                  <w:rFonts w:ascii="Arial" w:eastAsiaTheme="minorEastAsia" w:hAnsi="Arial" w:cs="Arial"/>
                  <w:sz w:val="28"/>
                  <w:szCs w:val="22"/>
                </w:rPr>
                <w:id w:val="-602719071"/>
                <w:placeholder>
                  <w:docPart w:val="5B1D98A92745414BB33F76C7515F81B6"/>
                </w:placeholder>
              </w:sdtPr>
              <w:sdtEndPr>
                <w:rPr>
                  <w:rFonts w:asciiTheme="minorHAnsi" w:hAnsiTheme="minorHAnsi" w:cstheme="minorBidi"/>
                  <w:szCs w:val="20"/>
                </w:rPr>
              </w:sdtEndPr>
              <w:sdtContent>
                <w:sdt>
                  <w:sdtPr>
                    <w:rPr>
                      <w:rFonts w:ascii="Arial" w:eastAsiaTheme="minorEastAsia" w:hAnsi="Arial" w:cstheme="minorBidi"/>
                    </w:rPr>
                    <w:id w:val="1109167094"/>
                    <w:placeholder>
                      <w:docPart w:val="05A3269573F94E8BBD75901B2A5E9A78"/>
                    </w:placeholder>
                  </w:sdtPr>
                  <w:sdtEndPr>
                    <w:rPr>
                      <w:rFonts w:asciiTheme="minorHAnsi" w:hAnsiTheme="minorHAnsi" w:cs="Arial"/>
                      <w:b/>
                      <w:sz w:val="20"/>
                    </w:rPr>
                  </w:sdtEndPr>
                  <w:sdtContent>
                    <w:sdt>
                      <w:sdtPr>
                        <w:rPr>
                          <w:rFonts w:ascii="Arial" w:eastAsiaTheme="minorEastAsia" w:hAnsi="Arial" w:cstheme="minorBidi"/>
                        </w:rPr>
                        <w:id w:val="-1004970065"/>
                        <w:placeholder>
                          <w:docPart w:val="BE6C32D13A6B4A61B38D0FA319FC8297"/>
                        </w:placeholder>
                      </w:sdtPr>
                      <w:sdtEndPr>
                        <w:rPr>
                          <w:rFonts w:asciiTheme="minorHAnsi" w:hAnsiTheme="minorHAnsi" w:cs="Arial"/>
                          <w:b/>
                          <w:sz w:val="20"/>
                        </w:rPr>
                      </w:sdtEndPr>
                      <w:sdtContent>
                        <w:sdt>
                          <w:sdtPr>
                            <w:rPr>
                              <w:rFonts w:ascii="Arial" w:eastAsiaTheme="minorEastAsia" w:hAnsi="Arial" w:cstheme="minorBidi"/>
                            </w:rPr>
                            <w:id w:val="100312338"/>
                            <w:placeholder>
                              <w:docPart w:val="86CCD0A9BFC24C05A1316C157FC7EC73"/>
                            </w:placeholder>
                          </w:sdtPr>
                          <w:sdtEndPr>
                            <w:rPr>
                              <w:rFonts w:asciiTheme="minorHAnsi" w:hAnsiTheme="minorHAnsi" w:cs="Arial"/>
                              <w:b/>
                              <w:sz w:val="20"/>
                            </w:rPr>
                          </w:sdtEndPr>
                          <w:sdtContent>
                            <w:sdt>
                              <w:sdtPr>
                                <w:rPr>
                                  <w:rFonts w:ascii="Arial" w:eastAsiaTheme="minorEastAsia" w:hAnsi="Arial" w:cstheme="minorBidi"/>
                                </w:rPr>
                                <w:id w:val="206920022"/>
                                <w:placeholder>
                                  <w:docPart w:val="4AD0494EBA5C4BC39FBEDF59D6008C15"/>
                                </w:placeholder>
                              </w:sdtPr>
                              <w:sdtEndPr>
                                <w:rPr>
                                  <w:rFonts w:asciiTheme="minorHAnsi" w:hAnsiTheme="minorHAnsi" w:cs="Arial"/>
                                  <w:b/>
                                  <w:sz w:val="20"/>
                                </w:rPr>
                              </w:sdtEndPr>
                              <w:sdtContent>
                                <w:sdt>
                                  <w:sdtPr>
                                    <w:rPr>
                                      <w:rFonts w:ascii="Arial" w:hAnsi="Arial"/>
                                    </w:rPr>
                                    <w:id w:val="-1672557141"/>
                                    <w:placeholder>
                                      <w:docPart w:val="B2F5B511CD9344369801AA5F5C60A23C"/>
                                    </w:placeholder>
                                  </w:sdtPr>
                                  <w:sdtEndPr>
                                    <w:rPr>
                                      <w:rFonts w:ascii="CG Times" w:hAnsi="CG Times" w:cs="Arial"/>
                                      <w:b/>
                                    </w:rPr>
                                  </w:sdtEndPr>
                                  <w:sdtContent>
                                    <w:sdt>
                                      <w:sdtPr>
                                        <w:rPr>
                                          <w:rFonts w:ascii="Arial" w:hAnsi="Arial"/>
                                        </w:rPr>
                                        <w:id w:val="-1839683773"/>
                                        <w:placeholder>
                                          <w:docPart w:val="124834E375D147D99C92000E359705FC"/>
                                        </w:placeholder>
                                      </w:sdtPr>
                                      <w:sdtEndPr>
                                        <w:rPr>
                                          <w:rFonts w:ascii="CG Times" w:hAnsi="CG Times" w:cs="Arial"/>
                                          <w:b/>
                                        </w:rPr>
                                      </w:sdtEndPr>
                                      <w:sdtContent>
                                        <w:sdt>
                                          <w:sdtPr>
                                            <w:rPr>
                                              <w:rFonts w:ascii="Arial" w:hAnsi="Arial"/>
                                            </w:rPr>
                                            <w:id w:val="115334809"/>
                                            <w:placeholder>
                                              <w:docPart w:val="40D144097694494F870006FD8AB86FAE"/>
                                            </w:placeholder>
                                          </w:sdtPr>
                                          <w:sdtEndPr>
                                            <w:rPr>
                                              <w:rFonts w:ascii="CG Times" w:hAnsi="CG Times" w:cs="Arial"/>
                                              <w:b/>
                                            </w:rPr>
                                          </w:sdtEndPr>
                                          <w:sdtContent>
                                            <w:sdt>
                                              <w:sdtPr>
                                                <w:rPr>
                                                  <w:rFonts w:ascii="Arial" w:hAnsi="Arial"/>
                                                </w:rPr>
                                                <w:id w:val="1815830676"/>
                                                <w:placeholder>
                                                  <w:docPart w:val="3C184C51669A411CA6AA45F333343BD5"/>
                                                </w:placeholder>
                                              </w:sdtPr>
                                              <w:sdtEndPr>
                                                <w:rPr>
                                                  <w:rFonts w:ascii="CG Times" w:hAnsi="CG Times" w:cs="Arial"/>
                                                  <w:b/>
                                                </w:rPr>
                                              </w:sdtEndPr>
                                              <w:sdtContent>
                                                <w:p w14:paraId="1003EF1F" w14:textId="77777777" w:rsidR="005D6925" w:rsidRPr="005D6925" w:rsidRDefault="005D6925" w:rsidP="005D6925">
                                                  <w:pPr>
                                                    <w:spacing w:after="120" w:line="264" w:lineRule="auto"/>
                                                    <w:ind w:left="540"/>
                                                    <w:rPr>
                                                      <w:rFonts w:ascii="Arial" w:hAnsi="Arial" w:cs="Arial"/>
                                                      <w:b/>
                                                    </w:rPr>
                                                  </w:pPr>
                                                  <w:r w:rsidRPr="005D6925">
                                                    <w:rPr>
                                                      <w:rFonts w:ascii="Arial" w:hAnsi="Arial" w:cs="Arial"/>
                                                      <w:szCs w:val="22"/>
                                                    </w:rPr>
                                                    <w:t xml:space="preserve">Every effort will be made by healthcare staff to refrain from exposing others to contagious diseases and to protect themselves and others from the spread of disease.  They will follow the procedures of </w:t>
                                                  </w:r>
                                                  <w:r w:rsidRPr="005D6925">
                                                    <w:rPr>
                                                      <w:rFonts w:ascii="Arial" w:hAnsi="Arial" w:cs="Arial"/>
                                                      <w:i/>
                                                      <w:szCs w:val="22"/>
                                                    </w:rPr>
                                                    <w:t xml:space="preserve">IPC-03M, Exposure Control Plan.  </w:t>
                                                  </w:r>
                                                  <w:r w:rsidRPr="005D6925">
                                                    <w:rPr>
                                                      <w:rFonts w:ascii="Arial" w:hAnsi="Arial" w:cs="Arial"/>
                                                      <w:szCs w:val="22"/>
                                                    </w:rPr>
                                                    <w:t>Staff is screened for tuberculosis and are educated in the importance of infection prevention and control including proper use of personal protective equipment, and the importance of vaccinations for immunity to vaccine-preventable diseases.</w:t>
                                                  </w:r>
                                                </w:p>
                                              </w:sdtContent>
                                            </w:sdt>
                                          </w:sdtContent>
                                        </w:sdt>
                                      </w:sdtContent>
                                    </w:sdt>
                                  </w:sdtContent>
                                </w:sdt>
                              </w:sdtContent>
                            </w:sdt>
                          </w:sdtContent>
                        </w:sdt>
                      </w:sdtContent>
                    </w:sdt>
                  </w:sdtContent>
                </w:sdt>
              </w:sdtContent>
            </w:sdt>
          </w:sdtContent>
        </w:sdt>
      </w:sdtContent>
    </w:sdt>
    <w:p w14:paraId="01F93914" w14:textId="77777777" w:rsidR="005D6925" w:rsidRPr="005D6925" w:rsidRDefault="005D6925" w:rsidP="005D6925">
      <w:pPr>
        <w:keepNext/>
        <w:keepLines/>
        <w:numPr>
          <w:ilvl w:val="0"/>
          <w:numId w:val="67"/>
        </w:numPr>
        <w:spacing w:before="240" w:after="120" w:line="264" w:lineRule="auto"/>
        <w:outlineLvl w:val="0"/>
        <w:rPr>
          <w:rFonts w:ascii="Arial" w:eastAsiaTheme="majorEastAsia" w:hAnsi="Arial" w:cs="Arial"/>
          <w:b/>
          <w:color w:val="2E74B5" w:themeColor="accent1" w:themeShade="BF"/>
          <w:sz w:val="28"/>
          <w:szCs w:val="32"/>
        </w:rPr>
      </w:pPr>
      <w:r w:rsidRPr="005D6925">
        <w:rPr>
          <w:rFonts w:ascii="Arial" w:eastAsiaTheme="majorEastAsia" w:hAnsi="Arial" w:cs="Arial"/>
          <w:b/>
          <w:color w:val="2E74B5" w:themeColor="accent1" w:themeShade="BF"/>
          <w:sz w:val="28"/>
          <w:szCs w:val="32"/>
        </w:rPr>
        <w:t>Procedures</w:t>
      </w:r>
    </w:p>
    <w:sdt>
      <w:sdtPr>
        <w:rPr>
          <w:rFonts w:asciiTheme="minorHAnsi" w:hAnsiTheme="minorHAnsi"/>
        </w:rPr>
        <w:id w:val="272762144"/>
        <w:placeholder>
          <w:docPart w:val="C16A292F611D43A6A27105CD4E3A9323"/>
        </w:placeholder>
      </w:sdtPr>
      <w:sdtEndPr>
        <w:rPr>
          <w:rFonts w:cstheme="minorBidi"/>
          <w:sz w:val="20"/>
        </w:rPr>
      </w:sdtEndPr>
      <w:sdtContent>
        <w:sdt>
          <w:sdtPr>
            <w:rPr>
              <w:rFonts w:ascii="Arial" w:eastAsiaTheme="minorEastAsia" w:hAnsi="Arial" w:cstheme="minorBidi"/>
            </w:rPr>
            <w:id w:val="-629869590"/>
            <w:placeholder>
              <w:docPart w:val="DA514708FC0C476C9DA4F1CD8E62AFF0"/>
            </w:placeholder>
          </w:sdtPr>
          <w:sdtEndPr>
            <w:rPr>
              <w:rFonts w:asciiTheme="minorHAnsi" w:hAnsiTheme="minorHAnsi"/>
              <w:sz w:val="20"/>
            </w:rPr>
          </w:sdtEndPr>
          <w:sdtContent>
            <w:sdt>
              <w:sdtPr>
                <w:rPr>
                  <w:rFonts w:ascii="Arial" w:eastAsiaTheme="minorEastAsia" w:hAnsi="Arial" w:cstheme="minorBidi"/>
                </w:rPr>
                <w:id w:val="-892652526"/>
                <w:placeholder>
                  <w:docPart w:val="E384BB479121462FB33E3FB3965EEB23"/>
                </w:placeholder>
              </w:sdtPr>
              <w:sdtEndPr>
                <w:rPr>
                  <w:rFonts w:asciiTheme="minorHAnsi" w:hAnsiTheme="minorHAnsi"/>
                  <w:sz w:val="20"/>
                </w:rPr>
              </w:sdtEndPr>
              <w:sdtContent>
                <w:sdt>
                  <w:sdtPr>
                    <w:rPr>
                      <w:rFonts w:ascii="Arial" w:eastAsiaTheme="minorEastAsia" w:hAnsi="Arial" w:cstheme="minorBidi"/>
                    </w:rPr>
                    <w:id w:val="-398673870"/>
                    <w:placeholder>
                      <w:docPart w:val="A2BE685D10CA4D689C53E29BEB47F377"/>
                    </w:placeholder>
                  </w:sdtPr>
                  <w:sdtEndPr>
                    <w:rPr>
                      <w:rFonts w:asciiTheme="minorHAnsi" w:hAnsiTheme="minorHAnsi"/>
                      <w:sz w:val="20"/>
                    </w:rPr>
                  </w:sdtEndPr>
                  <w:sdtContent>
                    <w:sdt>
                      <w:sdtPr>
                        <w:rPr>
                          <w:rFonts w:ascii="Arial" w:eastAsiaTheme="minorEastAsia" w:hAnsi="Arial" w:cstheme="minorBidi"/>
                        </w:rPr>
                        <w:id w:val="-1084530397"/>
                        <w:placeholder>
                          <w:docPart w:val="11869FFC2D4543CEBD1E0C2BF2B19643"/>
                        </w:placeholder>
                      </w:sdtPr>
                      <w:sdtEndPr>
                        <w:rPr>
                          <w:rFonts w:asciiTheme="minorHAnsi" w:hAnsiTheme="minorHAnsi"/>
                          <w:sz w:val="20"/>
                        </w:rPr>
                      </w:sdtEndPr>
                      <w:sdtContent>
                        <w:sdt>
                          <w:sdtPr>
                            <w:rPr>
                              <w:rFonts w:ascii="Arial" w:eastAsiaTheme="minorEastAsia" w:hAnsi="Arial" w:cs="Arial"/>
                              <w:szCs w:val="22"/>
                            </w:rPr>
                            <w:id w:val="-816640499"/>
                            <w:placeholder>
                              <w:docPart w:val="760E1A5DA02441A2BBFD0CFBCCD7F2C3"/>
                            </w:placeholder>
                          </w:sdtPr>
                          <w:sdtEndPr>
                            <w:rPr>
                              <w:rFonts w:asciiTheme="minorHAnsi" w:hAnsiTheme="minorHAnsi" w:cstheme="minorBidi"/>
                              <w:sz w:val="20"/>
                              <w:szCs w:val="20"/>
                            </w:rPr>
                          </w:sdtEndPr>
                          <w:sdtContent>
                            <w:sdt>
                              <w:sdtPr>
                                <w:rPr>
                                  <w:rFonts w:ascii="Arial" w:hAnsi="Arial"/>
                                </w:rPr>
                                <w:id w:val="1492753202"/>
                                <w:placeholder>
                                  <w:docPart w:val="0C985B9C17F04726B82453633CAF2675"/>
                                </w:placeholder>
                              </w:sdtPr>
                              <w:sdtEndPr>
                                <w:rPr>
                                  <w:rFonts w:asciiTheme="minorHAnsi" w:hAnsiTheme="minorHAnsi" w:cstheme="minorBidi"/>
                                  <w:sz w:val="20"/>
                                </w:rPr>
                              </w:sdtEndPr>
                              <w:sdtContent>
                                <w:sdt>
                                  <w:sdtPr>
                                    <w:rPr>
                                      <w:rFonts w:ascii="Arial" w:hAnsi="Arial"/>
                                    </w:rPr>
                                    <w:id w:val="456838703"/>
                                    <w:placeholder>
                                      <w:docPart w:val="5A13DC78136244109F1F4AEA512B2648"/>
                                    </w:placeholder>
                                  </w:sdtPr>
                                  <w:sdtEndPr>
                                    <w:rPr>
                                      <w:rFonts w:asciiTheme="minorHAnsi" w:hAnsiTheme="minorHAnsi" w:cstheme="minorBidi"/>
                                      <w:sz w:val="20"/>
                                    </w:rPr>
                                  </w:sdtEndPr>
                                  <w:sdtContent>
                                    <w:sdt>
                                      <w:sdtPr>
                                        <w:rPr>
                                          <w:rFonts w:ascii="Arial" w:hAnsi="Arial"/>
                                        </w:rPr>
                                        <w:id w:val="961691223"/>
                                        <w:placeholder>
                                          <w:docPart w:val="1D6BE7C1F6F942A5AE051653D6A9149D"/>
                                        </w:placeholder>
                                      </w:sdtPr>
                                      <w:sdtEndPr>
                                        <w:rPr>
                                          <w:rFonts w:ascii="CG Times" w:hAnsi="CG Times"/>
                                          <w:sz w:val="20"/>
                                        </w:rPr>
                                      </w:sdtEndPr>
                                      <w:sdtContent>
                                        <w:sdt>
                                          <w:sdtPr>
                                            <w:rPr>
                                              <w:rFonts w:ascii="Arial" w:hAnsi="Arial"/>
                                            </w:rPr>
                                            <w:id w:val="1917355695"/>
                                            <w:placeholder>
                                              <w:docPart w:val="1954600967964370B268F3BD2A0D385F"/>
                                            </w:placeholder>
                                          </w:sdtPr>
                                          <w:sdtEndPr>
                                            <w:rPr>
                                              <w:rFonts w:ascii="CG Times" w:hAnsi="CG Times" w:cs="Arial"/>
                                            </w:rPr>
                                          </w:sdtEndPr>
                                          <w:sdtContent>
                                            <w:p w14:paraId="510F6C50" w14:textId="77777777" w:rsidR="005D6925" w:rsidRPr="005D6925" w:rsidRDefault="005D6925" w:rsidP="005D6925">
                                              <w:pPr>
                                                <w:numPr>
                                                  <w:ilvl w:val="0"/>
                                                  <w:numId w:val="219"/>
                                                </w:numPr>
                                                <w:tabs>
                                                  <w:tab w:val="clear" w:pos="720"/>
                                                </w:tabs>
                                                <w:spacing w:after="120" w:line="264" w:lineRule="auto"/>
                                                <w:ind w:left="900"/>
                                                <w:rPr>
                                                  <w:rFonts w:ascii="Arial" w:hAnsi="Arial" w:cs="Arial"/>
                                                  <w:szCs w:val="22"/>
                                                </w:rPr>
                                              </w:pPr>
                                              <w:r w:rsidRPr="005D6925">
                                                <w:rPr>
                                                  <w:rFonts w:ascii="Arial" w:hAnsi="Arial" w:cs="Arial"/>
                                                  <w:szCs w:val="22"/>
                                                </w:rPr>
                                                <w:t>Healthcare staff will following site protocol reporting when diagnosed with a contagious disease and will return to work only when released by their primary care provider.  Such diseases include, but are not limited to conjunctivitis (pink eye), acute diarrhea, Group A strep throat, chicken pox, influenza or influenza type illness, and tuberculosis.</w:t>
                                              </w:r>
                                            </w:p>
                                            <w:p w14:paraId="57BB0DCF" w14:textId="77777777" w:rsidR="005D6925" w:rsidRPr="005D6925" w:rsidRDefault="005D6925" w:rsidP="005D6925">
                                              <w:pPr>
                                                <w:numPr>
                                                  <w:ilvl w:val="0"/>
                                                  <w:numId w:val="219"/>
                                                </w:numPr>
                                                <w:spacing w:after="120" w:line="264" w:lineRule="auto"/>
                                                <w:ind w:left="900"/>
                                                <w:rPr>
                                                  <w:rFonts w:ascii="Arial" w:hAnsi="Arial" w:cs="Arial"/>
                                                  <w:szCs w:val="22"/>
                                                </w:rPr>
                                              </w:pPr>
                                              <w:r w:rsidRPr="005D6925">
                                                <w:rPr>
                                                  <w:rFonts w:ascii="Arial" w:hAnsi="Arial" w:cs="Arial"/>
                                                  <w:szCs w:val="22"/>
                                                </w:rPr>
                                                <w:t>Healthcare staff who have exudative lesions or weeping dermatitis should refrain from all direct patient care and from handling patient-care equipment until the condition resolves.  Non-latex and powder-free gloves will be readily available to healthcare staff to reduce the incidence of dermatitis.</w:t>
                                              </w:r>
                                            </w:p>
                                            <w:p w14:paraId="3E0D9963" w14:textId="77777777" w:rsidR="005D6925" w:rsidRPr="005D6925" w:rsidRDefault="005D6925" w:rsidP="005D6925">
                                              <w:pPr>
                                                <w:numPr>
                                                  <w:ilvl w:val="0"/>
                                                  <w:numId w:val="219"/>
                                                </w:numPr>
                                                <w:spacing w:after="120" w:line="264" w:lineRule="auto"/>
                                                <w:ind w:left="900"/>
                                                <w:rPr>
                                                  <w:rFonts w:ascii="Arial" w:hAnsi="Arial" w:cs="Arial"/>
                                                  <w:szCs w:val="22"/>
                                                </w:rPr>
                                              </w:pPr>
                                              <w:r w:rsidRPr="005D6925">
                                                <w:rPr>
                                                  <w:rFonts w:ascii="Arial" w:hAnsi="Arial" w:cs="Arial"/>
                                                  <w:szCs w:val="22"/>
                                                </w:rPr>
                                                <w:t xml:space="preserve">Current CDC healthcare worker immunization guidelines suggest vaccinations for the following communicable diseases: Tdap (tetanus, diphtheria, pertussis), MMR (measles, mumps, and rubella), varicella (chickenpox), hepatitis A, and hepatitis B series.  Centurion encourages our employees to discuss the need for these vaccinations with their primary care providers.  If an occupational exposure occurs, staff will be required to provide proof of either vaccination or immunity (lab confirmation) or may be subject to vaccination or furlough based upon Public Health Department guidance at the time.   </w:t>
                                              </w:r>
                                            </w:p>
                                            <w:p w14:paraId="2AC246FA" w14:textId="77777777" w:rsidR="005D6925" w:rsidRPr="005D6925" w:rsidRDefault="005D6925" w:rsidP="005D6925">
                                              <w:pPr>
                                                <w:numPr>
                                                  <w:ilvl w:val="0"/>
                                                  <w:numId w:val="219"/>
                                                </w:numPr>
                                                <w:spacing w:after="120" w:line="264" w:lineRule="auto"/>
                                                <w:ind w:left="900"/>
                                                <w:rPr>
                                                  <w:rFonts w:ascii="Arial" w:hAnsi="Arial" w:cs="Arial"/>
                                                  <w:szCs w:val="22"/>
                                                </w:rPr>
                                              </w:pPr>
                                              <w:r w:rsidRPr="005D6925">
                                                <w:rPr>
                                                  <w:rFonts w:ascii="Arial" w:hAnsi="Arial" w:cs="Arial"/>
                                                  <w:szCs w:val="22"/>
                                                </w:rPr>
                                                <w:t>The CDC, the Advisory Committee on Immunization Practices (ACIP), and the Healthcare Infection Control Practices Advisory Committee (HICPAC) recommend that all U.S. healthcare workers get vaccinated annually against influenza.  The Centurion Human Resources Department advises employees of the methods to access flu vaccine.</w:t>
                                              </w:r>
                                            </w:p>
                                            <w:p w14:paraId="7A29C0C1" w14:textId="77777777" w:rsidR="005D6925" w:rsidRPr="005D6925" w:rsidRDefault="005D6925" w:rsidP="005D6925">
                                              <w:pPr>
                                                <w:numPr>
                                                  <w:ilvl w:val="0"/>
                                                  <w:numId w:val="219"/>
                                                </w:numPr>
                                                <w:spacing w:after="120" w:line="264" w:lineRule="auto"/>
                                                <w:ind w:left="900"/>
                                                <w:rPr>
                                                  <w:rFonts w:ascii="Arial" w:hAnsi="Arial" w:cs="Arial"/>
                                                  <w:szCs w:val="22"/>
                                                </w:rPr>
                                              </w:pPr>
                                              <w:r w:rsidRPr="005D6925">
                                                <w:rPr>
                                                  <w:rFonts w:ascii="Arial" w:hAnsi="Arial" w:cs="Arial"/>
                                                  <w:szCs w:val="22"/>
                                                </w:rPr>
                                                <w:t xml:space="preserve">Staff is provided with the current Employee Handbook &amp; Code of Business Conduct, Section VIII, </w:t>
                                              </w:r>
                                              <w:r w:rsidRPr="005D6925">
                                                <w:rPr>
                                                  <w:rFonts w:ascii="Arial" w:hAnsi="Arial" w:cs="Arial"/>
                                                  <w:i/>
                                                  <w:iCs/>
                                                  <w:szCs w:val="22"/>
                                                </w:rPr>
                                                <w:t>Safety, and Health</w:t>
                                              </w:r>
                                              <w:r w:rsidRPr="005D6925">
                                                <w:rPr>
                                                  <w:rFonts w:ascii="Arial" w:hAnsi="Arial" w:cs="Arial"/>
                                                  <w:szCs w:val="22"/>
                                                </w:rPr>
                                                <w:t>.</w:t>
                                              </w:r>
                                            </w:p>
                                            <w:p w14:paraId="2ED4A772" w14:textId="77777777" w:rsidR="005D6925" w:rsidRPr="005D6925" w:rsidRDefault="005D6925" w:rsidP="005D6925">
                                              <w:pPr>
                                                <w:numPr>
                                                  <w:ilvl w:val="0"/>
                                                  <w:numId w:val="219"/>
                                                </w:numPr>
                                                <w:spacing w:after="60" w:line="264" w:lineRule="auto"/>
                                                <w:ind w:left="900"/>
                                                <w:rPr>
                                                  <w:rFonts w:ascii="Arial" w:hAnsi="Arial" w:cs="Arial"/>
                                                  <w:szCs w:val="22"/>
                                                </w:rPr>
                                              </w:pPr>
                                              <w:r w:rsidRPr="005D6925">
                                                <w:rPr>
                                                  <w:rFonts w:ascii="Arial" w:hAnsi="Arial" w:cs="Arial"/>
                                                  <w:szCs w:val="22"/>
                                                </w:rPr>
                                                <w:t>Hepatitis B vaccine series is offered to all new employees at the time or hire.</w:t>
                                              </w:r>
                                            </w:p>
                                            <w:p w14:paraId="2F2899A8" w14:textId="77777777" w:rsidR="005D6925" w:rsidRPr="005D6925" w:rsidRDefault="005D6925" w:rsidP="005D6925">
                                              <w:pPr>
                                                <w:numPr>
                                                  <w:ilvl w:val="0"/>
                                                  <w:numId w:val="222"/>
                                                </w:numPr>
                                                <w:spacing w:after="60" w:line="264" w:lineRule="auto"/>
                                                <w:ind w:left="1440"/>
                                                <w:rPr>
                                                  <w:rFonts w:ascii="Arial" w:hAnsi="Arial" w:cs="Arial"/>
                                                  <w:szCs w:val="22"/>
                                                </w:rPr>
                                              </w:pPr>
                                              <w:r w:rsidRPr="005D6925">
                                                <w:rPr>
                                                  <w:rFonts w:ascii="Arial" w:hAnsi="Arial" w:cs="Arial"/>
                                                  <w:szCs w:val="22"/>
                                                </w:rPr>
                                                <w:t>The employee has the right to refuse the series and must sign a declination for the vaccine.  If the employee changes their mind, they can request the vaccine at any time.</w:t>
                                              </w:r>
                                            </w:p>
                                            <w:p w14:paraId="439B8252" w14:textId="77777777" w:rsidR="005D6925" w:rsidRPr="005D6925" w:rsidRDefault="005D6925" w:rsidP="005D6925">
                                              <w:pPr>
                                                <w:numPr>
                                                  <w:ilvl w:val="0"/>
                                                  <w:numId w:val="222"/>
                                                </w:numPr>
                                                <w:spacing w:after="60" w:line="264" w:lineRule="auto"/>
                                                <w:ind w:left="1440"/>
                                                <w:rPr>
                                                  <w:rFonts w:ascii="Arial" w:hAnsi="Arial" w:cs="Arial"/>
                                                  <w:szCs w:val="22"/>
                                                </w:rPr>
                                              </w:pPr>
                                              <w:r w:rsidRPr="005D6925">
                                                <w:rPr>
                                                  <w:rFonts w:ascii="Arial" w:hAnsi="Arial" w:cs="Arial"/>
                                                  <w:szCs w:val="22"/>
                                                </w:rPr>
                                                <w:t>If previously vaccinated, they should provide the year they completed the series.</w:t>
                                              </w:r>
                                            </w:p>
                                            <w:p w14:paraId="3FE357C9" w14:textId="77777777" w:rsidR="005D6925" w:rsidRPr="005D6925" w:rsidRDefault="005D6925" w:rsidP="005D6925">
                                              <w:pPr>
                                                <w:numPr>
                                                  <w:ilvl w:val="0"/>
                                                  <w:numId w:val="222"/>
                                                </w:numPr>
                                                <w:spacing w:after="60" w:line="264" w:lineRule="auto"/>
                                                <w:ind w:left="1440"/>
                                                <w:rPr>
                                                  <w:rFonts w:ascii="Arial" w:hAnsi="Arial" w:cs="Arial"/>
                                                  <w:szCs w:val="22"/>
                                                </w:rPr>
                                              </w:pPr>
                                              <w:r w:rsidRPr="005D6925">
                                                <w:rPr>
                                                  <w:rFonts w:ascii="Arial" w:hAnsi="Arial" w:cs="Arial"/>
                                                  <w:szCs w:val="22"/>
                                                </w:rPr>
                                                <w:t>If the series was never completed, they are offered the opportunity to complete the series</w:t>
                                              </w:r>
                                            </w:p>
                                            <w:p w14:paraId="0FAB8540" w14:textId="77777777" w:rsidR="005D6925" w:rsidRPr="005D6925" w:rsidRDefault="005D6925" w:rsidP="005D6925">
                                              <w:pPr>
                                                <w:numPr>
                                                  <w:ilvl w:val="0"/>
                                                  <w:numId w:val="222"/>
                                                </w:numPr>
                                                <w:spacing w:after="120" w:line="264" w:lineRule="auto"/>
                                                <w:ind w:left="1440"/>
                                                <w:rPr>
                                                  <w:rFonts w:ascii="Arial" w:hAnsi="Arial" w:cs="Arial"/>
                                                  <w:szCs w:val="22"/>
                                                </w:rPr>
                                              </w:pPr>
                                              <w:r w:rsidRPr="005D6925">
                                                <w:rPr>
                                                  <w:rFonts w:ascii="Arial" w:hAnsi="Arial" w:cs="Arial"/>
                                                  <w:szCs w:val="22"/>
                                                </w:rPr>
                                                <w:t xml:space="preserve">If the employee accepts and receives the vaccine series, they are to request a hepatitis B titer lab test (outlined in IPC-003 </w:t>
                                              </w:r>
                                              <w:r w:rsidRPr="005D6925">
                                                <w:rPr>
                                                  <w:rFonts w:ascii="Arial" w:hAnsi="Arial" w:cs="Arial"/>
                                                  <w:i/>
                                                  <w:iCs/>
                                                  <w:szCs w:val="22"/>
                                                </w:rPr>
                                                <w:t>Exposure Control Plan</w:t>
                                              </w:r>
                                              <w:r w:rsidRPr="005D6925">
                                                <w:rPr>
                                                  <w:rFonts w:ascii="Arial" w:hAnsi="Arial" w:cs="Arial"/>
                                                  <w:szCs w:val="22"/>
                                                </w:rPr>
                                                <w:t xml:space="preserve">). </w:t>
                                              </w:r>
                                            </w:p>
                                            <w:p w14:paraId="4223A9D0" w14:textId="77777777" w:rsidR="005D6925" w:rsidRPr="005D6925" w:rsidRDefault="005D6925" w:rsidP="005D6925">
                                              <w:pPr>
                                                <w:numPr>
                                                  <w:ilvl w:val="0"/>
                                                  <w:numId w:val="219"/>
                                                </w:numPr>
                                                <w:spacing w:before="120" w:after="60" w:line="264" w:lineRule="auto"/>
                                                <w:ind w:left="900"/>
                                                <w:rPr>
                                                  <w:rFonts w:ascii="Arial" w:hAnsi="Arial" w:cs="Arial"/>
                                                  <w:szCs w:val="22"/>
                                                </w:rPr>
                                              </w:pPr>
                                              <w:r w:rsidRPr="005D6925">
                                                <w:rPr>
                                                  <w:rFonts w:ascii="Arial" w:hAnsi="Arial" w:cs="Arial"/>
                                                  <w:szCs w:val="22"/>
                                                </w:rPr>
                                                <w:t>Screening for tuberculosis</w:t>
                                              </w:r>
                                            </w:p>
                                            <w:p w14:paraId="6D3667ED" w14:textId="77777777" w:rsidR="005D6925" w:rsidRPr="005D6925" w:rsidRDefault="005D6925" w:rsidP="005D6925">
                                              <w:pPr>
                                                <w:numPr>
                                                  <w:ilvl w:val="1"/>
                                                  <w:numId w:val="219"/>
                                                </w:numPr>
                                                <w:spacing w:after="60" w:line="264" w:lineRule="auto"/>
                                                <w:rPr>
                                                  <w:rFonts w:ascii="Arial" w:hAnsi="Arial" w:cs="Arial"/>
                                                  <w:szCs w:val="22"/>
                                                </w:rPr>
                                              </w:pPr>
                                              <w:r w:rsidRPr="005D6925">
                                                <w:rPr>
                                                  <w:rFonts w:ascii="Arial" w:hAnsi="Arial" w:cs="Arial"/>
                                                  <w:szCs w:val="22"/>
                                                </w:rPr>
                                                <w:t>Facility staff are screened as per contract.</w:t>
                                              </w:r>
                                            </w:p>
                                            <w:p w14:paraId="5B3DE75B" w14:textId="77777777" w:rsidR="005D6925" w:rsidRPr="005D6925" w:rsidRDefault="005D6925" w:rsidP="005D6925">
                                              <w:pPr>
                                                <w:numPr>
                                                  <w:ilvl w:val="1"/>
                                                  <w:numId w:val="219"/>
                                                </w:numPr>
                                                <w:spacing w:after="60" w:line="264" w:lineRule="auto"/>
                                                <w:rPr>
                                                  <w:rFonts w:ascii="Arial" w:hAnsi="Arial" w:cs="Arial"/>
                                                  <w:szCs w:val="22"/>
                                                </w:rPr>
                                              </w:pPr>
                                              <w:r w:rsidRPr="005D6925">
                                                <w:rPr>
                                                  <w:rFonts w:ascii="Arial" w:hAnsi="Arial" w:cs="Arial"/>
                                                  <w:szCs w:val="22"/>
                                                </w:rPr>
                                                <w:t>Tuberculosis (TB) screening is required for all Centurion healthcare staff at the time of employment and annually thereafter.</w:t>
                                              </w:r>
                                            </w:p>
                                            <w:p w14:paraId="70E17C6D" w14:textId="77777777" w:rsidR="005D6925" w:rsidRPr="005D6925" w:rsidRDefault="005D6925" w:rsidP="005D6925">
                                              <w:pPr>
                                                <w:numPr>
                                                  <w:ilvl w:val="1"/>
                                                  <w:numId w:val="221"/>
                                                </w:numPr>
                                                <w:spacing w:after="120" w:line="264" w:lineRule="auto"/>
                                                <w:ind w:left="2160"/>
                                                <w:rPr>
                                                  <w:rFonts w:ascii="Arial" w:hAnsi="Arial" w:cs="Arial"/>
                                                  <w:szCs w:val="22"/>
                                                </w:rPr>
                                              </w:pPr>
                                              <w:r w:rsidRPr="005D6925">
                                                <w:rPr>
                                                  <w:rFonts w:ascii="Arial" w:hAnsi="Arial" w:cs="Arial"/>
                                                  <w:szCs w:val="22"/>
                                                </w:rPr>
                                                <w:t>A staff member with a positive TST initial or conversion, a positive IGRA, or exhibiting symptoms of active tuberculosis disease will not be permitted to work until appropriate clearance for work is obtained.</w:t>
                                              </w:r>
                                            </w:p>
                                            <w:p w14:paraId="156F50CB" w14:textId="77777777" w:rsidR="005D6925" w:rsidRPr="005D6925" w:rsidRDefault="005D6925" w:rsidP="005D6925">
                                              <w:pPr>
                                                <w:numPr>
                                                  <w:ilvl w:val="1"/>
                                                  <w:numId w:val="221"/>
                                                </w:numPr>
                                                <w:spacing w:after="120" w:line="264" w:lineRule="auto"/>
                                                <w:ind w:left="2160"/>
                                                <w:rPr>
                                                  <w:rFonts w:ascii="Arial" w:hAnsi="Arial" w:cs="Arial"/>
                                                  <w:szCs w:val="22"/>
                                                </w:rPr>
                                              </w:pPr>
                                              <w:r w:rsidRPr="005D6925">
                                                <w:rPr>
                                                  <w:rFonts w:ascii="Arial" w:hAnsi="Arial" w:cs="Arial"/>
                                                  <w:szCs w:val="22"/>
                                                </w:rPr>
                                                <w:t>Occupational exposure is investigated under the guidance of the local or state health department.</w:t>
                                              </w:r>
                                            </w:p>
                                            <w:p w14:paraId="6A7B4480" w14:textId="77777777" w:rsidR="005D6925" w:rsidRPr="005D6925" w:rsidRDefault="005D6925" w:rsidP="005D6925">
                                              <w:pPr>
                                                <w:numPr>
                                                  <w:ilvl w:val="1"/>
                                                  <w:numId w:val="221"/>
                                                </w:numPr>
                                                <w:spacing w:after="60" w:line="264" w:lineRule="auto"/>
                                                <w:ind w:left="2160"/>
                                                <w:rPr>
                                                  <w:rFonts w:ascii="Arial" w:hAnsi="Arial" w:cs="Arial"/>
                                                  <w:szCs w:val="22"/>
                                                </w:rPr>
                                              </w:pPr>
                                              <w:r w:rsidRPr="005D6925">
                                                <w:rPr>
                                                  <w:rFonts w:ascii="Arial" w:hAnsi="Arial" w:cs="Arial"/>
                                                  <w:szCs w:val="22"/>
                                                </w:rPr>
                                                <w:t>Healthcare staff participation in tuberculosis screening and compliance with the tuberculosis control program is a condition of employment.</w:t>
                                              </w:r>
                                            </w:p>
                                            <w:p w14:paraId="15FFCAA7" w14:textId="77777777" w:rsidR="005D6925" w:rsidRPr="005D6925" w:rsidRDefault="005D6925" w:rsidP="005D6925">
                                              <w:pPr>
                                                <w:numPr>
                                                  <w:ilvl w:val="0"/>
                                                  <w:numId w:val="223"/>
                                                </w:numPr>
                                                <w:spacing w:after="60" w:line="264" w:lineRule="auto"/>
                                                <w:ind w:left="1440"/>
                                                <w:rPr>
                                                  <w:rFonts w:ascii="Arial" w:hAnsi="Arial" w:cs="Arial"/>
                                                  <w:szCs w:val="22"/>
                                                </w:rPr>
                                              </w:pPr>
                                              <w:r w:rsidRPr="005D6925">
                                                <w:rPr>
                                                  <w:rFonts w:ascii="Arial" w:hAnsi="Arial" w:cs="Arial"/>
                                                  <w:szCs w:val="22"/>
                                                </w:rPr>
                                                <w:t>New Healthcare Staff Tuberculosis Screening:</w:t>
                                              </w:r>
                                            </w:p>
                                            <w:p w14:paraId="110E2E94"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 xml:space="preserve">All new staff are screened for symptoms of tuberculosis before assignment of duties.  Any staff member exhibiting symptoms of tuberculosis at any time is promptly referred to the local health department or a private physician for evaluation and examination.  Written documentation of medical clearance for work is required prior to resuming job responsibilities.  The top section of the </w:t>
                                              </w:r>
                                              <w:r w:rsidRPr="005D6925">
                                                <w:rPr>
                                                  <w:rFonts w:ascii="Arial" w:hAnsi="Arial" w:cs="Arial"/>
                                                  <w:i/>
                                                  <w:szCs w:val="22"/>
                                                </w:rPr>
                                                <w:t>IPC-026, Healthcare Staff Tuberculosis Screening Record</w:t>
                                              </w:r>
                                              <w:r w:rsidRPr="005D6925">
                                                <w:rPr>
                                                  <w:rFonts w:ascii="Arial" w:hAnsi="Arial" w:cs="Arial"/>
                                                  <w:szCs w:val="22"/>
                                                </w:rPr>
                                                <w:t xml:space="preserve">, is used to document symptom screening on the first day of employment.  </w:t>
                                              </w:r>
                                            </w:p>
                                            <w:p w14:paraId="681DA94C"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Active tuberculosis disease in staff, either confirmed or suspected, is reported to the local or state health department.  The health department recommends and facilitates any indicated follow-up and contact investigation.</w:t>
                                              </w:r>
                                            </w:p>
                                            <w:p w14:paraId="54F4B807"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All new staff are screened for the presence of tuberculosis infection using a two-step Tuberculin Skin Test (TST) unless new staff reports previous positive TST, previous positive tuberculosis blood test, documented history of previous treatment for latent tuberculosis infection, or active tuberculosis disease.</w:t>
                                              </w:r>
                                            </w:p>
                                            <w:p w14:paraId="4B44C234"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IGRA blood test for may not be used  for TB screening of healthcare staff or correctional staff unless required by the contract due to handling and testing requirements and cost-benefit considerations.</w:t>
                                              </w:r>
                                            </w:p>
                                            <w:p w14:paraId="27DB20AE" w14:textId="77777777" w:rsidR="005D6925" w:rsidRPr="005D6925" w:rsidRDefault="005D6925" w:rsidP="005D6925">
                                              <w:pPr>
                                                <w:widowControl w:val="0"/>
                                                <w:numPr>
                                                  <w:ilvl w:val="0"/>
                                                  <w:numId w:val="224"/>
                                                </w:numPr>
                                                <w:tabs>
                                                  <w:tab w:val="left" w:pos="1080"/>
                                                </w:tabs>
                                                <w:spacing w:after="120" w:line="264" w:lineRule="auto"/>
                                                <w:ind w:left="2160" w:right="-270"/>
                                                <w:rPr>
                                                  <w:rFonts w:ascii="Arial" w:hAnsi="Arial" w:cs="Arial"/>
                                                  <w:szCs w:val="22"/>
                                                </w:rPr>
                                              </w:pPr>
                                              <w:r w:rsidRPr="005D6925">
                                                <w:rPr>
                                                  <w:rFonts w:ascii="Arial" w:hAnsi="Arial" w:cs="Arial"/>
                                                  <w:bCs/>
                                                  <w:szCs w:val="22"/>
                                                </w:rPr>
                                                <w:t>Bacillus Calmette-Guérin (BCG)</w:t>
                                              </w:r>
                                              <w:r w:rsidRPr="005D6925">
                                                <w:rPr>
                                                  <w:rFonts w:ascii="Arial" w:hAnsi="Arial" w:cs="Arial"/>
                                                  <w:szCs w:val="22"/>
                                                </w:rPr>
                                                <w:t xml:space="preserve"> is a vaccine currently used worldwide against tuberculosis.  BCG is prepared from a live attenuated strain that stimulates the immune system to protect against tuberculosis.  Originally given in endemic countries to prevent the bacteria from crossing the blood/brain barrier.  History of BCG vaccination is not considered when implanting and interpreting TST results</w:t>
                                              </w:r>
                                            </w:p>
                                            <w:p w14:paraId="1C817A3F"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i/>
                                                  <w:szCs w:val="22"/>
                                                </w:rPr>
                                                <w:t>IPC-026, Healthcare Staff Tuberculosis Screening Record</w:t>
                                              </w:r>
                                              <w:r w:rsidRPr="005D6925">
                                                <w:rPr>
                                                  <w:rFonts w:ascii="Arial" w:hAnsi="Arial" w:cs="Arial"/>
                                                  <w:szCs w:val="22"/>
                                                </w:rPr>
                                                <w:t xml:space="preserve">, (bottom section), is used to document TB testing (IGRA or TST implant and interpretation.  </w:t>
                                              </w:r>
                                            </w:p>
                                            <w:p w14:paraId="2E3B7DDB"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 xml:space="preserve">TST implant of 0.1 mL of 5 tuberculin units (TU) of purified protein derivative (PPD) and interpretation is performed by trained healthcare staff. </w:t>
                                              </w:r>
                                            </w:p>
                                            <w:p w14:paraId="3B581286"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Results of the TST are interpreted within 48 to 72 hours and documented in millimeters (mm) of induration.</w:t>
                                              </w:r>
                                            </w:p>
                                            <w:p w14:paraId="3CCB81F6"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Patients are instructed not to rub, scratch or put a bandage on the injection site.</w:t>
                                              </w:r>
                                            </w:p>
                                            <w:p w14:paraId="664587B1"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Evaluation of the TST includes observing and palpation of the test site.  Only the induration is measured and documented.  Redness without induration is not measured and is not considered a positive result.</w:t>
                                              </w:r>
                                            </w:p>
                                            <w:p w14:paraId="14737C87"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 xml:space="preserve">A 10mm or more induration is considered a positive result for most healthcare workers in correctional settings.  If immune-compromising conditions are present or the staff member has been exposed to active tuberculosis, </w:t>
                                              </w:r>
                                              <w:r w:rsidRPr="005D6925">
                                                <w:rPr>
                                                  <w:rFonts w:ascii="Arial" w:hAnsi="Arial" w:cs="Arial"/>
                                                  <w:szCs w:val="22"/>
                                                  <w:u w:val="single"/>
                                                </w:rPr>
                                                <w:t>&gt;</w:t>
                                              </w:r>
                                              <w:r w:rsidRPr="005D6925">
                                                <w:rPr>
                                                  <w:rFonts w:ascii="Arial" w:hAnsi="Arial" w:cs="Arial"/>
                                                  <w:szCs w:val="22"/>
                                                </w:rPr>
                                                <w:t>5mm is considered a positive result.</w:t>
                                              </w:r>
                                            </w:p>
                                            <w:p w14:paraId="2D7CF7BF"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A new staff member with a 10 mm or more induration TST result from the initial tuberculosis screening is required to be assessed by the public health department or by a private physician experienced in managing active tuberculosis disease, and to receive a chest X-ray, read by a qualified radiologist or health department tuberculosis specialist, to exclude active infectious tuberculosis disease.  The person is to be assessed for treatment of latent tuberculosis infection.  Documentation is required from the health department or physician that the staff member is determined to be non-infectious before they may report for work.</w:t>
                                              </w:r>
                                            </w:p>
                                            <w:p w14:paraId="2E3936C6"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If an IGRA is done and is positive, employees must follow the same procedure as for a positive TST, if not previously evaluated for tuberculosis.</w:t>
                                              </w:r>
                                            </w:p>
                                            <w:p w14:paraId="63F72258"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A new staff member with TST reading of 5 to 9 mm, is informed that it is strongly encouraged that they are seen by their personal healthcare provider to evaluate for immunocompromised condition and history of exposure and to discuss test results.  It is not required that the company is advised of the nature of a staff member’s condition nor the results of protected health conversations with a personal healthcare provider.  Staff member must provide documentation of no active disease.</w:t>
                                              </w:r>
                                            </w:p>
                                            <w:p w14:paraId="1AED70B3"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When the first TST is negative, a second TST is implanted in 1 to 2 weeks after the first negative TST.  This two-step TST is performed at baseline to identify individuals who may have a negative reaction to the first TST but may have a “boosted” reaction to the second TST.  New staff who present documentation of negative TST within the past 12 months do not require the second TST.</w:t>
                                              </w:r>
                                            </w:p>
                                            <w:p w14:paraId="220937A1" w14:textId="77777777" w:rsidR="005D6925" w:rsidRPr="005D6925" w:rsidRDefault="005D6925" w:rsidP="005D6925">
                                              <w:pPr>
                                                <w:widowControl w:val="0"/>
                                                <w:numPr>
                                                  <w:ilvl w:val="0"/>
                                                  <w:numId w:val="224"/>
                                                </w:numPr>
                                                <w:spacing w:after="120" w:line="264" w:lineRule="auto"/>
                                                <w:ind w:left="2160"/>
                                                <w:rPr>
                                                  <w:rFonts w:ascii="Arial" w:hAnsi="Arial" w:cs="Arial"/>
                                                  <w:szCs w:val="22"/>
                                                </w:rPr>
                                              </w:pPr>
                                              <w:r w:rsidRPr="005D6925">
                                                <w:rPr>
                                                  <w:rFonts w:ascii="Arial" w:hAnsi="Arial" w:cs="Arial"/>
                                                  <w:szCs w:val="22"/>
                                                </w:rPr>
                                                <w:t>Positive TST reactions are required reporting in some states.  The local health department is notified when required.</w:t>
                                              </w:r>
                                            </w:p>
                                            <w:p w14:paraId="56A7E298" w14:textId="77777777" w:rsidR="005D6925" w:rsidRPr="005D6925" w:rsidRDefault="005D6925" w:rsidP="005D6925">
                                              <w:pPr>
                                                <w:numPr>
                                                  <w:ilvl w:val="0"/>
                                                  <w:numId w:val="224"/>
                                                </w:numPr>
                                                <w:spacing w:after="120" w:line="264" w:lineRule="auto"/>
                                                <w:ind w:left="2160" w:right="259"/>
                                                <w:rPr>
                                                  <w:rFonts w:ascii="Arial" w:hAnsi="Arial" w:cs="Arial"/>
                                                  <w:bCs/>
                                                  <w:i/>
                                                  <w:szCs w:val="22"/>
                                                </w:rPr>
                                              </w:pPr>
                                              <w:r w:rsidRPr="005D6925">
                                                <w:rPr>
                                                  <w:rFonts w:ascii="Arial" w:hAnsi="Arial" w:cs="Arial"/>
                                                  <w:szCs w:val="22"/>
                                                </w:rPr>
                                                <w:t xml:space="preserve">New staff with written documentation of previous positive TST, previous positive tuberculosis blood test, documented history of previous treatment for latent tuberculosis infection, or active tuberculosis disease do not need a repeat TST or tuberculosis blood test. The staff member is assessed for current tuberculosis symptoms using </w:t>
                                              </w:r>
                                              <w:r w:rsidRPr="005D6925">
                                                <w:rPr>
                                                  <w:rFonts w:ascii="Arial" w:hAnsi="Arial" w:cs="Arial"/>
                                                  <w:i/>
                                                  <w:szCs w:val="22"/>
                                                </w:rPr>
                                                <w:t xml:space="preserve">IPC-029, </w:t>
                                              </w:r>
                                              <w:r w:rsidRPr="005D6925">
                                                <w:rPr>
                                                  <w:rFonts w:ascii="Arial" w:hAnsi="Arial" w:cs="Arial"/>
                                                  <w:bCs/>
                                                  <w:i/>
                                                  <w:szCs w:val="22"/>
                                                </w:rPr>
                                                <w:t>Tuberculosis Annual Symptom Review, Tuberculin Skin Test Reactors, or Positive QFT-G Test.</w:t>
                                              </w:r>
                                            </w:p>
                                            <w:p w14:paraId="01ACC986" w14:textId="77777777" w:rsidR="005D6925" w:rsidRPr="005D6925" w:rsidRDefault="005D6925" w:rsidP="005D6925">
                                              <w:pPr>
                                                <w:numPr>
                                                  <w:ilvl w:val="0"/>
                                                  <w:numId w:val="224"/>
                                                </w:numPr>
                                                <w:spacing w:after="120" w:line="264" w:lineRule="auto"/>
                                                <w:ind w:left="2160"/>
                                                <w:rPr>
                                                  <w:rFonts w:ascii="Arial" w:hAnsi="Arial" w:cs="Arial"/>
                                                  <w:b/>
                                                  <w:bCs/>
                                                  <w:szCs w:val="22"/>
                                                </w:rPr>
                                              </w:pPr>
                                              <w:r w:rsidRPr="005D6925">
                                                <w:rPr>
                                                  <w:rFonts w:ascii="Arial" w:hAnsi="Arial" w:cs="Arial"/>
                                                  <w:i/>
                                                  <w:szCs w:val="22"/>
                                                </w:rPr>
                                                <w:t xml:space="preserve">IPC-029, </w:t>
                                              </w:r>
                                              <w:r w:rsidRPr="005D6925">
                                                <w:rPr>
                                                  <w:rFonts w:ascii="Arial" w:hAnsi="Arial" w:cs="Arial"/>
                                                  <w:bCs/>
                                                  <w:i/>
                                                  <w:szCs w:val="22"/>
                                                </w:rPr>
                                                <w:t>Tuberculosis Annual Symptom Review: Tuberculin Skin Test Reactors or Positive QFT-G Test</w:t>
                                              </w:r>
                                              <w:r w:rsidRPr="005D6925">
                                                <w:rPr>
                                                  <w:rFonts w:ascii="Arial" w:hAnsi="Arial" w:cs="Arial"/>
                                                  <w:szCs w:val="22"/>
                                                </w:rPr>
                                                <w:t xml:space="preserve">, </w:t>
                                              </w:r>
                                              <w:r w:rsidRPr="005D6925">
                                                <w:rPr>
                                                  <w:rFonts w:ascii="Arial" w:hAnsi="Arial" w:cs="Arial"/>
                                                  <w:bCs/>
                                                  <w:szCs w:val="22"/>
                                                </w:rPr>
                                                <w:t>is used to document the process.  Proof of a negative chest X-ray dated after a positive TST, a positive tuberculosis blood test, an initial diagnosis of latent tuberculosis infection, or a diagnosis of active tuberculosis disease is also required.</w:t>
                                              </w:r>
                                            </w:p>
                                            <w:p w14:paraId="5CBBC729" w14:textId="77777777" w:rsidR="005D6925" w:rsidRPr="005D6925" w:rsidRDefault="005D6925" w:rsidP="005D6925">
                                              <w:pPr>
                                                <w:numPr>
                                                  <w:ilvl w:val="0"/>
                                                  <w:numId w:val="224"/>
                                                </w:numPr>
                                                <w:spacing w:after="120" w:line="264" w:lineRule="auto"/>
                                                <w:ind w:left="2160"/>
                                                <w:rPr>
                                                  <w:rFonts w:ascii="Arial" w:hAnsi="Arial" w:cs="Arial"/>
                                                  <w:b/>
                                                  <w:bCs/>
                                                  <w:szCs w:val="22"/>
                                                </w:rPr>
                                              </w:pPr>
                                              <w:r w:rsidRPr="005D6925">
                                                <w:rPr>
                                                  <w:rFonts w:ascii="Arial" w:hAnsi="Arial" w:cs="Arial"/>
                                                  <w:bCs/>
                                                  <w:szCs w:val="22"/>
                                                </w:rPr>
                                                <w:t xml:space="preserve">If the staff member has a written chest X-ray report read by a radiologist indicating </w:t>
                                              </w:r>
                                              <w:r w:rsidRPr="005D6925">
                                                <w:rPr>
                                                  <w:rFonts w:ascii="Arial" w:hAnsi="Arial" w:cs="Arial"/>
                                                  <w:szCs w:val="22"/>
                                                </w:rPr>
                                                <w:t xml:space="preserve">no active tuberculosis disease dated after the treatment date of the positive TST or tuberculosis blood test, after the initial diagnosis and treatment </w:t>
                                              </w:r>
                                              <w:r w:rsidRPr="005D6925">
                                                <w:rPr>
                                                  <w:rFonts w:ascii="Arial" w:hAnsi="Arial" w:cs="Arial"/>
                                                  <w:bCs/>
                                                  <w:szCs w:val="22"/>
                                                </w:rPr>
                                                <w:t xml:space="preserve">of latent tuberculosis infection, or diagnosis and treatment of active tuberculosis </w:t>
                                              </w:r>
                                              <w:r w:rsidRPr="005D6925">
                                                <w:rPr>
                                                  <w:rFonts w:ascii="Arial" w:hAnsi="Arial" w:cs="Arial"/>
                                                  <w:szCs w:val="22"/>
                                                </w:rPr>
                                                <w:t xml:space="preserve">disease, another chest X-ray is not needed at the time of hire. The chest X-ray report is attached to completed </w:t>
                                              </w:r>
                                              <w:r w:rsidRPr="005D6925">
                                                <w:rPr>
                                                  <w:rFonts w:ascii="Arial" w:hAnsi="Arial" w:cs="Arial"/>
                                                  <w:i/>
                                                  <w:szCs w:val="22"/>
                                                </w:rPr>
                                                <w:t xml:space="preserve">IPC-029, </w:t>
                                              </w:r>
                                              <w:r w:rsidRPr="005D6925">
                                                <w:rPr>
                                                  <w:rFonts w:ascii="Arial" w:hAnsi="Arial" w:cs="Arial"/>
                                                  <w:bCs/>
                                                  <w:i/>
                                                  <w:szCs w:val="22"/>
                                                </w:rPr>
                                                <w:t>Tuberculosis Annual Symptom Review, Tuberculin Skin Test Reactors, or Positive QFT-G Test,</w:t>
                                              </w:r>
                                              <w:r w:rsidRPr="005D6925">
                                                <w:rPr>
                                                  <w:rFonts w:ascii="Arial" w:hAnsi="Arial" w:cs="Arial"/>
                                                  <w:szCs w:val="22"/>
                                                </w:rPr>
                                                <w:t xml:space="preserve"> and treatment records if indicated.  This documentation is filed in the employee’s confidential Health &amp; Safety File.</w:t>
                                              </w:r>
                                            </w:p>
                                            <w:p w14:paraId="2AD4538E" w14:textId="77777777" w:rsidR="005D6925" w:rsidRPr="005D6925" w:rsidRDefault="005D6925" w:rsidP="005D6925">
                                              <w:pPr>
                                                <w:numPr>
                                                  <w:ilvl w:val="0"/>
                                                  <w:numId w:val="224"/>
                                                </w:numPr>
                                                <w:spacing w:after="120" w:line="264" w:lineRule="auto"/>
                                                <w:ind w:left="2160"/>
                                                <w:rPr>
                                                  <w:rFonts w:ascii="Arial" w:hAnsi="Arial" w:cs="Arial"/>
                                                  <w:b/>
                                                  <w:bCs/>
                                                  <w:szCs w:val="22"/>
                                                </w:rPr>
                                              </w:pPr>
                                              <w:r w:rsidRPr="005D6925">
                                                <w:rPr>
                                                  <w:rFonts w:ascii="Arial" w:hAnsi="Arial" w:cs="Arial"/>
                                                  <w:szCs w:val="22"/>
                                                </w:rPr>
                                                <w:t>A</w:t>
                                              </w:r>
                                              <w:r w:rsidRPr="005D6925">
                                                <w:rPr>
                                                  <w:rFonts w:ascii="Arial" w:hAnsi="Arial" w:cs="Arial"/>
                                                  <w:b/>
                                                  <w:bCs/>
                                                  <w:szCs w:val="22"/>
                                                </w:rPr>
                                                <w:t xml:space="preserve"> </w:t>
                                              </w:r>
                                              <w:r w:rsidRPr="005D6925">
                                                <w:rPr>
                                                  <w:rFonts w:ascii="Arial" w:hAnsi="Arial" w:cs="Arial"/>
                                                  <w:szCs w:val="22"/>
                                                </w:rPr>
                                                <w:t>chest X-ray to exclude a diagnosis of infectious tuberculosis disease must be obtained before the staff member has direct patient contact if:</w:t>
                                              </w:r>
                                            </w:p>
                                            <w:p w14:paraId="2E962908" w14:textId="77777777" w:rsidR="005D6925" w:rsidRPr="005D6925" w:rsidRDefault="005D6925" w:rsidP="005D6925">
                                              <w:pPr>
                                                <w:numPr>
                                                  <w:ilvl w:val="0"/>
                                                  <w:numId w:val="233"/>
                                                </w:numPr>
                                                <w:spacing w:after="120" w:line="264" w:lineRule="auto"/>
                                                <w:ind w:left="2880"/>
                                                <w:rPr>
                                                  <w:rFonts w:ascii="Arial" w:hAnsi="Arial" w:cs="Arial"/>
                                                  <w:b/>
                                                  <w:bCs/>
                                                  <w:szCs w:val="22"/>
                                                </w:rPr>
                                              </w:pPr>
                                              <w:r w:rsidRPr="005D6925">
                                                <w:rPr>
                                                  <w:rFonts w:ascii="Arial" w:hAnsi="Arial" w:cs="Arial"/>
                                                  <w:szCs w:val="22"/>
                                                </w:rPr>
                                                <w:t xml:space="preserve">The staff member does not have written documentation of a negative chest X-ray after the date of the positive TST </w:t>
                                              </w:r>
                                            </w:p>
                                            <w:p w14:paraId="51B0E575" w14:textId="77777777" w:rsidR="005D6925" w:rsidRPr="005D6925" w:rsidRDefault="005D6925" w:rsidP="005D6925">
                                              <w:pPr>
                                                <w:numPr>
                                                  <w:ilvl w:val="0"/>
                                                  <w:numId w:val="233"/>
                                                </w:numPr>
                                                <w:spacing w:after="120" w:line="264" w:lineRule="auto"/>
                                                <w:ind w:left="2880"/>
                                                <w:rPr>
                                                  <w:rFonts w:ascii="Arial" w:hAnsi="Arial" w:cs="Arial"/>
                                                  <w:b/>
                                                  <w:bCs/>
                                                  <w:szCs w:val="22"/>
                                                </w:rPr>
                                              </w:pPr>
                                              <w:r w:rsidRPr="005D6925">
                                                <w:rPr>
                                                  <w:rFonts w:ascii="Arial" w:hAnsi="Arial" w:cs="Arial"/>
                                                  <w:szCs w:val="22"/>
                                                </w:rPr>
                                                <w:t xml:space="preserve">After the initial diagnosis </w:t>
                                              </w:r>
                                              <w:r w:rsidRPr="005D6925">
                                                <w:rPr>
                                                  <w:rFonts w:ascii="Arial" w:hAnsi="Arial" w:cs="Arial"/>
                                                  <w:bCs/>
                                                  <w:szCs w:val="22"/>
                                                </w:rPr>
                                                <w:t xml:space="preserve">of latent tuberculosis infection, or </w:t>
                                              </w:r>
                                            </w:p>
                                            <w:p w14:paraId="0A5F9346" w14:textId="77777777" w:rsidR="005D6925" w:rsidRPr="005D6925" w:rsidRDefault="005D6925" w:rsidP="005D6925">
                                              <w:pPr>
                                                <w:numPr>
                                                  <w:ilvl w:val="0"/>
                                                  <w:numId w:val="233"/>
                                                </w:numPr>
                                                <w:spacing w:after="120" w:line="264" w:lineRule="auto"/>
                                                <w:ind w:left="2880"/>
                                                <w:rPr>
                                                  <w:rFonts w:ascii="Arial" w:hAnsi="Arial" w:cs="Arial"/>
                                                  <w:b/>
                                                  <w:bCs/>
                                                  <w:szCs w:val="22"/>
                                                </w:rPr>
                                              </w:pPr>
                                              <w:r w:rsidRPr="005D6925">
                                                <w:rPr>
                                                  <w:rFonts w:ascii="Arial" w:hAnsi="Arial" w:cs="Arial"/>
                                                  <w:bCs/>
                                                  <w:szCs w:val="22"/>
                                                </w:rPr>
                                                <w:t xml:space="preserve">After diagnosis and treatment of active tuberculosis </w:t>
                                              </w:r>
                                              <w:r w:rsidRPr="005D6925">
                                                <w:rPr>
                                                  <w:rFonts w:ascii="Arial" w:hAnsi="Arial" w:cs="Arial"/>
                                                  <w:szCs w:val="22"/>
                                                </w:rPr>
                                                <w:t>disease with documentation.</w:t>
                                              </w:r>
                                            </w:p>
                                            <w:p w14:paraId="0FA188C6" w14:textId="77777777" w:rsidR="005D6925" w:rsidRPr="005D6925" w:rsidRDefault="005D6925" w:rsidP="005D6925">
                                              <w:pPr>
                                                <w:numPr>
                                                  <w:ilvl w:val="0"/>
                                                  <w:numId w:val="224"/>
                                                </w:numPr>
                                                <w:spacing w:after="120" w:line="264" w:lineRule="auto"/>
                                                <w:ind w:left="2160"/>
                                                <w:rPr>
                                                  <w:rFonts w:ascii="Arial" w:hAnsi="Arial" w:cs="Arial"/>
                                                  <w:b/>
                                                  <w:bCs/>
                                                  <w:szCs w:val="22"/>
                                                </w:rPr>
                                              </w:pPr>
                                              <w:r w:rsidRPr="005D6925">
                                                <w:rPr>
                                                  <w:rFonts w:ascii="Arial" w:hAnsi="Arial" w:cs="Arial"/>
                                                  <w:szCs w:val="22"/>
                                                </w:rPr>
                                                <w:t xml:space="preserve">The staff member will be referred to the health department or private healthcare provider or on-site, if available from subcontracted radiology services.  Negative chest X-ray report is attached to </w:t>
                                              </w:r>
                                              <w:r w:rsidRPr="005D6925">
                                                <w:rPr>
                                                  <w:rFonts w:ascii="Arial" w:hAnsi="Arial" w:cs="Arial"/>
                                                  <w:i/>
                                                  <w:szCs w:val="22"/>
                                                </w:rPr>
                                                <w:t xml:space="preserve">IPC-029, </w:t>
                                              </w:r>
                                              <w:r w:rsidRPr="005D6925">
                                                <w:rPr>
                                                  <w:rFonts w:ascii="Arial" w:hAnsi="Arial" w:cs="Arial"/>
                                                  <w:bCs/>
                                                  <w:i/>
                                                  <w:szCs w:val="22"/>
                                                </w:rPr>
                                                <w:t>Tuberculosis Annual Symptom Review, Tuberculin Skin Test Reactors, or Positive QFT-G Test</w:t>
                                              </w:r>
                                              <w:r w:rsidRPr="005D6925">
                                                <w:rPr>
                                                  <w:rFonts w:ascii="Arial" w:hAnsi="Arial" w:cs="Arial"/>
                                                  <w:szCs w:val="22"/>
                                                </w:rPr>
                                                <w:t xml:space="preserve"> </w:t>
                                              </w:r>
                                              <w:r w:rsidRPr="005D6925">
                                                <w:rPr>
                                                  <w:rFonts w:ascii="Arial" w:hAnsi="Arial" w:cs="Arial"/>
                                                  <w:bCs/>
                                                  <w:szCs w:val="22"/>
                                                </w:rPr>
                                                <w:t xml:space="preserve">form.  </w:t>
                                              </w:r>
                                              <w:r w:rsidRPr="005D6925">
                                                <w:rPr>
                                                  <w:rFonts w:ascii="Arial" w:hAnsi="Arial" w:cs="Arial"/>
                                                  <w:szCs w:val="22"/>
                                                </w:rPr>
                                                <w:t>This documentation is filed in the employee’s confidential Health &amp; Safety File.</w:t>
                                              </w:r>
                                            </w:p>
                                            <w:p w14:paraId="4308CB14" w14:textId="77777777" w:rsidR="005D6925" w:rsidRPr="005D6925" w:rsidRDefault="005D6925" w:rsidP="005D6925">
                                              <w:pPr>
                                                <w:numPr>
                                                  <w:ilvl w:val="0"/>
                                                  <w:numId w:val="224"/>
                                                </w:numPr>
                                                <w:spacing w:after="120" w:line="264" w:lineRule="auto"/>
                                                <w:ind w:left="2160"/>
                                                <w:rPr>
                                                  <w:rFonts w:ascii="Arial" w:hAnsi="Arial" w:cs="Arial"/>
                                                  <w:b/>
                                                  <w:bCs/>
                                                  <w:szCs w:val="22"/>
                                                </w:rPr>
                                              </w:pPr>
                                              <w:r w:rsidRPr="005D6925">
                                                <w:rPr>
                                                  <w:rFonts w:ascii="Arial" w:hAnsi="Arial" w:cs="Arial"/>
                                                  <w:szCs w:val="22"/>
                                                </w:rPr>
                                                <w:t>After the baseline chest X-ray is documented, repeat X-rays are not needed unless symptoms or signs of tuberculosis disease develop, or a provider recommends a repeat chest X-ray.</w:t>
                                              </w:r>
                                            </w:p>
                                            <w:p w14:paraId="43638C1E" w14:textId="77777777" w:rsidR="005D6925" w:rsidRPr="005D6925" w:rsidRDefault="005D6925" w:rsidP="005D6925">
                                              <w:pPr>
                                                <w:numPr>
                                                  <w:ilvl w:val="0"/>
                                                  <w:numId w:val="224"/>
                                                </w:numPr>
                                                <w:spacing w:after="60" w:line="264" w:lineRule="auto"/>
                                                <w:ind w:left="2160"/>
                                                <w:rPr>
                                                  <w:rFonts w:ascii="Arial" w:hAnsi="Arial" w:cs="Arial"/>
                                                  <w:b/>
                                                  <w:bCs/>
                                                  <w:szCs w:val="22"/>
                                                </w:rPr>
                                              </w:pPr>
                                              <w:r w:rsidRPr="005D6925">
                                                <w:rPr>
                                                  <w:rFonts w:ascii="Arial" w:hAnsi="Arial" w:cs="Arial"/>
                                                  <w:bCs/>
                                                  <w:szCs w:val="22"/>
                                                </w:rPr>
                                                <w:t>New staff with an undocumented history of a previous positive TST or tuberculosis blood test must undergo the same screening process as new staff with a determination of the need for TST.  If TST is not indicated, these staff will follow the process of new staff with a previous positive result.</w:t>
                                              </w:r>
                                            </w:p>
                                            <w:p w14:paraId="5D032A2C" w14:textId="77777777" w:rsidR="005D6925" w:rsidRPr="005D6925" w:rsidRDefault="005D6925" w:rsidP="005D6925">
                                              <w:pPr>
                                                <w:numPr>
                                                  <w:ilvl w:val="0"/>
                                                  <w:numId w:val="225"/>
                                                </w:numPr>
                                                <w:spacing w:after="60" w:line="264" w:lineRule="auto"/>
                                                <w:rPr>
                                                  <w:rFonts w:ascii="Arial" w:hAnsi="Arial" w:cs="Arial"/>
                                                  <w:bCs/>
                                                  <w:szCs w:val="22"/>
                                                </w:rPr>
                                              </w:pPr>
                                              <w:r w:rsidRPr="005D6925">
                                                <w:rPr>
                                                  <w:rFonts w:ascii="Arial" w:hAnsi="Arial" w:cs="Arial"/>
                                                  <w:bCs/>
                                                  <w:szCs w:val="22"/>
                                                </w:rPr>
                                                <w:t>Serial Tuberculosis Screening and Testing for Healthcare Staff</w:t>
                                              </w:r>
                                            </w:p>
                                            <w:p w14:paraId="5D75BA91" w14:textId="77777777" w:rsidR="005D6925" w:rsidRPr="005D6925" w:rsidRDefault="005D6925" w:rsidP="005D6925">
                                              <w:pPr>
                                                <w:numPr>
                                                  <w:ilvl w:val="0"/>
                                                  <w:numId w:val="231"/>
                                                </w:numPr>
                                                <w:spacing w:after="120" w:line="264" w:lineRule="auto"/>
                                                <w:ind w:left="2160"/>
                                                <w:rPr>
                                                  <w:rFonts w:ascii="Arial" w:hAnsi="Arial" w:cs="Arial"/>
                                                  <w:b/>
                                                  <w:bCs/>
                                                  <w:szCs w:val="22"/>
                                                </w:rPr>
                                              </w:pPr>
                                              <w:r w:rsidRPr="005D6925">
                                                <w:rPr>
                                                  <w:rFonts w:ascii="Arial" w:hAnsi="Arial" w:cs="Arial"/>
                                                  <w:bCs/>
                                                  <w:szCs w:val="22"/>
                                                </w:rPr>
                                                <w:t>Annual tuberculosis screening for past positive TB test (i.e.  TST reactors</w:t>
                                              </w:r>
                                              <w:r>
                                                <w:rPr>
                                                  <w:rFonts w:ascii="Arial" w:hAnsi="Arial" w:cs="Arial"/>
                                                  <w:bCs/>
                                                  <w:szCs w:val="22"/>
                                                </w:rPr>
                                                <w:t>, or positive IGRA)</w:t>
                                              </w:r>
                                              <w:r w:rsidRPr="005D6925">
                                                <w:rPr>
                                                  <w:rFonts w:ascii="Arial" w:hAnsi="Arial" w:cs="Arial"/>
                                                  <w:bCs/>
                                                  <w:szCs w:val="22"/>
                                                </w:rPr>
                                                <w:t xml:space="preserve"> is accomplished by completion of </w:t>
                                              </w:r>
                                              <w:r w:rsidRPr="005D6925">
                                                <w:rPr>
                                                  <w:rFonts w:ascii="Arial" w:hAnsi="Arial" w:cs="Arial"/>
                                                  <w:i/>
                                                  <w:szCs w:val="22"/>
                                                </w:rPr>
                                                <w:t xml:space="preserve">IPC-029, </w:t>
                                              </w:r>
                                              <w:r w:rsidRPr="005D6925">
                                                <w:rPr>
                                                  <w:rFonts w:ascii="Arial" w:hAnsi="Arial" w:cs="Arial"/>
                                                  <w:bCs/>
                                                  <w:i/>
                                                  <w:szCs w:val="22"/>
                                                </w:rPr>
                                                <w:t>Tuberculosis Annual Symptom Review, Tuberculin Skin Test Reactors or Positive QFT-G Test</w:t>
                                              </w:r>
                                              <w:r w:rsidRPr="005D6925">
                                                <w:rPr>
                                                  <w:rFonts w:ascii="Arial" w:hAnsi="Arial" w:cs="Arial"/>
                                                  <w:bCs/>
                                                  <w:szCs w:val="22"/>
                                                </w:rPr>
                                                <w:t>.</w:t>
                                              </w:r>
                                            </w:p>
                                            <w:p w14:paraId="08832BB0" w14:textId="77777777" w:rsidR="005D6925" w:rsidRPr="005D6925" w:rsidRDefault="005D6925" w:rsidP="005D6925">
                                              <w:pPr>
                                                <w:numPr>
                                                  <w:ilvl w:val="0"/>
                                                  <w:numId w:val="231"/>
                                                </w:numPr>
                                                <w:spacing w:after="120" w:line="264" w:lineRule="auto"/>
                                                <w:ind w:left="2160"/>
                                                <w:rPr>
                                                  <w:rFonts w:ascii="Arial" w:hAnsi="Arial" w:cs="Arial"/>
                                                  <w:b/>
                                                  <w:bCs/>
                                                  <w:szCs w:val="22"/>
                                                </w:rPr>
                                              </w:pPr>
                                              <w:r w:rsidRPr="005D6925">
                                                <w:rPr>
                                                  <w:rFonts w:ascii="Arial" w:hAnsi="Arial" w:cs="Arial"/>
                                                  <w:bCs/>
                                                  <w:szCs w:val="22"/>
                                                </w:rPr>
                                                <w:t>TB testing for previously negative TST employees is conducted annually using one-step TST.  Annual serial tuberculosis screening consists of:</w:t>
                                              </w:r>
                                            </w:p>
                                            <w:p w14:paraId="2B2FBEB4" w14:textId="77777777" w:rsidR="005D6925" w:rsidRPr="005D6925" w:rsidRDefault="005D6925" w:rsidP="005D6925">
                                              <w:pPr>
                                                <w:numPr>
                                                  <w:ilvl w:val="0"/>
                                                  <w:numId w:val="234"/>
                                                </w:numPr>
                                                <w:spacing w:after="120" w:line="264" w:lineRule="auto"/>
                                                <w:ind w:left="2880"/>
                                                <w:rPr>
                                                  <w:rFonts w:ascii="Arial" w:hAnsi="Arial" w:cs="Arial"/>
                                                  <w:bCs/>
                                                  <w:szCs w:val="22"/>
                                                </w:rPr>
                                              </w:pPr>
                                              <w:r w:rsidRPr="005D6925">
                                                <w:rPr>
                                                  <w:rFonts w:ascii="Arial" w:hAnsi="Arial" w:cs="Arial"/>
                                                  <w:bCs/>
                                                  <w:szCs w:val="22"/>
                                                </w:rPr>
                                                <w:t>Review for current symptoms of active tuberculosis disease.</w:t>
                                              </w:r>
                                            </w:p>
                                            <w:p w14:paraId="61B3C8F8" w14:textId="77777777" w:rsidR="005D6925" w:rsidRPr="005D6925" w:rsidRDefault="005D6925" w:rsidP="005D6925">
                                              <w:pPr>
                                                <w:numPr>
                                                  <w:ilvl w:val="0"/>
                                                  <w:numId w:val="234"/>
                                                </w:numPr>
                                                <w:spacing w:after="120" w:line="264" w:lineRule="auto"/>
                                                <w:ind w:left="2880"/>
                                                <w:rPr>
                                                  <w:rFonts w:ascii="Arial" w:hAnsi="Arial" w:cs="Arial"/>
                                                  <w:bCs/>
                                                  <w:szCs w:val="22"/>
                                                </w:rPr>
                                              </w:pPr>
                                              <w:r w:rsidRPr="005D6925">
                                                <w:rPr>
                                                  <w:rFonts w:ascii="Arial" w:hAnsi="Arial" w:cs="Arial"/>
                                                  <w:bCs/>
                                                  <w:szCs w:val="22"/>
                                                </w:rPr>
                                                <w:t>Testing for infection by administering a tuberculin skin test (TST).  Administration and interpretation are pertinent for serial screening and testing.</w:t>
                                              </w:r>
                                            </w:p>
                                            <w:p w14:paraId="4931BA2B" w14:textId="77777777" w:rsidR="005D6925" w:rsidRPr="005D6925" w:rsidRDefault="005D6925" w:rsidP="005D6925">
                                              <w:pPr>
                                                <w:numPr>
                                                  <w:ilvl w:val="0"/>
                                                  <w:numId w:val="231"/>
                                                </w:numPr>
                                                <w:spacing w:after="120" w:line="264" w:lineRule="auto"/>
                                                <w:ind w:left="2160"/>
                                                <w:rPr>
                                                  <w:rFonts w:ascii="Arial" w:hAnsi="Arial" w:cs="Arial"/>
                                                  <w:bCs/>
                                                  <w:szCs w:val="22"/>
                                                </w:rPr>
                                              </w:pPr>
                                              <w:r w:rsidRPr="005D6925">
                                                <w:rPr>
                                                  <w:rFonts w:ascii="Arial" w:hAnsi="Arial" w:cs="Arial"/>
                                                  <w:bCs/>
                                                  <w:szCs w:val="22"/>
                                                </w:rPr>
                                                <w:t>Any staff member converting from a documented negative TB test (either TST or IGRA) or have current positive symptms during annual screening. will be instructed to report to the local health department to have active tuberculosis disease ruled out by chest x-ray and to have an evaluation for chemoprophylaxis for Latent Tuberculosis Infection treatment.  When no symptoms of tuberculosis are present, this evaluation should take place as soon as possible. There is no need for isolation, and the employee may continue to work when no symptoms are present.  The employee must provide a statement from the community provider that an evaluation has been completed and a negative chest x-ray report must be provided.</w:t>
                                              </w:r>
                                            </w:p>
                                            <w:p w14:paraId="13BFE8ED" w14:textId="77777777" w:rsidR="005D6925" w:rsidRPr="005D6925" w:rsidRDefault="005D6925" w:rsidP="005D6925">
                                              <w:pPr>
                                                <w:numPr>
                                                  <w:ilvl w:val="0"/>
                                                  <w:numId w:val="231"/>
                                                </w:numPr>
                                                <w:spacing w:after="120" w:line="264" w:lineRule="auto"/>
                                                <w:ind w:left="2160"/>
                                                <w:rPr>
                                                  <w:rFonts w:ascii="Arial" w:hAnsi="Arial" w:cs="Arial"/>
                                                  <w:bCs/>
                                                  <w:szCs w:val="22"/>
                                                </w:rPr>
                                              </w:pPr>
                                              <w:r w:rsidRPr="005D6925">
                                                <w:rPr>
                                                  <w:rFonts w:ascii="Arial" w:hAnsi="Arial" w:cs="Arial"/>
                                                  <w:bCs/>
                                                  <w:szCs w:val="22"/>
                                                </w:rPr>
                                                <w:t xml:space="preserve">If symptoms of tuberculosis are present, the evaluation must be as soon as possible; the employee is sent home and may not work until cleared by the medical provider.  The local health department will notify the facility if the employee has active tuberculosis and guide needed staff follow-up.  Positive TST reactions are required reporting in some states.  Local or state health department is notified when required.  If any employee has been exposed while at work (occupational exposure) to anyone with a known case of active tuberculosis and subsequently develops a tuberculosis infection as evidenced by a positive skin test or diagnosis by a provider, this incident must be recorded on the OSHA 300 log as detailed in </w:t>
                                              </w:r>
                                              <w:r w:rsidRPr="005D6925">
                                                <w:rPr>
                                                  <w:rFonts w:ascii="Arial" w:hAnsi="Arial" w:cs="Arial"/>
                                                  <w:bCs/>
                                                  <w:i/>
                                                  <w:iCs/>
                                                  <w:szCs w:val="22"/>
                                                </w:rPr>
                                                <w:t>Active Tuberculosis Disease</w:t>
                                              </w:r>
                                              <w:r w:rsidRPr="005D6925">
                                                <w:rPr>
                                                  <w:rFonts w:ascii="Arial" w:hAnsi="Arial" w:cs="Arial"/>
                                                  <w:bCs/>
                                                  <w:szCs w:val="22"/>
                                                </w:rPr>
                                                <w:t xml:space="preserve"> below.  Employee tuberculin screening conversions from negative to positive are documented in Infection Prevention and Control statistics and tracked for significance.  </w:t>
                                              </w:r>
                                            </w:p>
                                            <w:p w14:paraId="445795C1" w14:textId="77777777" w:rsidR="005D6925" w:rsidRPr="005D6925" w:rsidRDefault="005D6925" w:rsidP="005D6925">
                                              <w:pPr>
                                                <w:numPr>
                                                  <w:ilvl w:val="0"/>
                                                  <w:numId w:val="231"/>
                                                </w:numPr>
                                                <w:spacing w:after="60" w:line="264" w:lineRule="auto"/>
                                                <w:ind w:left="2160"/>
                                                <w:rPr>
                                                  <w:rFonts w:ascii="Arial" w:hAnsi="Arial" w:cs="Arial"/>
                                                  <w:b/>
                                                  <w:bCs/>
                                                  <w:szCs w:val="22"/>
                                                </w:rPr>
                                              </w:pPr>
                                              <w:r w:rsidRPr="005D6925">
                                                <w:rPr>
                                                  <w:rFonts w:ascii="Arial" w:hAnsi="Arial" w:cs="Arial"/>
                                                  <w:bCs/>
                                                  <w:szCs w:val="22"/>
                                                </w:rPr>
                                                <w:t>Annual serial tuberculosis testing may not be required based upon the facility’s risk assessment, written recommendation from the local or state health department, and written approval from the client.</w:t>
                                              </w:r>
                                            </w:p>
                                            <w:p w14:paraId="6F18D5CB" w14:textId="77777777" w:rsidR="005D6925" w:rsidRPr="005D6925" w:rsidRDefault="005D6925" w:rsidP="005D6925">
                                              <w:pPr>
                                                <w:numPr>
                                                  <w:ilvl w:val="0"/>
                                                  <w:numId w:val="226"/>
                                                </w:numPr>
                                                <w:spacing w:after="60" w:line="264" w:lineRule="auto"/>
                                                <w:rPr>
                                                  <w:rFonts w:ascii="Arial" w:hAnsi="Arial" w:cs="Arial"/>
                                                  <w:szCs w:val="22"/>
                                                </w:rPr>
                                              </w:pPr>
                                              <w:r w:rsidRPr="005D6925">
                                                <w:rPr>
                                                  <w:rFonts w:ascii="Arial" w:hAnsi="Arial" w:cs="Arial"/>
                                                  <w:szCs w:val="22"/>
                                                </w:rPr>
                                                <w:t xml:space="preserve">Pregnancy </w:t>
                                              </w:r>
                                            </w:p>
                                            <w:p w14:paraId="26CEADEE" w14:textId="77777777" w:rsidR="005D6925" w:rsidRPr="005D6925" w:rsidRDefault="005D6925" w:rsidP="005D6925">
                                              <w:pPr>
                                                <w:spacing w:after="60"/>
                                                <w:ind w:left="1440"/>
                                                <w:rPr>
                                                  <w:rFonts w:ascii="Arial" w:hAnsi="Arial" w:cs="Arial"/>
                                                  <w:szCs w:val="22"/>
                                                </w:rPr>
                                              </w:pPr>
                                              <w:r w:rsidRPr="005D6925">
                                                <w:rPr>
                                                  <w:rFonts w:ascii="Arial" w:hAnsi="Arial" w:cs="Arial"/>
                                                  <w:szCs w:val="22"/>
                                                </w:rPr>
                                                <w:t xml:space="preserve">Centers for Disease Control and Prevention and the American College of Obstetricians and Gynecologist have determined that TST for pregnant and nursing staff is safe, and these staff should be included in initial and annual skin testing or a contact investigation because no contraindication for skin testing </w:t>
                                              </w:r>
                                              <w:r w:rsidRPr="005D6925">
                                                <w:rPr>
                                                  <w:rFonts w:ascii="Arial" w:hAnsi="Arial" w:cs="Arial"/>
                                                  <w:color w:val="231F20"/>
                                                  <w:szCs w:val="22"/>
                                                </w:rPr>
                                                <w:t>exists.  If, despite these reassurances, the pregnant or nursing staff member insists on postponing the TST, she must present written documentation of results of a recent TST or the treating obstetrician’s written opinion to postpone the TST testing and documentation that the staff member does not have symptoms of tuberculosis.</w:t>
                                              </w:r>
                                            </w:p>
                                            <w:p w14:paraId="61F34D90" w14:textId="77777777" w:rsidR="005D6925" w:rsidRPr="005D6925" w:rsidRDefault="005D6925" w:rsidP="005D6925">
                                              <w:pPr>
                                                <w:numPr>
                                                  <w:ilvl w:val="0"/>
                                                  <w:numId w:val="227"/>
                                                </w:numPr>
                                                <w:spacing w:after="60" w:line="264" w:lineRule="auto"/>
                                                <w:rPr>
                                                  <w:rFonts w:ascii="Arial" w:hAnsi="Arial" w:cs="Arial"/>
                                                  <w:color w:val="231F20"/>
                                                  <w:szCs w:val="22"/>
                                                </w:rPr>
                                              </w:pPr>
                                              <w:r w:rsidRPr="005D6925">
                                                <w:rPr>
                                                  <w:rFonts w:ascii="Arial" w:hAnsi="Arial" w:cs="Arial"/>
                                                  <w:color w:val="231F20"/>
                                                  <w:szCs w:val="22"/>
                                                </w:rPr>
                                                <w:t>Tuberculosis Conversion</w:t>
                                              </w:r>
                                            </w:p>
                                            <w:p w14:paraId="4DF37FCD" w14:textId="77777777" w:rsidR="005D6925" w:rsidRPr="005D6925" w:rsidRDefault="005D6925" w:rsidP="005D6925">
                                              <w:pPr>
                                                <w:widowControl w:val="0"/>
                                                <w:numPr>
                                                  <w:ilvl w:val="0"/>
                                                  <w:numId w:val="230"/>
                                                </w:numPr>
                                                <w:spacing w:after="120" w:line="264" w:lineRule="auto"/>
                                                <w:ind w:left="2160"/>
                                                <w:rPr>
                                                  <w:rFonts w:ascii="Arial" w:hAnsi="Arial" w:cs="Arial"/>
                                                  <w:color w:val="231F20"/>
                                                  <w:szCs w:val="22"/>
                                                </w:rPr>
                                              </w:pPr>
                                              <w:r w:rsidRPr="005D6925">
                                                <w:rPr>
                                                  <w:rFonts w:ascii="Arial" w:hAnsi="Arial" w:cs="Arial"/>
                                                  <w:color w:val="231F20"/>
                                                  <w:szCs w:val="22"/>
                                                </w:rPr>
                                                <w:t>A conversion occurs when an individual’s TST or tuberculosis blood test result changes from negative to positive with subsequent testing.  A conversion is a TST increase of ≥10 mm in a two-year period.</w:t>
                                              </w:r>
                                            </w:p>
                                            <w:p w14:paraId="117ACA4B" w14:textId="77777777" w:rsidR="005D6925" w:rsidRPr="005D6925" w:rsidRDefault="005D6925" w:rsidP="005D6925">
                                              <w:pPr>
                                                <w:widowControl w:val="0"/>
                                                <w:numPr>
                                                  <w:ilvl w:val="0"/>
                                                  <w:numId w:val="230"/>
                                                </w:numPr>
                                                <w:spacing w:after="120" w:line="264" w:lineRule="auto"/>
                                                <w:ind w:left="2160"/>
                                                <w:rPr>
                                                  <w:rFonts w:ascii="Arial" w:hAnsi="Arial" w:cs="Arial"/>
                                                  <w:color w:val="231F20"/>
                                                  <w:szCs w:val="22"/>
                                                </w:rPr>
                                              </w:pPr>
                                              <w:r w:rsidRPr="005D6925">
                                                <w:rPr>
                                                  <w:rFonts w:ascii="Arial" w:hAnsi="Arial" w:cs="Arial"/>
                                                  <w:color w:val="231F20"/>
                                                  <w:szCs w:val="22"/>
                                                </w:rPr>
                                                <w:t>A positive TST or tuberculosis blood test is classified as a tuberculosis conversion only after at least one negative TST or TB blood test is documented on the same individual.</w:t>
                                              </w:r>
                                            </w:p>
                                            <w:p w14:paraId="2EAF6B86" w14:textId="77777777" w:rsidR="005D6925" w:rsidRPr="005D6925" w:rsidRDefault="005D6925" w:rsidP="005D6925">
                                              <w:pPr>
                                                <w:widowControl w:val="0"/>
                                                <w:numPr>
                                                  <w:ilvl w:val="0"/>
                                                  <w:numId w:val="230"/>
                                                </w:numPr>
                                                <w:spacing w:after="120" w:line="264" w:lineRule="auto"/>
                                                <w:ind w:left="2160"/>
                                                <w:rPr>
                                                  <w:rFonts w:ascii="Arial" w:hAnsi="Arial" w:cs="Arial"/>
                                                  <w:color w:val="231F20"/>
                                                  <w:szCs w:val="22"/>
                                                </w:rPr>
                                              </w:pPr>
                                              <w:r w:rsidRPr="005D6925">
                                                <w:rPr>
                                                  <w:rFonts w:ascii="Arial" w:hAnsi="Arial" w:cs="Arial"/>
                                                  <w:color w:val="231F20"/>
                                                  <w:szCs w:val="22"/>
                                                </w:rPr>
                                                <w:t>OSHA does not require documentation of a positive TB skin test result obtained at initial employment physical on the OSHA 300 log as this exposure did not occur at this worksite.</w:t>
                                              </w:r>
                                            </w:p>
                                            <w:p w14:paraId="1ABCCA13" w14:textId="77777777" w:rsidR="005D6925" w:rsidRPr="005D6925" w:rsidRDefault="005D6925" w:rsidP="005D6925">
                                              <w:pPr>
                                                <w:widowControl w:val="0"/>
                                                <w:numPr>
                                                  <w:ilvl w:val="0"/>
                                                  <w:numId w:val="230"/>
                                                </w:numPr>
                                                <w:spacing w:after="60" w:line="264" w:lineRule="auto"/>
                                                <w:ind w:left="2160"/>
                                                <w:rPr>
                                                  <w:rFonts w:ascii="Arial" w:hAnsi="Arial" w:cs="Arial"/>
                                                  <w:color w:val="231F20"/>
                                                  <w:szCs w:val="22"/>
                                                </w:rPr>
                                              </w:pPr>
                                              <w:r w:rsidRPr="005D6925">
                                                <w:rPr>
                                                  <w:rFonts w:ascii="Arial" w:hAnsi="Arial" w:cs="Arial"/>
                                                  <w:color w:val="231F20"/>
                                                  <w:szCs w:val="22"/>
                                                </w:rPr>
                                                <w:t>Tuberculosis conversions are investigated by the facility Infection Prevention and Control Coordinator or designee and the Infection Prevention and Control Committee to determine root causes within the tuberculosis program.</w:t>
                                              </w:r>
                                            </w:p>
                                            <w:p w14:paraId="57A0FEF0" w14:textId="77777777" w:rsidR="005D6925" w:rsidRPr="005D6925" w:rsidRDefault="005D6925" w:rsidP="005D6925">
                                              <w:pPr>
                                                <w:numPr>
                                                  <w:ilvl w:val="0"/>
                                                  <w:numId w:val="228"/>
                                                </w:numPr>
                                                <w:spacing w:after="60" w:line="264" w:lineRule="auto"/>
                                                <w:ind w:left="1440"/>
                                                <w:rPr>
                                                  <w:rFonts w:ascii="Arial" w:hAnsi="Arial" w:cs="Arial"/>
                                                  <w:bCs/>
                                                  <w:szCs w:val="22"/>
                                                </w:rPr>
                                              </w:pPr>
                                              <w:r w:rsidRPr="005D6925">
                                                <w:rPr>
                                                  <w:rFonts w:ascii="Arial" w:hAnsi="Arial" w:cs="Arial"/>
                                                  <w:bCs/>
                                                  <w:szCs w:val="22"/>
                                                </w:rPr>
                                                <w:t>Tuberculosis Active Disease Contact Investigation:</w:t>
                                              </w:r>
                                            </w:p>
                                            <w:p w14:paraId="56611454" w14:textId="77777777" w:rsidR="005D6925" w:rsidRPr="005D6925" w:rsidRDefault="005D6925" w:rsidP="005D6925">
                                              <w:pPr>
                                                <w:numPr>
                                                  <w:ilvl w:val="0"/>
                                                  <w:numId w:val="229"/>
                                                </w:numPr>
                                                <w:spacing w:after="120" w:line="264" w:lineRule="auto"/>
                                                <w:ind w:left="2160"/>
                                                <w:rPr>
                                                  <w:rFonts w:ascii="Arial" w:hAnsi="Arial" w:cs="Arial"/>
                                                  <w:bCs/>
                                                  <w:szCs w:val="22"/>
                                                </w:rPr>
                                              </w:pPr>
                                              <w:r w:rsidRPr="005D6925">
                                                <w:rPr>
                                                  <w:rFonts w:ascii="Arial" w:hAnsi="Arial" w:cs="Arial"/>
                                                  <w:bCs/>
                                                  <w:szCs w:val="22"/>
                                                </w:rPr>
                                                <w:t xml:space="preserve">The focus of tuberculosis contact investigation is to identify contacts in the facility of an inmate, correctional/security or healthcare staff member diagnosed with active tuberculosis disease, and to provide testing and treatment for those contacts.  Decisions involved in planning and prioritizing contact investigations in correctional facilities is complicated, and a multidisciplinary team is needed. </w:t>
                                              </w:r>
                                            </w:p>
                                            <w:p w14:paraId="6555BDDE" w14:textId="77777777" w:rsidR="005D6925" w:rsidRPr="005D6925" w:rsidRDefault="005D6925" w:rsidP="005D6925">
                                              <w:pPr>
                                                <w:numPr>
                                                  <w:ilvl w:val="0"/>
                                                  <w:numId w:val="229"/>
                                                </w:numPr>
                                                <w:spacing w:after="120" w:line="264" w:lineRule="auto"/>
                                                <w:ind w:left="2160"/>
                                                <w:rPr>
                                                  <w:rFonts w:ascii="Arial" w:hAnsi="Arial" w:cs="Arial"/>
                                                  <w:bCs/>
                                                  <w:szCs w:val="22"/>
                                                </w:rPr>
                                              </w:pPr>
                                              <w:r w:rsidRPr="005D6925">
                                                <w:rPr>
                                                  <w:rFonts w:ascii="Arial" w:hAnsi="Arial" w:cs="Arial"/>
                                                  <w:bCs/>
                                                  <w:szCs w:val="22"/>
                                                </w:rPr>
                                                <w:t>The local or state health department advises the healthcare staff in planning, implementing, and evaluating a tuberculosis contact investigation.</w:t>
                                              </w:r>
                                            </w:p>
                                            <w:p w14:paraId="2561E84F" w14:textId="77777777" w:rsidR="005D6925" w:rsidRPr="005D6925" w:rsidRDefault="005D6925" w:rsidP="005D6925">
                                              <w:pPr>
                                                <w:numPr>
                                                  <w:ilvl w:val="0"/>
                                                  <w:numId w:val="229"/>
                                                </w:numPr>
                                                <w:spacing w:after="60" w:line="264" w:lineRule="auto"/>
                                                <w:ind w:left="2160"/>
                                                <w:rPr>
                                                  <w:rFonts w:ascii="Arial" w:hAnsi="Arial" w:cs="Arial"/>
                                                  <w:bCs/>
                                                  <w:szCs w:val="22"/>
                                                </w:rPr>
                                              </w:pPr>
                                              <w:r w:rsidRPr="005D6925">
                                                <w:rPr>
                                                  <w:rFonts w:ascii="Arial" w:hAnsi="Arial" w:cs="Arial"/>
                                                  <w:bCs/>
                                                  <w:szCs w:val="22"/>
                                                </w:rPr>
                                                <w:t xml:space="preserve">Staff who have occupational exposure should be notified, complete the </w:t>
                                              </w:r>
                                              <w:r w:rsidRPr="005D6925">
                                                <w:rPr>
                                                  <w:rFonts w:ascii="Arial" w:hAnsi="Arial" w:cs="Arial"/>
                                                  <w:bCs/>
                                                  <w:i/>
                                                  <w:iCs/>
                                                  <w:szCs w:val="22"/>
                                                </w:rPr>
                                                <w:t>First Report of Injury or Illness</w:t>
                                              </w:r>
                                              <w:r w:rsidRPr="005D6925">
                                                <w:rPr>
                                                  <w:rFonts w:ascii="Arial" w:hAnsi="Arial" w:cs="Arial"/>
                                                  <w:bCs/>
                                                  <w:szCs w:val="22"/>
                                                </w:rPr>
                                                <w:t xml:space="preserve"> form, and adhere to the recommendations of the local or state health department.  Correctional staff will follow the client’s policy and procedures. </w:t>
                                              </w:r>
                                            </w:p>
                                            <w:p w14:paraId="3819DF70" w14:textId="77777777" w:rsidR="005D6925" w:rsidRPr="005D6925" w:rsidRDefault="005D6925" w:rsidP="005D6925">
                                              <w:pPr>
                                                <w:numPr>
                                                  <w:ilvl w:val="0"/>
                                                  <w:numId w:val="232"/>
                                                </w:numPr>
                                                <w:spacing w:before="120" w:after="60" w:line="264" w:lineRule="auto"/>
                                                <w:ind w:left="900"/>
                                                <w:rPr>
                                                  <w:rFonts w:ascii="Arial" w:hAnsi="Arial" w:cs="Arial"/>
                                                  <w:szCs w:val="22"/>
                                                </w:rPr>
                                              </w:pPr>
                                              <w:r w:rsidRPr="005D6925">
                                                <w:rPr>
                                                  <w:rFonts w:ascii="Arial" w:hAnsi="Arial" w:cs="Arial"/>
                                                  <w:bCs/>
                                                  <w:szCs w:val="22"/>
                                                </w:rPr>
                                                <w:t>Outbreaks, epidemics and pandemics</w:t>
                                              </w:r>
                                            </w:p>
                                            <w:p w14:paraId="539DA321" w14:textId="77777777" w:rsidR="005D6925" w:rsidRPr="005D6925" w:rsidRDefault="005D6925" w:rsidP="005D6925">
                                              <w:pPr>
                                                <w:numPr>
                                                  <w:ilvl w:val="1"/>
                                                  <w:numId w:val="232"/>
                                                </w:numPr>
                                                <w:spacing w:before="120" w:after="120" w:line="264" w:lineRule="auto"/>
                                                <w:rPr>
                                                  <w:rFonts w:ascii="Arial" w:hAnsi="Arial" w:cs="Arial"/>
                                                  <w:b/>
                                                  <w:szCs w:val="22"/>
                                                </w:rPr>
                                              </w:pPr>
                                              <w:r w:rsidRPr="005D6925">
                                                <w:rPr>
                                                  <w:rFonts w:ascii="Arial" w:hAnsi="Arial" w:cs="Arial"/>
                                                  <w:bCs/>
                                                  <w:szCs w:val="22"/>
                                                </w:rPr>
                                                <w:t xml:space="preserve">In event of an infectious disease health crisis, including outbreaks, epidemics and pandemics staff are required to follow current corporate and facility infection prevention and control policies and guidelines </w:t>
                                              </w:r>
                                            </w:p>
                                            <w:p w14:paraId="618801DA" w14:textId="77777777" w:rsidR="005D6925" w:rsidRPr="005D6925" w:rsidRDefault="005D6925" w:rsidP="005D6925">
                                              <w:pPr>
                                                <w:numPr>
                                                  <w:ilvl w:val="0"/>
                                                  <w:numId w:val="232"/>
                                                </w:numPr>
                                                <w:spacing w:before="120" w:after="60" w:line="264" w:lineRule="auto"/>
                                                <w:ind w:left="900"/>
                                                <w:rPr>
                                                  <w:rFonts w:ascii="Arial" w:hAnsi="Arial" w:cs="Arial"/>
                                                  <w:szCs w:val="22"/>
                                                </w:rPr>
                                              </w:pPr>
                                              <w:r w:rsidRPr="005D6925">
                                                <w:rPr>
                                                  <w:rFonts w:ascii="Arial" w:hAnsi="Arial" w:cs="Arial"/>
                                                  <w:szCs w:val="22"/>
                                                </w:rPr>
                                                <w:t>Education and Training</w:t>
                                              </w:r>
                                            </w:p>
                                            <w:p w14:paraId="39BBF25F" w14:textId="77777777" w:rsidR="005D6925" w:rsidRPr="005D6925" w:rsidRDefault="005D6925" w:rsidP="005D6925">
                                              <w:pPr>
                                                <w:numPr>
                                                  <w:ilvl w:val="1"/>
                                                  <w:numId w:val="220"/>
                                                </w:numPr>
                                                <w:spacing w:after="60" w:line="264" w:lineRule="auto"/>
                                                <w:rPr>
                                                  <w:rFonts w:ascii="Arial" w:hAnsi="Arial" w:cs="Arial"/>
                                                  <w:szCs w:val="22"/>
                                                </w:rPr>
                                              </w:pPr>
                                              <w:r w:rsidRPr="005D6925">
                                                <w:rPr>
                                                  <w:rFonts w:ascii="Arial" w:hAnsi="Arial" w:cs="Arial"/>
                                                  <w:szCs w:val="22"/>
                                                </w:rPr>
                                                <w:t xml:space="preserve">Healthcare staff receive education on the infection control exposure control plan, bloodborne pathogens, and infectious diseases including tuberculosis disease, screening, isolation, and treatment during orientation and annually thereafter.  Refer </w:t>
                                              </w:r>
                                              <w:r w:rsidRPr="005D6925">
                                                <w:rPr>
                                                  <w:rFonts w:ascii="Arial" w:hAnsi="Arial" w:cs="Arial"/>
                                                  <w:i/>
                                                  <w:szCs w:val="22"/>
                                                </w:rPr>
                                                <w:t>to IPC-002 Infection Control Education, and IPC-003 Exposure Control Plan.</w:t>
                                              </w:r>
                                            </w:p>
                                            <w:p w14:paraId="7A4DE8BF" w14:textId="77777777" w:rsidR="005D6925" w:rsidRPr="005D6925" w:rsidRDefault="005D6925" w:rsidP="005D6925">
                                              <w:pPr>
                                                <w:numPr>
                                                  <w:ilvl w:val="1"/>
                                                  <w:numId w:val="220"/>
                                                </w:numPr>
                                                <w:spacing w:after="60" w:line="264" w:lineRule="auto"/>
                                                <w:rPr>
                                                  <w:rFonts w:ascii="Arial" w:hAnsi="Arial" w:cs="Arial"/>
                                                  <w:szCs w:val="22"/>
                                                </w:rPr>
                                              </w:pPr>
                                              <w:r w:rsidRPr="005D6925">
                                                <w:rPr>
                                                  <w:rFonts w:ascii="Arial" w:hAnsi="Arial" w:cs="Arial"/>
                                                  <w:szCs w:val="22"/>
                                                </w:rPr>
                                                <w:t xml:space="preserve">Tuberculosis(TB) screening and testing training is required for medical staff including: </w:t>
                                              </w:r>
                                            </w:p>
                                            <w:p w14:paraId="19E6D71C" w14:textId="77777777" w:rsidR="005D6925" w:rsidRPr="005D6925" w:rsidRDefault="005D6925" w:rsidP="005D6925">
                                              <w:pPr>
                                                <w:numPr>
                                                  <w:ilvl w:val="2"/>
                                                  <w:numId w:val="220"/>
                                                </w:numPr>
                                                <w:spacing w:after="60" w:line="264" w:lineRule="auto"/>
                                                <w:ind w:left="1908"/>
                                                <w:rPr>
                                                  <w:rFonts w:ascii="Arial" w:hAnsi="Arial" w:cs="Arial"/>
                                                  <w:szCs w:val="22"/>
                                                </w:rPr>
                                              </w:pPr>
                                              <w:r w:rsidRPr="005D6925">
                                                <w:rPr>
                                                  <w:rFonts w:ascii="Arial" w:hAnsi="Arial" w:cs="Arial"/>
                                                  <w:szCs w:val="22"/>
                                                </w:rPr>
                                                <w:t>TB infection and disease</w:t>
                                              </w:r>
                                            </w:p>
                                            <w:p w14:paraId="47D6FA0E" w14:textId="77777777" w:rsidR="005D6925" w:rsidRPr="005D6925" w:rsidRDefault="005D6925" w:rsidP="005D6925">
                                              <w:pPr>
                                                <w:numPr>
                                                  <w:ilvl w:val="2"/>
                                                  <w:numId w:val="220"/>
                                                </w:numPr>
                                                <w:spacing w:after="60" w:line="264" w:lineRule="auto"/>
                                                <w:ind w:left="1908"/>
                                                <w:rPr>
                                                  <w:rFonts w:ascii="Arial" w:hAnsi="Arial" w:cs="Arial"/>
                                                  <w:szCs w:val="22"/>
                                                </w:rPr>
                                              </w:pPr>
                                              <w:r w:rsidRPr="005D6925">
                                                <w:rPr>
                                                  <w:rFonts w:ascii="Arial" w:hAnsi="Arial" w:cs="Arial"/>
                                                  <w:szCs w:val="22"/>
                                                </w:rPr>
                                                <w:t>TB symptom screening</w:t>
                                              </w:r>
                                            </w:p>
                                            <w:p w14:paraId="1D43BD5C" w14:textId="77777777" w:rsidR="005D6925" w:rsidRPr="005D6925" w:rsidRDefault="005D6925" w:rsidP="005D6925">
                                              <w:pPr>
                                                <w:numPr>
                                                  <w:ilvl w:val="2"/>
                                                  <w:numId w:val="220"/>
                                                </w:numPr>
                                                <w:spacing w:after="60" w:line="264" w:lineRule="auto"/>
                                                <w:ind w:left="1908"/>
                                                <w:rPr>
                                                  <w:rFonts w:ascii="Arial" w:hAnsi="Arial" w:cs="Arial"/>
                                                  <w:szCs w:val="22"/>
                                                </w:rPr>
                                              </w:pPr>
                                              <w:r w:rsidRPr="005D6925">
                                                <w:rPr>
                                                  <w:rFonts w:ascii="Arial" w:hAnsi="Arial" w:cs="Arial"/>
                                                  <w:szCs w:val="22"/>
                                                </w:rPr>
                                                <w:t>For staff performing TB testing Training includes, but limited to:</w:t>
                                              </w:r>
                                            </w:p>
                                            <w:p w14:paraId="4AC436D5" w14:textId="77777777" w:rsidR="005D6925" w:rsidRPr="005D6925" w:rsidRDefault="005D6925" w:rsidP="005D6925">
                                              <w:pPr>
                                                <w:numPr>
                                                  <w:ilvl w:val="3"/>
                                                  <w:numId w:val="220"/>
                                                </w:numPr>
                                                <w:spacing w:after="60" w:line="264" w:lineRule="auto"/>
                                                <w:ind w:left="2232"/>
                                                <w:contextualSpacing/>
                                                <w:rPr>
                                                  <w:rFonts w:ascii="Arial" w:hAnsi="Arial" w:cs="Arial"/>
                                                  <w:szCs w:val="22"/>
                                                </w:rPr>
                                              </w:pPr>
                                              <w:r>
                                                <w:rPr>
                                                  <w:rFonts w:ascii="Arial" w:hAnsi="Arial" w:cs="Arial"/>
                                                  <w:szCs w:val="22"/>
                                                </w:rPr>
                                                <w:t xml:space="preserve">Training Centurion </w:t>
                                              </w:r>
                                              <w:r w:rsidRPr="005D6925">
                                                <w:rPr>
                                                  <w:rFonts w:ascii="Arial" w:hAnsi="Arial" w:cs="Arial"/>
                                                  <w:szCs w:val="22"/>
                                                </w:rPr>
                                                <w:t xml:space="preserve">TB power point, attend TB training onsite or by qualified outside provider (TB centers, department of health or CDC:                                                                                                              TST </w:t>
                                              </w:r>
                                              <w:hyperlink r:id="rId97" w:history="1">
                                                <w:r w:rsidRPr="005D6925">
                                                  <w:rPr>
                                                    <w:rFonts w:ascii="Arial" w:hAnsi="Arial" w:cs="Arial"/>
                                                    <w:color w:val="0000FF"/>
                                                    <w:szCs w:val="22"/>
                                                    <w:u w:val="single"/>
                                                  </w:rPr>
                                                  <w:t>https://www.cdc.gov/tb/publications/factsheets/testing/igra.htm</w:t>
                                                </w:r>
                                              </w:hyperlink>
                                              <w:r w:rsidRPr="005D6925">
                                                <w:rPr>
                                                  <w:rFonts w:ascii="Arial" w:hAnsi="Arial" w:cs="Arial"/>
                                                  <w:szCs w:val="22"/>
                                                </w:rPr>
                                                <w:t xml:space="preserve"> IGRA </w:t>
                                              </w:r>
                                              <w:hyperlink r:id="rId98" w:history="1">
                                                <w:r w:rsidRPr="005D6925">
                                                  <w:rPr>
                                                    <w:rFonts w:ascii="Arial" w:hAnsi="Arial" w:cs="Arial"/>
                                                    <w:color w:val="0000FF"/>
                                                    <w:szCs w:val="22"/>
                                                    <w:u w:val="single"/>
                                                  </w:rPr>
                                                  <w:t>https://www.cdc.gov/tb/publications/factsheets/testing/igra.htm</w:t>
                                                </w:r>
                                              </w:hyperlink>
                                              <w:r w:rsidRPr="005D6925">
                                                <w:rPr>
                                                  <w:rFonts w:ascii="Arial" w:hAnsi="Arial" w:cs="Arial"/>
                                                  <w:szCs w:val="22"/>
                                                </w:rPr>
                                                <w:t>)</w:t>
                                              </w:r>
                                            </w:p>
                                            <w:p w14:paraId="64785CFF" w14:textId="77777777" w:rsidR="005D6925" w:rsidRPr="005D6925" w:rsidRDefault="005D6925" w:rsidP="005D6925">
                                              <w:pPr>
                                                <w:numPr>
                                                  <w:ilvl w:val="3"/>
                                                  <w:numId w:val="220"/>
                                                </w:numPr>
                                                <w:spacing w:after="60" w:line="264" w:lineRule="auto"/>
                                                <w:ind w:left="2232"/>
                                                <w:rPr>
                                                  <w:rFonts w:ascii="Arial" w:hAnsi="Arial" w:cs="Arial"/>
                                                  <w:szCs w:val="22"/>
                                                </w:rPr>
                                              </w:pPr>
                                              <w:r w:rsidRPr="005D6925">
                                                <w:rPr>
                                                  <w:rFonts w:ascii="Arial" w:hAnsi="Arial" w:cs="Arial"/>
                                                  <w:szCs w:val="22"/>
                                                </w:rPr>
                                                <w:t>Tuberculin skin test (TST)</w:t>
                                              </w:r>
                                            </w:p>
                                            <w:p w14:paraId="789497BF" w14:textId="77777777" w:rsidR="005D6925" w:rsidRPr="005D6925" w:rsidRDefault="005D6925" w:rsidP="005D6925">
                                              <w:pPr>
                                                <w:numPr>
                                                  <w:ilvl w:val="4"/>
                                                  <w:numId w:val="220"/>
                                                </w:numPr>
                                                <w:spacing w:after="60" w:line="264" w:lineRule="auto"/>
                                                <w:ind w:left="2664"/>
                                                <w:rPr>
                                                  <w:rFonts w:ascii="Arial" w:hAnsi="Arial" w:cs="Arial"/>
                                                  <w:szCs w:val="22"/>
                                                </w:rPr>
                                              </w:pPr>
                                              <w:r w:rsidRPr="005D6925">
                                                <w:rPr>
                                                  <w:rFonts w:ascii="Arial" w:hAnsi="Arial" w:cs="Arial"/>
                                                  <w:szCs w:val="22"/>
                                                </w:rPr>
                                                <w:t xml:space="preserve"> P</w:t>
                                              </w:r>
                                              <w:r>
                                                <w:rPr>
                                                  <w:rFonts w:ascii="Arial" w:hAnsi="Arial" w:cs="Arial"/>
                                                  <w:szCs w:val="22"/>
                                                </w:rPr>
                                                <w:t>lacing</w:t>
                                              </w:r>
                                              <w:r w:rsidRPr="005D6925">
                                                <w:rPr>
                                                  <w:rFonts w:ascii="Arial" w:hAnsi="Arial" w:cs="Arial"/>
                                                  <w:szCs w:val="22"/>
                                                </w:rPr>
                                                <w:t xml:space="preserve"> PPD solution, interpretation, and follow up </w:t>
                                              </w:r>
                                            </w:p>
                                            <w:p w14:paraId="778E76EA" w14:textId="77777777" w:rsidR="005D6925" w:rsidRPr="005D6925" w:rsidRDefault="005D6925" w:rsidP="005D6925">
                                              <w:pPr>
                                                <w:numPr>
                                                  <w:ilvl w:val="4"/>
                                                  <w:numId w:val="220"/>
                                                </w:numPr>
                                                <w:spacing w:after="60" w:line="264" w:lineRule="auto"/>
                                                <w:ind w:left="2664"/>
                                                <w:rPr>
                                                  <w:rFonts w:ascii="Arial" w:hAnsi="Arial" w:cs="Arial"/>
                                                  <w:szCs w:val="22"/>
                                                </w:rPr>
                                              </w:pPr>
                                              <w:r w:rsidRPr="005D6925">
                                                <w:rPr>
                                                  <w:rFonts w:ascii="Arial" w:hAnsi="Arial" w:cs="Arial"/>
                                                  <w:bCs/>
                                                  <w:szCs w:val="22"/>
                                                </w:rPr>
                                                <w:t>Tuberculin Skin Testing training at CDC web site:</w:t>
                                              </w:r>
                                            </w:p>
                                            <w:p w14:paraId="2F74EB04" w14:textId="77777777" w:rsidR="005D6925" w:rsidRPr="005D6925" w:rsidRDefault="005D6925" w:rsidP="005D6925">
                                              <w:pPr>
                                                <w:numPr>
                                                  <w:ilvl w:val="4"/>
                                                  <w:numId w:val="220"/>
                                                </w:numPr>
                                                <w:spacing w:after="60" w:line="264" w:lineRule="auto"/>
                                                <w:ind w:left="2664"/>
                                                <w:rPr>
                                                  <w:rFonts w:ascii="Arial" w:hAnsi="Arial" w:cs="Arial"/>
                                                  <w:szCs w:val="22"/>
                                                </w:rPr>
                                              </w:pPr>
                                              <w:r w:rsidRPr="005D6925">
                                                <w:rPr>
                                                  <w:rFonts w:ascii="Arial" w:hAnsi="Arial" w:cs="Arial"/>
                                                  <w:bCs/>
                                                  <w:szCs w:val="22"/>
                                                </w:rPr>
                                                <w:t xml:space="preserve">Observation and verification of TST placement and interpretation by an approved trainer </w:t>
                                              </w:r>
                                            </w:p>
                                            <w:p w14:paraId="3368C39B" w14:textId="77777777" w:rsidR="005D6925" w:rsidRPr="005D6925" w:rsidRDefault="005D6925" w:rsidP="005D6925">
                                              <w:pPr>
                                                <w:numPr>
                                                  <w:ilvl w:val="3"/>
                                                  <w:numId w:val="220"/>
                                                </w:numPr>
                                                <w:spacing w:after="60" w:line="264" w:lineRule="auto"/>
                                                <w:ind w:left="2232"/>
                                                <w:rPr>
                                                  <w:rFonts w:ascii="Arial" w:hAnsi="Arial" w:cs="Arial"/>
                                                  <w:szCs w:val="22"/>
                                                </w:rPr>
                                              </w:pPr>
                                              <w:r w:rsidRPr="005D6925">
                                                <w:rPr>
                                                  <w:rFonts w:ascii="Arial" w:hAnsi="Arial" w:cs="Arial"/>
                                                  <w:szCs w:val="22"/>
                                                </w:rPr>
                                                <w:t xml:space="preserve">IGRA blood tests procedure and interpretation (CDC: </w:t>
                                              </w:r>
                                              <w:hyperlink r:id="rId99" w:history="1">
                                                <w:r w:rsidRPr="005D6925">
                                                  <w:rPr>
                                                    <w:rFonts w:ascii="Arial" w:hAnsi="Arial" w:cs="Arial"/>
                                                    <w:color w:val="0000FF"/>
                                                    <w:szCs w:val="22"/>
                                                    <w:u w:val="single"/>
                                                  </w:rPr>
                                                  <w:t>https://www.cdc.gov/tb/publications/factsheets/testing/igra.htm</w:t>
                                                </w:r>
                                              </w:hyperlink>
                                            </w:p>
                                            <w:p w14:paraId="5524F244" w14:textId="77777777" w:rsidR="005D6925" w:rsidRPr="005D6925" w:rsidRDefault="005D6925" w:rsidP="005D6925">
                                              <w:pPr>
                                                <w:numPr>
                                                  <w:ilvl w:val="2"/>
                                                  <w:numId w:val="220"/>
                                                </w:numPr>
                                                <w:spacing w:after="60" w:line="264" w:lineRule="auto"/>
                                                <w:ind w:left="1908"/>
                                                <w:rPr>
                                                  <w:rFonts w:ascii="Arial" w:hAnsi="Arial" w:cs="Arial"/>
                                                  <w:szCs w:val="22"/>
                                                </w:rPr>
                                              </w:pPr>
                                              <w:r w:rsidRPr="005D6925">
                                                <w:rPr>
                                                  <w:rFonts w:ascii="Arial" w:hAnsi="Arial" w:cs="Arial"/>
                                                  <w:bCs/>
                                                  <w:szCs w:val="22"/>
                                                </w:rPr>
                                                <w:t xml:space="preserve">Training verification is maintained in the staff member’s training file. </w:t>
                                              </w:r>
                                            </w:p>
                                            <w:p w14:paraId="056EF632" w14:textId="77777777" w:rsidR="005D6925" w:rsidRPr="005D6925" w:rsidRDefault="005D6925" w:rsidP="005D6925">
                                              <w:pPr>
                                                <w:numPr>
                                                  <w:ilvl w:val="1"/>
                                                  <w:numId w:val="220"/>
                                                </w:numPr>
                                                <w:spacing w:before="120" w:after="60" w:line="264" w:lineRule="auto"/>
                                                <w:rPr>
                                                  <w:rFonts w:cs="Arial"/>
                                                </w:rPr>
                                              </w:pPr>
                                              <w:r w:rsidRPr="005D6925">
                                                <w:rPr>
                                                  <w:rFonts w:ascii="Arial" w:hAnsi="Arial" w:cs="Arial"/>
                                                  <w:szCs w:val="22"/>
                                                </w:rPr>
                                                <w:t>Medical and mental health staff who provide face to face patient care or provide care in  Airborne Infection Isolation Rooms (AIIRs) must complete initial, annual, and prn training on respiratory protection in accordance with OSHA recommendations.  This will include training and fit testing for use of disposable NIOSH N95 face fitting particulat filtering mask (referred to as N95 mask).  In event of supply limitation due to health crisis or shortage of N95 masks, additional instructions and use will follow recommended CDC guidelines.</w:t>
                                              </w:r>
                                            </w:p>
                                          </w:sdtContent>
                                        </w:sdt>
                                      </w:sdtContent>
                                    </w:sdt>
                                  </w:sdtContent>
                                </w:sdt>
                              </w:sdtContent>
                            </w:sdt>
                          </w:sdtContent>
                        </w:sdt>
                      </w:sdtContent>
                    </w:sdt>
                  </w:sdtContent>
                </w:sdt>
              </w:sdtContent>
            </w:sdt>
          </w:sdtContent>
        </w:sdt>
      </w:sdtContent>
    </w:sdt>
    <w:p w14:paraId="0CE78754" w14:textId="77777777" w:rsidR="005D6925" w:rsidRPr="005D6925" w:rsidRDefault="005D6925" w:rsidP="005D6925">
      <w:pPr>
        <w:keepNext/>
        <w:keepLines/>
        <w:spacing w:before="240"/>
        <w:outlineLvl w:val="1"/>
        <w:rPr>
          <w:rFonts w:ascii="Arial" w:eastAsiaTheme="majorEastAsia" w:hAnsi="Arial" w:cs="Arial"/>
          <w:color w:val="404040" w:themeColor="text1" w:themeTint="BF"/>
          <w:sz w:val="24"/>
          <w:szCs w:val="28"/>
        </w:rPr>
      </w:pPr>
      <w:r w:rsidRPr="005D6925">
        <w:rPr>
          <w:rFonts w:ascii="Arial" w:eastAsiaTheme="majorEastAsia" w:hAnsi="Arial" w:cs="Arial"/>
          <w:color w:val="404040" w:themeColor="text1" w:themeTint="BF"/>
          <w:sz w:val="24"/>
          <w:szCs w:val="28"/>
        </w:rPr>
        <w:t>Referenced Forms:</w:t>
      </w:r>
    </w:p>
    <w:sdt>
      <w:sdtPr>
        <w:rPr>
          <w:rFonts w:ascii="Arial" w:eastAsiaTheme="minorEastAsia" w:hAnsi="Arial" w:cstheme="minorBidi"/>
          <w:sz w:val="24"/>
        </w:rPr>
        <w:id w:val="-736323535"/>
        <w:placeholder>
          <w:docPart w:val="121C877D27534DF5B426625D4C352299"/>
        </w:placeholder>
      </w:sdtPr>
      <w:sdtEndPr>
        <w:rPr>
          <w:rFonts w:asciiTheme="minorHAnsi" w:hAnsiTheme="minorHAnsi"/>
          <w:sz w:val="28"/>
        </w:rPr>
      </w:sdtEndPr>
      <w:sdtContent>
        <w:sdt>
          <w:sdtPr>
            <w:rPr>
              <w:rFonts w:ascii="Arial" w:eastAsiaTheme="minorEastAsia" w:hAnsi="Arial" w:cs="Arial"/>
              <w:sz w:val="24"/>
            </w:rPr>
            <w:id w:val="-6212702"/>
            <w:placeholder>
              <w:docPart w:val="667DE4AF6A3A43D0B08A8D98FE355FA5"/>
            </w:placeholder>
          </w:sdtPr>
          <w:sdtEndPr>
            <w:rPr>
              <w:rFonts w:asciiTheme="minorHAnsi" w:hAnsiTheme="minorHAnsi" w:cstheme="minorBidi"/>
            </w:rPr>
          </w:sdtEndPr>
          <w:sdtContent>
            <w:sdt>
              <w:sdtPr>
                <w:rPr>
                  <w:rFonts w:ascii="Arial" w:eastAsiaTheme="minorEastAsia" w:hAnsi="Arial" w:cstheme="minorBidi"/>
                </w:rPr>
                <w:id w:val="295117455"/>
                <w:placeholder>
                  <w:docPart w:val="529A9B9008F3484CBC78E088E1A04D5B"/>
                </w:placeholder>
              </w:sdtPr>
              <w:sdtEndPr>
                <w:rPr>
                  <w:rFonts w:asciiTheme="minorHAnsi" w:hAnsiTheme="minorHAnsi"/>
                  <w:sz w:val="20"/>
                </w:rPr>
              </w:sdtEndPr>
              <w:sdtContent>
                <w:sdt>
                  <w:sdtPr>
                    <w:rPr>
                      <w:rFonts w:ascii="Arial" w:eastAsiaTheme="minorEastAsia" w:hAnsi="Arial" w:cstheme="minorBidi"/>
                    </w:rPr>
                    <w:id w:val="224268868"/>
                    <w:placeholder>
                      <w:docPart w:val="F3E82D297D7A4C4EB0A24B209E7177EE"/>
                    </w:placeholder>
                  </w:sdtPr>
                  <w:sdtEndPr>
                    <w:rPr>
                      <w:rFonts w:asciiTheme="minorHAnsi" w:hAnsiTheme="minorHAnsi"/>
                      <w:sz w:val="20"/>
                    </w:rPr>
                  </w:sdtEndPr>
                  <w:sdtContent>
                    <w:sdt>
                      <w:sdtPr>
                        <w:rPr>
                          <w:rFonts w:ascii="Arial" w:eastAsiaTheme="minorEastAsia" w:hAnsi="Arial" w:cstheme="minorBidi"/>
                          <w:sz w:val="24"/>
                        </w:rPr>
                        <w:id w:val="74940979"/>
                        <w:placeholder>
                          <w:docPart w:val="54E77E63417F4C7CA04C9F41C64B4EA8"/>
                        </w:placeholder>
                      </w:sdtPr>
                      <w:sdtEndPr>
                        <w:rPr>
                          <w:rFonts w:asciiTheme="minorHAnsi" w:hAnsiTheme="minorHAnsi"/>
                          <w:sz w:val="22"/>
                        </w:rPr>
                      </w:sdtEndPr>
                      <w:sdtContent>
                        <w:sdt>
                          <w:sdtPr>
                            <w:rPr>
                              <w:rFonts w:ascii="Arial" w:eastAsiaTheme="minorEastAsia" w:hAnsi="Arial" w:cstheme="minorBidi"/>
                            </w:rPr>
                            <w:id w:val="1094058324"/>
                            <w:placeholder>
                              <w:docPart w:val="95E04C3367604FFE9A394002A184AD11"/>
                            </w:placeholder>
                          </w:sdtPr>
                          <w:sdtEndPr>
                            <w:rPr>
                              <w:rFonts w:asciiTheme="minorHAnsi" w:hAnsiTheme="minorHAnsi"/>
                              <w:sz w:val="20"/>
                            </w:rPr>
                          </w:sdtEndPr>
                          <w:sdtContent>
                            <w:sdt>
                              <w:sdtPr>
                                <w:rPr>
                                  <w:rFonts w:ascii="Arial" w:eastAsiaTheme="minorEastAsia" w:hAnsi="Arial" w:cstheme="minorBidi"/>
                                </w:rPr>
                                <w:id w:val="764967971"/>
                                <w:placeholder>
                                  <w:docPart w:val="56AAC52DA3BA43EB85C4B8DB224B651A"/>
                                </w:placeholder>
                              </w:sdtPr>
                              <w:sdtEndPr>
                                <w:rPr>
                                  <w:rFonts w:asciiTheme="minorHAnsi" w:hAnsiTheme="minorHAnsi"/>
                                  <w:sz w:val="20"/>
                                </w:rPr>
                              </w:sdtEndPr>
                              <w:sdtContent>
                                <w:sdt>
                                  <w:sdtPr>
                                    <w:rPr>
                                      <w:rFonts w:ascii="Arial" w:eastAsiaTheme="minorEastAsia" w:hAnsi="Arial" w:cstheme="minorBidi"/>
                                    </w:rPr>
                                    <w:id w:val="-1676180594"/>
                                    <w:placeholder>
                                      <w:docPart w:val="8060FC814D4E4F1E89EF50D486DC13D9"/>
                                    </w:placeholder>
                                  </w:sdtPr>
                                  <w:sdtEndPr>
                                    <w:rPr>
                                      <w:rFonts w:asciiTheme="minorHAnsi" w:hAnsiTheme="minorHAnsi" w:cs="Arial"/>
                                      <w:sz w:val="20"/>
                                    </w:rPr>
                                  </w:sdtEndPr>
                                  <w:sdtContent>
                                    <w:sdt>
                                      <w:sdtPr>
                                        <w:rPr>
                                          <w:rFonts w:ascii="Arial" w:eastAsiaTheme="minorEastAsia" w:hAnsi="Arial" w:cstheme="minorBidi"/>
                                        </w:rPr>
                                        <w:id w:val="721721983"/>
                                        <w:placeholder>
                                          <w:docPart w:val="162782EC204A4AF0BF4AB57AAB403ED2"/>
                                        </w:placeholder>
                                      </w:sdtPr>
                                      <w:sdtEndPr>
                                        <w:rPr>
                                          <w:rFonts w:asciiTheme="minorHAnsi" w:hAnsiTheme="minorHAnsi" w:cs="Arial"/>
                                          <w:sz w:val="20"/>
                                        </w:rPr>
                                      </w:sdtEndPr>
                                      <w:sdtContent>
                                        <w:sdt>
                                          <w:sdtPr>
                                            <w:rPr>
                                              <w:rFonts w:ascii="Arial" w:hAnsi="Arial"/>
                                            </w:rPr>
                                            <w:id w:val="1426838542"/>
                                            <w:placeholder>
                                              <w:docPart w:val="6F671AD38D764AF7B4BB3E2D7827EED3"/>
                                            </w:placeholder>
                                          </w:sdtPr>
                                          <w:sdtEndPr>
                                            <w:rPr>
                                              <w:rFonts w:ascii="CG Times" w:hAnsi="CG Times" w:cs="Arial"/>
                                            </w:rPr>
                                          </w:sdtEndPr>
                                          <w:sdtContent>
                                            <w:sdt>
                                              <w:sdtPr>
                                                <w:rPr>
                                                  <w:rFonts w:ascii="Arial" w:hAnsi="Arial"/>
                                                </w:rPr>
                                                <w:id w:val="-2023148862"/>
                                                <w:placeholder>
                                                  <w:docPart w:val="9957260D28C24DA19209F53B6F77F09F"/>
                                                </w:placeholder>
                                              </w:sdtPr>
                                              <w:sdtEndPr>
                                                <w:rPr>
                                                  <w:rFonts w:ascii="CG Times" w:hAnsi="CG Times" w:cs="Arial"/>
                                                </w:rPr>
                                              </w:sdtEndPr>
                                              <w:sdtContent>
                                                <w:sdt>
                                                  <w:sdtPr>
                                                    <w:rPr>
                                                      <w:rFonts w:ascii="Arial" w:hAnsi="Arial"/>
                                                    </w:rPr>
                                                    <w:id w:val="1251089203"/>
                                                    <w:placeholder>
                                                      <w:docPart w:val="5852A0C9FB774FD5BFC5635FE53F3FF6"/>
                                                    </w:placeholder>
                                                  </w:sdtPr>
                                                  <w:sdtEndPr>
                                                    <w:rPr>
                                                      <w:rFonts w:ascii="CG Times" w:hAnsi="CG Times" w:cs="Arial"/>
                                                    </w:rPr>
                                                  </w:sdtEndPr>
                                                  <w:sdtContent>
                                                    <w:p w14:paraId="293F469B" w14:textId="77777777" w:rsidR="005D6925" w:rsidRPr="005D6925" w:rsidRDefault="005D6925" w:rsidP="005D6925">
                                                      <w:pPr>
                                                        <w:tabs>
                                                          <w:tab w:val="center" w:pos="4680"/>
                                                          <w:tab w:val="right" w:pos="9360"/>
                                                        </w:tabs>
                                                        <w:ind w:left="720"/>
                                                        <w:jc w:val="both"/>
                                                        <w:rPr>
                                                          <w:rFonts w:ascii="Arial" w:hAnsi="Arial" w:cs="Arial"/>
                                                          <w:b/>
                                                          <w:szCs w:val="22"/>
                                                        </w:rPr>
                                                      </w:pPr>
                                                      <w:r w:rsidRPr="005D6925">
                                                        <w:rPr>
                                                          <w:rFonts w:ascii="Arial" w:hAnsi="Arial" w:cs="Arial"/>
                                                          <w:szCs w:val="22"/>
                                                        </w:rPr>
                                                        <w:t>IPC-026 Healthcare Staff Tuberculosis Screening Record</w:t>
                                                      </w:r>
                                                    </w:p>
                                                    <w:p w14:paraId="7B847EC6" w14:textId="77777777" w:rsidR="005D6925" w:rsidRPr="005D6925" w:rsidRDefault="005D6925" w:rsidP="005D6925">
                                                      <w:pPr>
                                                        <w:autoSpaceDE w:val="0"/>
                                                        <w:autoSpaceDN w:val="0"/>
                                                        <w:adjustRightInd w:val="0"/>
                                                        <w:ind w:left="720"/>
                                                        <w:rPr>
                                                          <w:rFonts w:ascii="Arial" w:hAnsi="Arial" w:cs="Arial"/>
                                                          <w:bCs/>
                                                          <w:szCs w:val="22"/>
                                                        </w:rPr>
                                                      </w:pPr>
                                                      <w:r w:rsidRPr="005D6925">
                                                        <w:rPr>
                                                          <w:rFonts w:ascii="Arial" w:hAnsi="Arial" w:cs="Arial"/>
                                                          <w:szCs w:val="22"/>
                                                        </w:rPr>
                                                        <w:t>IPC-029 T</w:t>
                                                      </w:r>
                                                      <w:r w:rsidRPr="005D6925">
                                                        <w:rPr>
                                                          <w:rFonts w:ascii="Arial" w:hAnsi="Arial" w:cs="Arial"/>
                                                          <w:bCs/>
                                                          <w:szCs w:val="22"/>
                                                        </w:rPr>
                                                        <w:t>uberculosis Annual Symptom Review: Tuberculin Skin Test Reactors</w:t>
                                                      </w:r>
                                                    </w:p>
                                                    <w:p w14:paraId="2500634C" w14:textId="77777777" w:rsidR="005D6925" w:rsidRPr="005D6925" w:rsidRDefault="005D6925" w:rsidP="005D6925">
                                                      <w:pPr>
                                                        <w:autoSpaceDE w:val="0"/>
                                                        <w:autoSpaceDN w:val="0"/>
                                                        <w:adjustRightInd w:val="0"/>
                                                        <w:ind w:left="1620"/>
                                                        <w:rPr>
                                                          <w:rFonts w:ascii="Arial" w:hAnsi="Arial" w:cs="Arial"/>
                                                          <w:bCs/>
                                                          <w:szCs w:val="22"/>
                                                        </w:rPr>
                                                      </w:pPr>
                                                      <w:r w:rsidRPr="005D6925">
                                                        <w:rPr>
                                                          <w:rFonts w:ascii="Arial" w:hAnsi="Arial" w:cs="Arial"/>
                                                          <w:bCs/>
                                                          <w:szCs w:val="22"/>
                                                        </w:rPr>
                                                        <w:t xml:space="preserve">or Positive QFT-G Test  </w:t>
                                                      </w:r>
                                                    </w:p>
                                                    <w:p w14:paraId="1AEE2DB5" w14:textId="77777777" w:rsidR="005D6925" w:rsidRPr="005D6925" w:rsidRDefault="005D6925" w:rsidP="005D6925">
                                                      <w:pPr>
                                                        <w:tabs>
                                                          <w:tab w:val="center" w:pos="4680"/>
                                                          <w:tab w:val="right" w:pos="9360"/>
                                                        </w:tabs>
                                                        <w:ind w:left="720"/>
                                                        <w:rPr>
                                                          <w:rFonts w:cs="Arial"/>
                                                        </w:rPr>
                                                      </w:pPr>
                                                      <w:r w:rsidRPr="005D6925">
                                                        <w:rPr>
                                                          <w:rFonts w:ascii="Arial" w:hAnsi="Arial" w:cs="Arial"/>
                                                          <w:szCs w:val="22"/>
                                                        </w:rPr>
                                                        <w:t>IPC-033 Employee Hepatitis B Vaccine Consent or Decline Form</w:t>
                                                      </w:r>
                                                    </w:p>
                                                  </w:sdtContent>
                                                </w:sdt>
                                              </w:sdtContent>
                                            </w:sdt>
                                          </w:sdtContent>
                                        </w:sdt>
                                      </w:sdtContent>
                                    </w:sdt>
                                  </w:sdtContent>
                                </w:sdt>
                              </w:sdtContent>
                            </w:sdt>
                          </w:sdtContent>
                        </w:sdt>
                      </w:sdtContent>
                    </w:sdt>
                  </w:sdtContent>
                </w:sdt>
              </w:sdtContent>
            </w:sdt>
          </w:sdtContent>
        </w:sdt>
      </w:sdtContent>
    </w:sdt>
    <w:p w14:paraId="3E5C3D17" w14:textId="77777777" w:rsidR="005D6925" w:rsidRPr="005D6925" w:rsidRDefault="005D6925" w:rsidP="005D6925">
      <w:pPr>
        <w:keepNext/>
        <w:keepLines/>
        <w:spacing w:before="240" w:after="120"/>
        <w:outlineLvl w:val="1"/>
        <w:rPr>
          <w:rFonts w:ascii="Arial" w:eastAsiaTheme="majorEastAsia" w:hAnsi="Arial" w:cs="Arial"/>
          <w:color w:val="404040" w:themeColor="text1" w:themeTint="BF"/>
          <w:sz w:val="24"/>
          <w:szCs w:val="28"/>
        </w:rPr>
      </w:pPr>
      <w:r w:rsidRPr="005D6925">
        <w:rPr>
          <w:rFonts w:ascii="Arial" w:eastAsiaTheme="majorEastAsia" w:hAnsi="Arial" w:cs="Arial"/>
          <w:color w:val="404040" w:themeColor="text1" w:themeTint="BF"/>
          <w:sz w:val="24"/>
          <w:szCs w:val="28"/>
        </w:rPr>
        <w:t xml:space="preserve"> Resources </w:t>
      </w:r>
    </w:p>
    <w:sdt>
      <w:sdtPr>
        <w:rPr>
          <w:rFonts w:ascii="Arial" w:eastAsiaTheme="minorEastAsia" w:hAnsi="Arial" w:cstheme="minorBidi"/>
          <w:sz w:val="24"/>
        </w:rPr>
        <w:id w:val="-2129078165"/>
        <w:placeholder>
          <w:docPart w:val="F1756AFDFFF943979AC6CA7CD75DF8EA"/>
        </w:placeholder>
      </w:sdtPr>
      <w:sdtEndPr>
        <w:rPr>
          <w:rFonts w:cs="Arial"/>
          <w:sz w:val="22"/>
        </w:rPr>
      </w:sdtEndPr>
      <w:sdtContent>
        <w:sdt>
          <w:sdtPr>
            <w:rPr>
              <w:rFonts w:ascii="Arial" w:eastAsiaTheme="minorEastAsia" w:hAnsi="Arial" w:cstheme="minorBidi"/>
              <w:sz w:val="24"/>
            </w:rPr>
            <w:id w:val="-150138855"/>
            <w:placeholder>
              <w:docPart w:val="7E7AD6E80DDC4C368AE15BCF1A5ED634"/>
            </w:placeholder>
          </w:sdtPr>
          <w:sdtEndPr>
            <w:rPr>
              <w:rFonts w:cs="Arial"/>
              <w:sz w:val="22"/>
            </w:rPr>
          </w:sdtEndPr>
          <w:sdtContent>
            <w:sdt>
              <w:sdtPr>
                <w:rPr>
                  <w:rFonts w:ascii="Arial" w:eastAsiaTheme="minorEastAsia" w:hAnsi="Arial" w:cs="Arial"/>
                  <w:sz w:val="28"/>
                </w:rPr>
                <w:id w:val="-499887070"/>
                <w:placeholder>
                  <w:docPart w:val="69607C8FC17741749726E19216CA7E9D"/>
                </w:placeholder>
              </w:sdtPr>
              <w:sdtEndPr>
                <w:rPr>
                  <w:sz w:val="22"/>
                </w:rPr>
              </w:sdtEndPr>
              <w:sdtContent>
                <w:sdt>
                  <w:sdtPr>
                    <w:rPr>
                      <w:rFonts w:ascii="Arial" w:eastAsiaTheme="minorEastAsia" w:hAnsi="Arial" w:cs="Arial"/>
                      <w:sz w:val="24"/>
                    </w:rPr>
                    <w:id w:val="31084773"/>
                    <w:placeholder>
                      <w:docPart w:val="D7C9BB1AB8E44899943ED552FDFC9342"/>
                    </w:placeholder>
                  </w:sdtPr>
                  <w:sdtEndPr>
                    <w:rPr>
                      <w:sz w:val="22"/>
                    </w:rPr>
                  </w:sdtEndPr>
                  <w:sdtContent>
                    <w:sdt>
                      <w:sdtPr>
                        <w:rPr>
                          <w:rFonts w:ascii="Arial" w:eastAsiaTheme="minorEastAsia" w:hAnsi="Arial" w:cstheme="minorBidi"/>
                          <w:sz w:val="24"/>
                        </w:rPr>
                        <w:id w:val="-1009056438"/>
                        <w:placeholder>
                          <w:docPart w:val="6B129594FF0D4AA5902577B5F491588B"/>
                        </w:placeholder>
                      </w:sdtPr>
                      <w:sdtEndPr>
                        <w:rPr>
                          <w:rFonts w:cs="Arial"/>
                          <w:sz w:val="22"/>
                        </w:rPr>
                      </w:sdtEndPr>
                      <w:sdtContent>
                        <w:sdt>
                          <w:sdtPr>
                            <w:rPr>
                              <w:rFonts w:ascii="Arial" w:eastAsiaTheme="minorEastAsia" w:hAnsi="Arial" w:cstheme="minorBidi"/>
                              <w:sz w:val="28"/>
                            </w:rPr>
                            <w:id w:val="1097132024"/>
                            <w:placeholder>
                              <w:docPart w:val="8E029D23667142039C7440DA44E4E4E2"/>
                            </w:placeholder>
                          </w:sdtPr>
                          <w:sdtEndPr>
                            <w:rPr>
                              <w:rFonts w:cs="Arial"/>
                              <w:sz w:val="22"/>
                            </w:rPr>
                          </w:sdtEndPr>
                          <w:sdtContent>
                            <w:sdt>
                              <w:sdtPr>
                                <w:rPr>
                                  <w:rFonts w:ascii="Arial" w:eastAsiaTheme="minorEastAsia" w:hAnsi="Arial" w:cstheme="minorBidi"/>
                                  <w:sz w:val="24"/>
                                </w:rPr>
                                <w:id w:val="1873031752"/>
                                <w:placeholder>
                                  <w:docPart w:val="EFB84FDEEB0C43B1B59D99D853FDEBED"/>
                                </w:placeholder>
                              </w:sdtPr>
                              <w:sdtEndPr>
                                <w:rPr>
                                  <w:rFonts w:cs="Arial"/>
                                  <w:sz w:val="22"/>
                                </w:rPr>
                              </w:sdtEndPr>
                              <w:sdtContent>
                                <w:sdt>
                                  <w:sdtPr>
                                    <w:rPr>
                                      <w:rFonts w:ascii="Arial" w:eastAsiaTheme="minorEastAsia" w:hAnsi="Arial" w:cs="Arial"/>
                                      <w:sz w:val="24"/>
                                    </w:rPr>
                                    <w:id w:val="1171074777"/>
                                    <w:placeholder>
                                      <w:docPart w:val="E3CB143C63F648AAB7A7490F0DC2EEE9"/>
                                    </w:placeholder>
                                  </w:sdtPr>
                                  <w:sdtEndPr>
                                    <w:rPr>
                                      <w:sz w:val="22"/>
                                    </w:rPr>
                                  </w:sdtEndPr>
                                  <w:sdtContent>
                                    <w:sdt>
                                      <w:sdtPr>
                                        <w:rPr>
                                          <w:rFonts w:ascii="Arial" w:eastAsiaTheme="minorEastAsia" w:hAnsi="Arial" w:cstheme="minorBidi"/>
                                          <w:sz w:val="24"/>
                                        </w:rPr>
                                        <w:id w:val="2123725580"/>
                                        <w:placeholder>
                                          <w:docPart w:val="6C90315C3120483D9F899F7A19EBCB2C"/>
                                        </w:placeholder>
                                      </w:sdtPr>
                                      <w:sdtEndPr>
                                        <w:rPr>
                                          <w:rFonts w:cs="Arial"/>
                                          <w:sz w:val="22"/>
                                        </w:rPr>
                                      </w:sdtEndPr>
                                      <w:sdtContent>
                                        <w:sdt>
                                          <w:sdtPr>
                                            <w:rPr>
                                              <w:rFonts w:ascii="Arial" w:eastAsiaTheme="minorEastAsia" w:hAnsi="Arial" w:cstheme="minorBidi"/>
                                              <w:sz w:val="24"/>
                                            </w:rPr>
                                            <w:id w:val="-402760445"/>
                                            <w:placeholder>
                                              <w:docPart w:val="941F82CC260A43A6A008E8FB843A3C4C"/>
                                            </w:placeholder>
                                          </w:sdtPr>
                                          <w:sdtEndPr>
                                            <w:rPr>
                                              <w:rFonts w:cs="Arial"/>
                                              <w:sz w:val="22"/>
                                            </w:rPr>
                                          </w:sdtEndPr>
                                          <w:sdtContent>
                                            <w:sdt>
                                              <w:sdtPr>
                                                <w:rPr>
                                                  <w:rFonts w:ascii="Arial" w:eastAsiaTheme="minorEastAsia" w:hAnsi="Arial" w:cstheme="minorBidi"/>
                                                  <w:sz w:val="24"/>
                                                </w:rPr>
                                                <w:id w:val="-665785171"/>
                                                <w:placeholder>
                                                  <w:docPart w:val="56F5F785616541A2B726D094EBB04C93"/>
                                                </w:placeholder>
                                              </w:sdtPr>
                                              <w:sdtEndPr>
                                                <w:rPr>
                                                  <w:rFonts w:cs="Arial"/>
                                                  <w:sz w:val="22"/>
                                                </w:rPr>
                                              </w:sdtEndPr>
                                              <w:sdtContent>
                                                <w:sdt>
                                                  <w:sdtPr>
                                                    <w:rPr>
                                                      <w:rFonts w:ascii="Arial" w:hAnsi="Arial"/>
                                                      <w:sz w:val="24"/>
                                                    </w:rPr>
                                                    <w:id w:val="-1981531225"/>
                                                    <w:placeholder>
                                                      <w:docPart w:val="5B7BBEFB2C0640CAB15B62D998D4F5D9"/>
                                                    </w:placeholder>
                                                  </w:sdtPr>
                                                  <w:sdtEndPr>
                                                    <w:rPr>
                                                      <w:rFonts w:cs="Arial"/>
                                                      <w:sz w:val="22"/>
                                                    </w:rPr>
                                                  </w:sdtEndPr>
                                                  <w:sdtContent>
                                                    <w:sdt>
                                                      <w:sdtPr>
                                                        <w:rPr>
                                                          <w:rFonts w:ascii="Arial" w:hAnsi="Arial" w:cs="Arial"/>
                                                        </w:rPr>
                                                        <w:id w:val="-682896957"/>
                                                        <w:placeholder>
                                                          <w:docPart w:val="3C8B1FDC351940648955F80E966BBF57"/>
                                                        </w:placeholder>
                                                      </w:sdtPr>
                                                      <w:sdtEndPr/>
                                                      <w:sdtContent>
                                                        <w:p w14:paraId="73A06801" w14:textId="77777777" w:rsidR="005D6925" w:rsidRPr="005D6925" w:rsidRDefault="005D6925" w:rsidP="005D6925">
                                                          <w:pPr>
                                                            <w:ind w:left="720"/>
                                                            <w:rPr>
                                                              <w:rFonts w:ascii="Arial" w:hAnsi="Arial" w:cs="Arial"/>
                                                            </w:rPr>
                                                          </w:pPr>
                                                          <w:r w:rsidRPr="005D6925">
                                                            <w:rPr>
                                                              <w:rFonts w:ascii="Arial" w:hAnsi="Arial" w:cs="Arial"/>
                                                            </w:rPr>
                                                            <w:t xml:space="preserve">CDC: Tuberculosis; </w:t>
                                                          </w:r>
                                                          <w:hyperlink r:id="rId100" w:history="1">
                                                            <w:r w:rsidRPr="005D6925">
                                                              <w:rPr>
                                                                <w:rFonts w:ascii="Arial" w:hAnsi="Arial" w:cs="Arial"/>
                                                                <w:color w:val="0000FF"/>
                                                                <w:u w:val="single"/>
                                                              </w:rPr>
                                                              <w:t>https://www.cdc.gov/tb/default.htm</w:t>
                                                            </w:r>
                                                          </w:hyperlink>
                                                        </w:p>
                                                        <w:p w14:paraId="6BC2E798" w14:textId="77777777" w:rsidR="005D6925" w:rsidRPr="005D6925" w:rsidRDefault="005D6925" w:rsidP="005D6925">
                                                          <w:pPr>
                                                            <w:ind w:left="720"/>
                                                            <w:rPr>
                                                              <w:rFonts w:ascii="Arial" w:hAnsi="Arial" w:cs="Arial"/>
                                                            </w:rPr>
                                                          </w:pPr>
                                                          <w:r w:rsidRPr="005D6925">
                                                            <w:rPr>
                                                              <w:rFonts w:ascii="Arial" w:hAnsi="Arial" w:cs="Arial"/>
                                                            </w:rPr>
                                                            <w:t>CDC: TB testing &amp; diagnosis https://www.cdc.gov/tb/topic/testing/default.htm</w:t>
                                                          </w:r>
                                                        </w:p>
                                                        <w:p w14:paraId="2F3BAE87" w14:textId="77777777" w:rsidR="005D6925" w:rsidRPr="005D6925" w:rsidRDefault="005D6925" w:rsidP="005D6925">
                                                          <w:pPr>
                                                            <w:ind w:left="720"/>
                                                            <w:rPr>
                                                              <w:rFonts w:ascii="Arial" w:hAnsi="Arial" w:cs="Arial"/>
                                                            </w:rPr>
                                                          </w:pPr>
                                                          <w:r w:rsidRPr="005D6925">
                                                            <w:rPr>
                                                              <w:rFonts w:ascii="Arial" w:hAnsi="Arial" w:cs="Arial"/>
                                                            </w:rPr>
                                                            <w:t xml:space="preserve">CDC Occupational Exposure to Blood </w:t>
                                                          </w:r>
                                                          <w:hyperlink r:id="rId101" w:history="1">
                                                            <w:r w:rsidRPr="005D6925">
                                                              <w:rPr>
                                                                <w:rFonts w:ascii="Arial" w:hAnsi="Arial" w:cs="Arial"/>
                                                                <w:color w:val="0000FF"/>
                                                                <w:u w:val="single"/>
                                                              </w:rPr>
                                                              <w:t>https://www.cdc.gov/oralhealth/infectioncontrol/faqs/occupational-exposure.html</w:t>
                                                            </w:r>
                                                          </w:hyperlink>
                                                        </w:p>
                                                        <w:p w14:paraId="1FA331B5" w14:textId="77777777" w:rsidR="005D6925" w:rsidRPr="005D6925" w:rsidRDefault="005D6925" w:rsidP="005D6925">
                                                          <w:pPr>
                                                            <w:ind w:left="720"/>
                                                            <w:rPr>
                                                              <w:rFonts w:ascii="Arial" w:hAnsi="Arial" w:cs="Arial"/>
                                                            </w:rPr>
                                                          </w:pPr>
                                                        </w:p>
                                                        <w:p w14:paraId="52B6BD3A" w14:textId="77777777" w:rsidR="005D6925" w:rsidRPr="005D6925" w:rsidRDefault="005D6925" w:rsidP="005D6925">
                                                          <w:pPr>
                                                            <w:ind w:left="720"/>
                                                            <w:rPr>
                                                              <w:rFonts w:ascii="Arial" w:hAnsi="Arial" w:cs="Arial"/>
                                                            </w:rPr>
                                                          </w:pPr>
                                                          <w:r w:rsidRPr="005D6925">
                                                            <w:rPr>
                                                              <w:rFonts w:ascii="Arial" w:hAnsi="Arial" w:cs="Arial"/>
                                                            </w:rPr>
                                                            <w:t>OSHA: Bloodboren pathogens and Needlestick kPrevention</w:t>
                                                          </w:r>
                                                        </w:p>
                                                        <w:p w14:paraId="4786370E" w14:textId="77777777" w:rsidR="005D6925" w:rsidRPr="005D6925" w:rsidRDefault="00192FDC" w:rsidP="005D6925">
                                                          <w:pPr>
                                                            <w:spacing w:after="60"/>
                                                            <w:ind w:left="720"/>
                                                            <w:rPr>
                                                              <w:rFonts w:ascii="Arial" w:hAnsi="Arial" w:cs="Arial"/>
                                                            </w:rPr>
                                                          </w:pPr>
                                                          <w:hyperlink r:id="rId102" w:history="1">
                                                            <w:r w:rsidR="005D6925" w:rsidRPr="005D6925">
                                                              <w:rPr>
                                                                <w:rFonts w:ascii="Arial" w:hAnsi="Arial" w:cs="Arial"/>
                                                                <w:color w:val="0000FF"/>
                                                                <w:u w:val="single"/>
                                                              </w:rPr>
                                                              <w:t>https://www.osha.gov/bloodborne-pathogens</w:t>
                                                            </w:r>
                                                          </w:hyperlink>
                                                        </w:p>
                                                        <w:p w14:paraId="02FAFDE4" w14:textId="77777777" w:rsidR="005D6925" w:rsidRPr="005D6925" w:rsidRDefault="005D6925" w:rsidP="005D6925">
                                                          <w:pPr>
                                                            <w:ind w:left="720"/>
                                                            <w:rPr>
                                                              <w:rFonts w:ascii="Arial" w:hAnsi="Arial" w:cs="Arial"/>
                                                            </w:rPr>
                                                          </w:pPr>
                                                          <w:r w:rsidRPr="005D6925">
                                                            <w:rPr>
                                                              <w:rFonts w:ascii="Arial" w:hAnsi="Arial" w:cs="Arial"/>
                                                            </w:rPr>
                                                            <w:t xml:space="preserve">CDC Recommended Vaccines for Healthcare workers </w:t>
                                                          </w:r>
                                                        </w:p>
                                                        <w:p w14:paraId="71EAB338" w14:textId="77777777" w:rsidR="005D6925" w:rsidRPr="005D6925" w:rsidRDefault="00192FDC" w:rsidP="005D6925">
                                                          <w:pPr>
                                                            <w:ind w:left="720"/>
                                                            <w:rPr>
                                                              <w:rFonts w:ascii="Arial" w:hAnsi="Arial" w:cs="Arial"/>
                                                            </w:rPr>
                                                          </w:pPr>
                                                          <w:hyperlink r:id="rId103" w:history="1">
                                                            <w:r w:rsidR="005D6925" w:rsidRPr="005D6925">
                                                              <w:rPr>
                                                                <w:rFonts w:ascii="Arial" w:hAnsi="Arial" w:cs="Arial"/>
                                                                <w:color w:val="0000FF"/>
                                                                <w:u w:val="single"/>
                                                              </w:rPr>
                                                              <w:t>https://www.cdc.gov/vaccines/adults/rec-vac/hcw.html</w:t>
                                                            </w:r>
                                                          </w:hyperlink>
                                                        </w:p>
                                                      </w:sdtContent>
                                                    </w:sdt>
                                                  </w:sdtContent>
                                                </w:sdt>
                                              </w:sdtContent>
                                            </w:sdt>
                                          </w:sdtContent>
                                        </w:sdt>
                                      </w:sdtContent>
                                    </w:sdt>
                                  </w:sdtContent>
                                </w:sdt>
                              </w:sdtContent>
                            </w:sdt>
                          </w:sdtContent>
                        </w:sdt>
                      </w:sdtContent>
                    </w:sdt>
                  </w:sdtContent>
                </w:sdt>
              </w:sdtContent>
            </w:sdt>
          </w:sdtContent>
        </w:sdt>
      </w:sdtContent>
    </w:sdt>
    <w:p w14:paraId="53EA6FAB" w14:textId="77777777" w:rsidR="005D6925" w:rsidRPr="005D6925" w:rsidRDefault="005D6925" w:rsidP="005D6925">
      <w:pPr>
        <w:keepNext/>
        <w:keepLines/>
        <w:spacing w:before="240" w:after="120"/>
        <w:outlineLvl w:val="1"/>
        <w:rPr>
          <w:rFonts w:ascii="Arial" w:eastAsiaTheme="majorEastAsia" w:hAnsi="Arial" w:cs="Arial"/>
          <w:color w:val="404040" w:themeColor="text1" w:themeTint="BF"/>
          <w:sz w:val="24"/>
          <w:szCs w:val="28"/>
        </w:rPr>
      </w:pPr>
      <w:r w:rsidRPr="005D6925">
        <w:rPr>
          <w:rFonts w:ascii="Arial" w:eastAsiaTheme="majorEastAsia" w:hAnsi="Arial" w:cs="Arial"/>
          <w:color w:val="404040" w:themeColor="text1" w:themeTint="BF"/>
          <w:sz w:val="24"/>
          <w:szCs w:val="28"/>
        </w:rPr>
        <w:t>Clinical Operations Revision Dates:</w:t>
      </w:r>
    </w:p>
    <w:sdt>
      <w:sdtPr>
        <w:rPr>
          <w:rFonts w:ascii="Arial" w:eastAsiaTheme="minorEastAsia" w:hAnsi="Arial" w:cstheme="minorBidi"/>
        </w:rPr>
        <w:id w:val="-2010516651"/>
        <w:placeholder>
          <w:docPart w:val="39AA25764D6E49BD8E0FA750CEFA8004"/>
        </w:placeholder>
      </w:sdtPr>
      <w:sdtEndPr>
        <w:rPr>
          <w:rFonts w:asciiTheme="minorHAnsi" w:hAnsiTheme="minorHAnsi" w:cs="Arial"/>
          <w:sz w:val="20"/>
        </w:rPr>
      </w:sdtEndPr>
      <w:sdtContent>
        <w:sdt>
          <w:sdtPr>
            <w:rPr>
              <w:rFonts w:ascii="Arial" w:eastAsiaTheme="minorEastAsia" w:hAnsi="Arial" w:cstheme="minorBidi"/>
            </w:rPr>
            <w:id w:val="2120866804"/>
            <w:placeholder>
              <w:docPart w:val="F9DE74C59F97482DBADF6CB28EC91DCE"/>
            </w:placeholder>
          </w:sdtPr>
          <w:sdtEndPr>
            <w:rPr>
              <w:rFonts w:asciiTheme="minorHAnsi" w:hAnsiTheme="minorHAnsi" w:cs="Arial"/>
              <w:sz w:val="20"/>
            </w:rPr>
          </w:sdtEndPr>
          <w:sdtContent>
            <w:p w14:paraId="63CADB7F" w14:textId="77777777" w:rsidR="005D6925" w:rsidRPr="005D6925" w:rsidRDefault="005D6925" w:rsidP="005D6925">
              <w:pPr>
                <w:spacing w:line="264" w:lineRule="auto"/>
                <w:ind w:left="576"/>
                <w:rPr>
                  <w:rFonts w:ascii="Arial" w:eastAsiaTheme="minorEastAsia" w:hAnsi="Arial" w:cstheme="minorBidi"/>
                </w:rPr>
              </w:pPr>
              <w:r w:rsidRPr="005D6925">
                <w:rPr>
                  <w:rFonts w:ascii="Arial" w:eastAsiaTheme="minorEastAsia" w:hAnsi="Arial" w:cstheme="minorBidi"/>
                </w:rPr>
                <w:t>Originated 2016</w:t>
              </w:r>
            </w:p>
            <w:p w14:paraId="785371F2" w14:textId="77777777" w:rsidR="005D6925" w:rsidRPr="005D6925" w:rsidRDefault="005D6925" w:rsidP="005D6925">
              <w:pPr>
                <w:spacing w:line="264" w:lineRule="auto"/>
                <w:ind w:left="576"/>
                <w:rPr>
                  <w:rFonts w:ascii="Arial" w:eastAsiaTheme="minorEastAsia" w:hAnsi="Arial" w:cstheme="minorBidi"/>
                </w:rPr>
              </w:pPr>
              <w:r w:rsidRPr="005D6925">
                <w:rPr>
                  <w:rFonts w:ascii="Arial" w:eastAsiaTheme="minorEastAsia" w:hAnsi="Arial" w:cstheme="minorBidi"/>
                </w:rPr>
                <w:t>Revised June 2019</w:t>
              </w:r>
            </w:p>
            <w:p w14:paraId="344756D0" w14:textId="77777777" w:rsidR="005D6925" w:rsidRDefault="005D6925" w:rsidP="005D6925">
              <w:pPr>
                <w:ind w:left="576"/>
                <w:rPr>
                  <w:rFonts w:asciiTheme="minorHAnsi" w:eastAsiaTheme="minorEastAsia" w:hAnsiTheme="minorHAnsi" w:cs="Arial"/>
                  <w:sz w:val="20"/>
                </w:rPr>
              </w:pPr>
              <w:r w:rsidRPr="005D6925">
                <w:rPr>
                  <w:rFonts w:ascii="Arial" w:eastAsiaTheme="minorEastAsia" w:hAnsi="Arial" w:cstheme="minorBidi"/>
                </w:rPr>
                <w:t>Revised December 2021</w:t>
              </w:r>
            </w:p>
          </w:sdtContent>
        </w:sdt>
      </w:sdtContent>
    </w:sdt>
    <w:p w14:paraId="2FDA33D1" w14:textId="77777777" w:rsidR="007B2E37" w:rsidRPr="00956C4F" w:rsidRDefault="007B2E37" w:rsidP="005D6925">
      <w:pPr>
        <w:ind w:left="576"/>
        <w:rPr>
          <w:rFonts w:cs="Arial"/>
          <w:szCs w:val="22"/>
        </w:rPr>
      </w:pPr>
    </w:p>
    <w:p w14:paraId="698F1D5C" w14:textId="77777777" w:rsidR="00956C4F" w:rsidRDefault="00956C4F" w:rsidP="00E32E87">
      <w:pPr>
        <w:jc w:val="center"/>
        <w:rPr>
          <w:sz w:val="10"/>
        </w:rPr>
        <w:sectPr w:rsidR="00956C4F" w:rsidSect="000F1362">
          <w:headerReference w:type="default" r:id="rId104"/>
          <w:pgSz w:w="12240" w:h="15840"/>
          <w:pgMar w:top="1440" w:right="1440" w:bottom="270" w:left="1440" w:header="720" w:footer="0" w:gutter="0"/>
          <w:cols w:space="720"/>
          <w:docGrid w:linePitch="360"/>
        </w:sectPr>
      </w:pPr>
    </w:p>
    <w:p w14:paraId="32663F4B" w14:textId="77777777" w:rsidR="00956C4F" w:rsidRPr="00F3204E" w:rsidRDefault="00956C4F" w:rsidP="00956C4F">
      <w:pPr>
        <w:spacing w:line="300" w:lineRule="auto"/>
        <w:rPr>
          <w:rFonts w:ascii="Arial" w:hAnsi="Arial" w:cs="Arial"/>
          <w:sz w:val="10"/>
          <w:szCs w:val="10"/>
        </w:rPr>
      </w:pPr>
    </w:p>
    <w:p w14:paraId="1796F72A" w14:textId="77777777" w:rsidR="00956C4F" w:rsidRPr="00CC4CF3" w:rsidRDefault="00956C4F" w:rsidP="003E5B58">
      <w:pPr>
        <w:pStyle w:val="Heading1"/>
        <w:numPr>
          <w:ilvl w:val="0"/>
          <w:numId w:val="235"/>
        </w:numPr>
        <w:spacing w:before="120" w:after="120"/>
        <w:ind w:left="360"/>
        <w:rPr>
          <w:rFonts w:ascii="Arial" w:hAnsi="Arial" w:cs="Arial"/>
          <w:b/>
          <w:sz w:val="28"/>
        </w:rPr>
      </w:pPr>
      <w:r w:rsidRPr="00CC4CF3">
        <w:rPr>
          <w:rFonts w:ascii="Arial" w:hAnsi="Arial" w:cs="Arial"/>
          <w:b/>
          <w:sz w:val="28"/>
        </w:rPr>
        <w:t>Purpose</w:t>
      </w:r>
    </w:p>
    <w:sdt>
      <w:sdtPr>
        <w:rPr>
          <w:rStyle w:val="Style7"/>
        </w:rPr>
        <w:id w:val="-1158071529"/>
        <w:placeholder>
          <w:docPart w:val="E1E6B3BC4B714C8E81046CEF5512E93C"/>
        </w:placeholder>
      </w:sdtPr>
      <w:sdtEndPr>
        <w:rPr>
          <w:rStyle w:val="DefaultParagraphFont"/>
          <w:rFonts w:ascii="CG Times" w:hAnsi="CG Times" w:cs="Arial"/>
        </w:rPr>
      </w:sdtEndPr>
      <w:sdtContent>
        <w:sdt>
          <w:sdtPr>
            <w:rPr>
              <w:rStyle w:val="Style7"/>
              <w:rFonts w:cs="Arial"/>
              <w:szCs w:val="22"/>
            </w:rPr>
            <w:id w:val="1848826039"/>
            <w:placeholder>
              <w:docPart w:val="BCFC55FCE6724013BB17427EF0FBF378"/>
            </w:placeholder>
          </w:sdtPr>
          <w:sdtEndPr>
            <w:rPr>
              <w:rStyle w:val="DefaultParagraphFont"/>
              <w:rFonts w:ascii="CG Times" w:hAnsi="CG Times"/>
            </w:rPr>
          </w:sdtEndPr>
          <w:sdtContent>
            <w:p w14:paraId="1594D4B6" w14:textId="77777777" w:rsidR="00956C4F" w:rsidRPr="006C1522" w:rsidRDefault="006C1522" w:rsidP="006C1522">
              <w:pPr>
                <w:ind w:left="360"/>
                <w:rPr>
                  <w:rFonts w:ascii="Arial" w:hAnsi="Arial" w:cs="Arial"/>
                  <w:szCs w:val="22"/>
                </w:rPr>
              </w:pPr>
              <w:r w:rsidRPr="005A7049">
                <w:rPr>
                  <w:rFonts w:ascii="Arial" w:hAnsi="Arial" w:cs="Arial"/>
                  <w:szCs w:val="22"/>
                </w:rPr>
                <w:t>The purpose of this policy is to provide guidance for the timely reporting of infectious/communicable diseases following facility, regional office, state, and corporate timelines.</w:t>
              </w:r>
            </w:p>
          </w:sdtContent>
        </w:sdt>
      </w:sdtContent>
    </w:sdt>
    <w:p w14:paraId="09B1046A" w14:textId="77777777" w:rsidR="00956C4F" w:rsidRPr="00CC4CF3" w:rsidRDefault="00956C4F" w:rsidP="003E5B58">
      <w:pPr>
        <w:pStyle w:val="Heading1"/>
        <w:numPr>
          <w:ilvl w:val="0"/>
          <w:numId w:val="235"/>
        </w:numPr>
        <w:spacing w:before="240" w:after="120"/>
        <w:ind w:left="432" w:hanging="288"/>
        <w:rPr>
          <w:rFonts w:ascii="Arial" w:hAnsi="Arial" w:cs="Arial"/>
          <w:b/>
          <w:sz w:val="28"/>
        </w:rPr>
      </w:pPr>
      <w:r w:rsidRPr="00CC4CF3">
        <w:rPr>
          <w:rFonts w:ascii="Arial" w:hAnsi="Arial" w:cs="Arial"/>
          <w:b/>
          <w:sz w:val="28"/>
        </w:rPr>
        <w:t>Policy</w:t>
      </w:r>
    </w:p>
    <w:sdt>
      <w:sdtPr>
        <w:rPr>
          <w:rStyle w:val="Style8"/>
        </w:rPr>
        <w:id w:val="670526440"/>
        <w:placeholder>
          <w:docPart w:val="091959FFFB6747BBB19C8345F94C306A"/>
        </w:placeholder>
      </w:sdtPr>
      <w:sdtEndPr>
        <w:rPr>
          <w:rStyle w:val="DefaultParagraphFont"/>
          <w:rFonts w:ascii="CG Times" w:hAnsi="CG Times" w:cs="Arial"/>
          <w:b/>
        </w:rPr>
      </w:sdtEndPr>
      <w:sdtContent>
        <w:p w14:paraId="6703161F" w14:textId="77777777" w:rsidR="00956C4F" w:rsidRPr="006C1522" w:rsidRDefault="006C1522" w:rsidP="006C1522">
          <w:pPr>
            <w:ind w:left="360" w:right="360"/>
            <w:rPr>
              <w:rFonts w:ascii="Arial" w:hAnsi="Arial" w:cs="Arial"/>
              <w:szCs w:val="22"/>
            </w:rPr>
          </w:pPr>
          <w:r w:rsidRPr="005A7049">
            <w:rPr>
              <w:rFonts w:ascii="Arial" w:hAnsi="Arial" w:cs="Arial"/>
              <w:szCs w:val="22"/>
            </w:rPr>
            <w:t>The infection prevention and control nurse/coordinator or designee, is responsible for surveillance and reporting of all infectious/communicable diseases, outbreaks, suspects and provide statistical information to evaluate trends, educations, and improvements in the infection prevention and control program.</w:t>
          </w:r>
        </w:p>
      </w:sdtContent>
    </w:sdt>
    <w:p w14:paraId="7C748544" w14:textId="77777777" w:rsidR="00956C4F" w:rsidRPr="007C59EA" w:rsidRDefault="00956C4F" w:rsidP="003E5B58">
      <w:pPr>
        <w:pStyle w:val="Heading1"/>
        <w:numPr>
          <w:ilvl w:val="0"/>
          <w:numId w:val="235"/>
        </w:numPr>
        <w:spacing w:before="240" w:after="120"/>
        <w:ind w:left="432" w:hanging="288"/>
        <w:rPr>
          <w:rFonts w:ascii="Arial" w:hAnsi="Arial" w:cs="Arial"/>
          <w:b/>
          <w:sz w:val="28"/>
        </w:rPr>
      </w:pPr>
      <w:r w:rsidRPr="00CC4CF3">
        <w:rPr>
          <w:rFonts w:ascii="Arial" w:hAnsi="Arial" w:cs="Arial"/>
          <w:b/>
          <w:sz w:val="28"/>
        </w:rPr>
        <w:t>Procedure</w:t>
      </w:r>
      <w:r>
        <w:rPr>
          <w:rFonts w:ascii="Arial" w:hAnsi="Arial" w:cs="Arial"/>
          <w:b/>
          <w:sz w:val="28"/>
        </w:rPr>
        <w:t>s</w:t>
      </w:r>
    </w:p>
    <w:sdt>
      <w:sdtPr>
        <w:rPr>
          <w:rStyle w:val="Style8"/>
        </w:rPr>
        <w:id w:val="-260994237"/>
        <w:placeholder>
          <w:docPart w:val="64258E0F53F9474B9C0C4C7C28924598"/>
        </w:placeholder>
      </w:sdtPr>
      <w:sdtEndPr>
        <w:rPr>
          <w:rStyle w:val="DefaultParagraphFont"/>
          <w:rFonts w:ascii="CG Times" w:hAnsi="CG Times"/>
        </w:rPr>
      </w:sdtEndPr>
      <w:sdtContent>
        <w:p w14:paraId="1D297206" w14:textId="77777777" w:rsidR="006C1522" w:rsidRPr="005A7049" w:rsidRDefault="006C1522" w:rsidP="003E5B58">
          <w:pPr>
            <w:pStyle w:val="Header"/>
            <w:widowControl w:val="0"/>
            <w:numPr>
              <w:ilvl w:val="0"/>
              <w:numId w:val="236"/>
            </w:numPr>
            <w:tabs>
              <w:tab w:val="clear" w:pos="4680"/>
              <w:tab w:val="clear" w:pos="9360"/>
              <w:tab w:val="left" w:pos="1440"/>
              <w:tab w:val="left" w:pos="2160"/>
              <w:tab w:val="left" w:pos="2880"/>
              <w:tab w:val="left" w:pos="3600"/>
              <w:tab w:val="center" w:pos="4320"/>
              <w:tab w:val="right" w:pos="8640"/>
            </w:tabs>
            <w:autoSpaceDE w:val="0"/>
            <w:autoSpaceDN w:val="0"/>
            <w:spacing w:after="60"/>
            <w:ind w:left="900"/>
            <w:rPr>
              <w:rFonts w:ascii="Arial" w:hAnsi="Arial" w:cs="Arial"/>
              <w:szCs w:val="22"/>
            </w:rPr>
          </w:pPr>
          <w:r w:rsidRPr="005A7049">
            <w:rPr>
              <w:rFonts w:ascii="Arial" w:hAnsi="Arial" w:cs="Arial"/>
              <w:szCs w:val="22"/>
            </w:rPr>
            <w:t xml:space="preserve">Reportable diseases: Reports should be completed in the time frame set by the state of the facility for reportable diseases.  Reporting should be to the local health department, or as indicated by the health department.  </w:t>
          </w:r>
        </w:p>
        <w:p w14:paraId="5A080E72" w14:textId="77777777" w:rsidR="006C1522" w:rsidRPr="005A7049" w:rsidRDefault="006C1522" w:rsidP="003E5B58">
          <w:pPr>
            <w:pStyle w:val="Header"/>
            <w:widowControl w:val="0"/>
            <w:numPr>
              <w:ilvl w:val="1"/>
              <w:numId w:val="236"/>
            </w:numPr>
            <w:tabs>
              <w:tab w:val="clear" w:pos="4680"/>
              <w:tab w:val="clear" w:pos="9360"/>
            </w:tabs>
            <w:autoSpaceDE w:val="0"/>
            <w:autoSpaceDN w:val="0"/>
            <w:spacing w:after="120"/>
            <w:rPr>
              <w:rFonts w:ascii="Arial" w:hAnsi="Arial" w:cs="Arial"/>
              <w:szCs w:val="22"/>
            </w:rPr>
          </w:pPr>
          <w:r w:rsidRPr="005A7049">
            <w:rPr>
              <w:rFonts w:ascii="Arial" w:hAnsi="Arial" w:cs="Arial"/>
              <w:szCs w:val="22"/>
            </w:rPr>
            <w:t xml:space="preserve">The site is responsible for printing the reportable disease information for their county/state, posting it in the clinical areas, and placing a copy behind policy </w:t>
          </w:r>
          <w:r w:rsidRPr="005A7049">
            <w:rPr>
              <w:rFonts w:ascii="Arial" w:hAnsi="Arial" w:cs="Arial"/>
              <w:i/>
              <w:szCs w:val="22"/>
            </w:rPr>
            <w:t>IPC-08M Reportable Diseases.</w:t>
          </w:r>
        </w:p>
        <w:p w14:paraId="021F0316" w14:textId="77777777" w:rsidR="006C1522" w:rsidRPr="005A7049" w:rsidRDefault="006C1522" w:rsidP="003E5B58">
          <w:pPr>
            <w:pStyle w:val="Header"/>
            <w:widowControl w:val="0"/>
            <w:numPr>
              <w:ilvl w:val="0"/>
              <w:numId w:val="236"/>
            </w:numPr>
            <w:tabs>
              <w:tab w:val="clear" w:pos="4680"/>
              <w:tab w:val="clear" w:pos="9360"/>
              <w:tab w:val="left" w:pos="1440"/>
              <w:tab w:val="left" w:pos="2160"/>
              <w:tab w:val="left" w:pos="2880"/>
              <w:tab w:val="left" w:pos="3600"/>
              <w:tab w:val="center" w:pos="4320"/>
              <w:tab w:val="right" w:pos="8640"/>
            </w:tabs>
            <w:autoSpaceDE w:val="0"/>
            <w:autoSpaceDN w:val="0"/>
            <w:spacing w:after="60"/>
            <w:ind w:left="900"/>
            <w:rPr>
              <w:rFonts w:ascii="Arial" w:hAnsi="Arial" w:cs="Arial"/>
              <w:szCs w:val="22"/>
            </w:rPr>
          </w:pPr>
          <w:r w:rsidRPr="005A7049">
            <w:rPr>
              <w:rFonts w:ascii="Arial" w:hAnsi="Arial" w:cs="Arial"/>
              <w:szCs w:val="22"/>
            </w:rPr>
            <w:t>Regional reporting as directed by the regional program director or HSA.</w:t>
          </w:r>
        </w:p>
        <w:p w14:paraId="7AC60408" w14:textId="77777777" w:rsidR="006C1522" w:rsidRPr="005A7049" w:rsidRDefault="006C1522" w:rsidP="003E5B58">
          <w:pPr>
            <w:pStyle w:val="Header"/>
            <w:widowControl w:val="0"/>
            <w:numPr>
              <w:ilvl w:val="1"/>
              <w:numId w:val="237"/>
            </w:numPr>
            <w:tabs>
              <w:tab w:val="clear" w:pos="4680"/>
              <w:tab w:val="clear" w:pos="9360"/>
            </w:tabs>
            <w:autoSpaceDE w:val="0"/>
            <w:autoSpaceDN w:val="0"/>
            <w:spacing w:after="60"/>
            <w:rPr>
              <w:rFonts w:ascii="Arial" w:hAnsi="Arial" w:cs="Arial"/>
              <w:szCs w:val="22"/>
            </w:rPr>
          </w:pPr>
          <w:r w:rsidRPr="005A7049">
            <w:rPr>
              <w:rFonts w:ascii="Arial" w:hAnsi="Arial" w:cs="Arial"/>
              <w:szCs w:val="22"/>
            </w:rPr>
            <w:t xml:space="preserve">The program director/HSA is responsible for informing the infection prevention and control nurse of required reporting for their contract </w:t>
          </w:r>
        </w:p>
        <w:p w14:paraId="1995AB16" w14:textId="77777777" w:rsidR="006C1522" w:rsidRPr="005A7049" w:rsidRDefault="006C1522" w:rsidP="003E5B58">
          <w:pPr>
            <w:pStyle w:val="Header"/>
            <w:widowControl w:val="0"/>
            <w:numPr>
              <w:ilvl w:val="0"/>
              <w:numId w:val="237"/>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Surveillance of infectious and communicable diseases and preventative measures should be documented on logs at least weekly to evaluate and identify trends. If there is an electronic medical record, an infectious disease report should be run at least weekly.</w:t>
          </w:r>
        </w:p>
        <w:p w14:paraId="1DD11F12" w14:textId="77777777" w:rsidR="006C1522" w:rsidRPr="005A7049" w:rsidRDefault="006C1522" w:rsidP="003E5B58">
          <w:pPr>
            <w:pStyle w:val="Header"/>
            <w:widowControl w:val="0"/>
            <w:numPr>
              <w:ilvl w:val="0"/>
              <w:numId w:val="237"/>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Preventative protocols and guideline information should include but not limited to:</w:t>
          </w:r>
        </w:p>
        <w:p w14:paraId="7AA1B23A" w14:textId="77777777" w:rsidR="006C1522" w:rsidRPr="005A7049" w:rsidRDefault="006C1522" w:rsidP="00B60E38">
          <w:pPr>
            <w:pStyle w:val="Header"/>
            <w:widowControl w:val="0"/>
            <w:numPr>
              <w:ilvl w:val="1"/>
              <w:numId w:val="238"/>
            </w:numPr>
            <w:tabs>
              <w:tab w:val="clear" w:pos="4680"/>
              <w:tab w:val="clear" w:pos="9360"/>
            </w:tabs>
            <w:autoSpaceDE w:val="0"/>
            <w:autoSpaceDN w:val="0"/>
            <w:ind w:left="2160"/>
            <w:rPr>
              <w:rFonts w:ascii="Arial" w:hAnsi="Arial" w:cs="Arial"/>
              <w:szCs w:val="22"/>
            </w:rPr>
          </w:pPr>
          <w:r w:rsidRPr="005A7049">
            <w:rPr>
              <w:rFonts w:ascii="Arial" w:hAnsi="Arial" w:cs="Arial"/>
              <w:szCs w:val="22"/>
            </w:rPr>
            <w:t>Vaccines given for the month.</w:t>
          </w:r>
        </w:p>
        <w:p w14:paraId="283F6038" w14:textId="77777777" w:rsidR="006C1522" w:rsidRPr="005A7049" w:rsidRDefault="006C1522" w:rsidP="003E5B58">
          <w:pPr>
            <w:pStyle w:val="Header"/>
            <w:widowControl w:val="0"/>
            <w:numPr>
              <w:ilvl w:val="1"/>
              <w:numId w:val="238"/>
            </w:numPr>
            <w:tabs>
              <w:tab w:val="clear" w:pos="4680"/>
              <w:tab w:val="clear" w:pos="9360"/>
            </w:tabs>
            <w:autoSpaceDE w:val="0"/>
            <w:autoSpaceDN w:val="0"/>
            <w:spacing w:after="60"/>
            <w:ind w:left="2160"/>
            <w:rPr>
              <w:rFonts w:ascii="Arial" w:hAnsi="Arial" w:cs="Arial"/>
              <w:szCs w:val="22"/>
            </w:rPr>
          </w:pPr>
          <w:r w:rsidRPr="005A7049">
            <w:rPr>
              <w:rFonts w:ascii="Arial" w:hAnsi="Arial" w:cs="Arial"/>
              <w:szCs w:val="22"/>
            </w:rPr>
            <w:t>Tuberculosis screening information (number of tests done, number of positives, number or chest x-rays, new diagnoses of LTBI (latent TB infection), number of patients on medication, number of active cases during the month, etc.</w:t>
          </w:r>
        </w:p>
        <w:p w14:paraId="225B15A5" w14:textId="77777777" w:rsidR="006C1522" w:rsidRPr="005A7049" w:rsidRDefault="006C1522" w:rsidP="003E5B58">
          <w:pPr>
            <w:pStyle w:val="Header"/>
            <w:widowControl w:val="0"/>
            <w:numPr>
              <w:ilvl w:val="0"/>
              <w:numId w:val="237"/>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Education of current or trending disease or concerns to the facility.</w:t>
          </w:r>
        </w:p>
        <w:p w14:paraId="1B5A117E" w14:textId="77777777" w:rsidR="006C1522" w:rsidRPr="005A7049" w:rsidRDefault="006C1522" w:rsidP="003E5B58">
          <w:pPr>
            <w:pStyle w:val="Header"/>
            <w:widowControl w:val="0"/>
            <w:numPr>
              <w:ilvl w:val="0"/>
              <w:numId w:val="237"/>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Number of hepatitis B patients, and number of patients on treatment.</w:t>
          </w:r>
        </w:p>
        <w:p w14:paraId="695DCB3D" w14:textId="77777777" w:rsidR="006C1522" w:rsidRPr="005A7049" w:rsidRDefault="006C1522" w:rsidP="003E5B58">
          <w:pPr>
            <w:pStyle w:val="Header"/>
            <w:widowControl w:val="0"/>
            <w:numPr>
              <w:ilvl w:val="0"/>
              <w:numId w:val="237"/>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 xml:space="preserve">Number of hepatitis C patients, the number of patients receiving treatment, and the number of patients who have completed treatment.  </w:t>
          </w:r>
        </w:p>
        <w:p w14:paraId="4E4AD367" w14:textId="77777777" w:rsidR="006C1522" w:rsidRPr="005A7049" w:rsidRDefault="006C1522" w:rsidP="003E5B58">
          <w:pPr>
            <w:pStyle w:val="Header"/>
            <w:widowControl w:val="0"/>
            <w:numPr>
              <w:ilvl w:val="0"/>
              <w:numId w:val="237"/>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Statistical information will be included in the health services report.</w:t>
          </w:r>
        </w:p>
        <w:p w14:paraId="279CF401" w14:textId="77777777" w:rsidR="006C1522" w:rsidRPr="005A7049" w:rsidRDefault="006C1522" w:rsidP="003E5B58">
          <w:pPr>
            <w:pStyle w:val="Header"/>
            <w:widowControl w:val="0"/>
            <w:numPr>
              <w:ilvl w:val="0"/>
              <w:numId w:val="237"/>
            </w:numPr>
            <w:tabs>
              <w:tab w:val="clear" w:pos="4680"/>
              <w:tab w:val="clear" w:pos="9360"/>
            </w:tabs>
            <w:autoSpaceDE w:val="0"/>
            <w:autoSpaceDN w:val="0"/>
            <w:spacing w:after="120"/>
            <w:ind w:left="1440"/>
            <w:rPr>
              <w:rFonts w:ascii="Arial" w:hAnsi="Arial" w:cs="Arial"/>
              <w:szCs w:val="22"/>
            </w:rPr>
          </w:pPr>
          <w:r w:rsidRPr="005A7049">
            <w:rPr>
              <w:rFonts w:ascii="Arial" w:hAnsi="Arial" w:cs="Arial"/>
              <w:szCs w:val="22"/>
            </w:rPr>
            <w:t>Other information as required.</w:t>
          </w:r>
        </w:p>
        <w:p w14:paraId="4B499F2F" w14:textId="77777777" w:rsidR="006C1522" w:rsidRPr="005A7049" w:rsidRDefault="006C1522" w:rsidP="003E5B58">
          <w:pPr>
            <w:pStyle w:val="Header"/>
            <w:widowControl w:val="0"/>
            <w:numPr>
              <w:ilvl w:val="0"/>
              <w:numId w:val="239"/>
            </w:numPr>
            <w:tabs>
              <w:tab w:val="clear" w:pos="4680"/>
              <w:tab w:val="clear" w:pos="9360"/>
            </w:tabs>
            <w:autoSpaceDE w:val="0"/>
            <w:autoSpaceDN w:val="0"/>
            <w:spacing w:after="60"/>
            <w:ind w:left="900"/>
            <w:rPr>
              <w:rFonts w:ascii="Arial" w:hAnsi="Arial" w:cs="Arial"/>
              <w:szCs w:val="22"/>
            </w:rPr>
          </w:pPr>
          <w:r w:rsidRPr="005A7049">
            <w:rPr>
              <w:rFonts w:ascii="Arial" w:hAnsi="Arial" w:cs="Arial"/>
              <w:szCs w:val="22"/>
            </w:rPr>
            <w:t>Corporate reporting:</w:t>
          </w:r>
        </w:p>
        <w:p w14:paraId="626C993A" w14:textId="77777777" w:rsidR="006C1522" w:rsidRPr="005A7049" w:rsidRDefault="006C1522" w:rsidP="003E5B58">
          <w:pPr>
            <w:pStyle w:val="Header"/>
            <w:widowControl w:val="0"/>
            <w:numPr>
              <w:ilvl w:val="0"/>
              <w:numId w:val="240"/>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Corporate monthly infection control statistical data can be reported on the corporate monthly infection control log. (IPC-003. Reporting is mandatory is is due by the 5</w:t>
          </w:r>
          <w:r w:rsidRPr="005A7049">
            <w:rPr>
              <w:rFonts w:ascii="Arial" w:hAnsi="Arial" w:cs="Arial"/>
              <w:szCs w:val="22"/>
              <w:vertAlign w:val="superscript"/>
            </w:rPr>
            <w:t>th</w:t>
          </w:r>
          <w:r w:rsidRPr="005A7049">
            <w:rPr>
              <w:rFonts w:ascii="Arial" w:hAnsi="Arial" w:cs="Arial"/>
              <w:szCs w:val="22"/>
            </w:rPr>
            <w:t xml:space="preserve"> of each month</w:t>
          </w:r>
        </w:p>
        <w:p w14:paraId="7B3F2706" w14:textId="77777777" w:rsidR="006C1522" w:rsidRPr="005A7049" w:rsidRDefault="006C1522" w:rsidP="003E5B58">
          <w:pPr>
            <w:pStyle w:val="Header"/>
            <w:widowControl w:val="0"/>
            <w:numPr>
              <w:ilvl w:val="0"/>
              <w:numId w:val="240"/>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 xml:space="preserve">Statistical and specific disease reporting </w:t>
          </w:r>
        </w:p>
        <w:p w14:paraId="40C91308" w14:textId="77777777" w:rsidR="006C1522" w:rsidRPr="005A7049" w:rsidRDefault="006C1522" w:rsidP="003E5B58">
          <w:pPr>
            <w:pStyle w:val="Header"/>
            <w:widowControl w:val="0"/>
            <w:numPr>
              <w:ilvl w:val="0"/>
              <w:numId w:val="240"/>
            </w:numPr>
            <w:tabs>
              <w:tab w:val="clear" w:pos="4680"/>
              <w:tab w:val="clear" w:pos="9360"/>
            </w:tabs>
            <w:autoSpaceDE w:val="0"/>
            <w:autoSpaceDN w:val="0"/>
            <w:spacing w:after="60"/>
            <w:ind w:left="1440" w:right="-144"/>
            <w:rPr>
              <w:rFonts w:ascii="Arial" w:hAnsi="Arial" w:cs="Arial"/>
              <w:szCs w:val="22"/>
            </w:rPr>
          </w:pPr>
          <w:r w:rsidRPr="005A7049">
            <w:rPr>
              <w:rFonts w:ascii="Arial" w:hAnsi="Arial" w:cs="Arial"/>
              <w:szCs w:val="22"/>
            </w:rPr>
            <w:t xml:space="preserve">Any patient that is a suspect or diagnosed active TB disease. </w:t>
          </w:r>
        </w:p>
        <w:p w14:paraId="7CEBEB80" w14:textId="77777777" w:rsidR="006C1522" w:rsidRPr="005A7049" w:rsidRDefault="006C1522" w:rsidP="003E5B58">
          <w:pPr>
            <w:pStyle w:val="Header"/>
            <w:widowControl w:val="0"/>
            <w:numPr>
              <w:ilvl w:val="0"/>
              <w:numId w:val="240"/>
            </w:numPr>
            <w:tabs>
              <w:tab w:val="clear" w:pos="4680"/>
              <w:tab w:val="clear" w:pos="9360"/>
            </w:tabs>
            <w:autoSpaceDE w:val="0"/>
            <w:autoSpaceDN w:val="0"/>
            <w:spacing w:after="60"/>
            <w:ind w:left="1440" w:right="-144"/>
            <w:rPr>
              <w:rFonts w:ascii="Arial" w:hAnsi="Arial" w:cs="Arial"/>
              <w:szCs w:val="22"/>
            </w:rPr>
          </w:pPr>
          <w:r w:rsidRPr="005A7049">
            <w:rPr>
              <w:rFonts w:ascii="Arial" w:hAnsi="Arial" w:cs="Arial"/>
              <w:szCs w:val="22"/>
            </w:rPr>
            <w:t xml:space="preserve">Any patient placed in infectious disease isolation </w:t>
          </w:r>
        </w:p>
        <w:p w14:paraId="01B6864A" w14:textId="77777777" w:rsidR="006C1522" w:rsidRPr="005A7049" w:rsidRDefault="006C1522" w:rsidP="003E5B58">
          <w:pPr>
            <w:pStyle w:val="Header"/>
            <w:widowControl w:val="0"/>
            <w:numPr>
              <w:ilvl w:val="0"/>
              <w:numId w:val="240"/>
            </w:numPr>
            <w:tabs>
              <w:tab w:val="clear" w:pos="4680"/>
              <w:tab w:val="clear" w:pos="9360"/>
            </w:tabs>
            <w:autoSpaceDE w:val="0"/>
            <w:autoSpaceDN w:val="0"/>
            <w:spacing w:after="60"/>
            <w:ind w:left="1440" w:right="-144"/>
            <w:rPr>
              <w:rFonts w:ascii="Arial" w:hAnsi="Arial" w:cs="Arial"/>
              <w:szCs w:val="22"/>
            </w:rPr>
          </w:pPr>
          <w:r w:rsidRPr="005A7049">
            <w:rPr>
              <w:rFonts w:ascii="Arial" w:hAnsi="Arial" w:cs="Arial"/>
              <w:szCs w:val="22"/>
            </w:rPr>
            <w:t>Any Outbreak with updates and information regarding contact investigation</w:t>
          </w:r>
        </w:p>
        <w:p w14:paraId="524A70DD" w14:textId="77777777" w:rsidR="006C1522" w:rsidRPr="005A7049" w:rsidRDefault="006C1522" w:rsidP="00B60E38">
          <w:pPr>
            <w:pStyle w:val="Header"/>
            <w:numPr>
              <w:ilvl w:val="0"/>
              <w:numId w:val="242"/>
            </w:numPr>
            <w:tabs>
              <w:tab w:val="clear" w:pos="4680"/>
              <w:tab w:val="clear" w:pos="9360"/>
            </w:tabs>
            <w:ind w:left="2160"/>
            <w:rPr>
              <w:rFonts w:ascii="Arial" w:hAnsi="Arial" w:cs="Arial"/>
              <w:szCs w:val="22"/>
            </w:rPr>
          </w:pPr>
          <w:r w:rsidRPr="005A7049">
            <w:rPr>
              <w:rFonts w:ascii="Arial" w:hAnsi="Arial" w:cs="Arial"/>
              <w:szCs w:val="22"/>
            </w:rPr>
            <w:t xml:space="preserve">IPC-017 Infectious Disease Suspected </w:t>
          </w:r>
        </w:p>
        <w:p w14:paraId="0CD8C008" w14:textId="77777777" w:rsidR="006C1522" w:rsidRPr="005A7049" w:rsidRDefault="006C1522" w:rsidP="00B60E38">
          <w:pPr>
            <w:pStyle w:val="Header"/>
            <w:numPr>
              <w:ilvl w:val="0"/>
              <w:numId w:val="242"/>
            </w:numPr>
            <w:tabs>
              <w:tab w:val="clear" w:pos="4680"/>
              <w:tab w:val="clear" w:pos="9360"/>
            </w:tabs>
            <w:ind w:left="2160"/>
            <w:rPr>
              <w:rFonts w:ascii="Arial" w:hAnsi="Arial" w:cs="Arial"/>
              <w:szCs w:val="22"/>
            </w:rPr>
          </w:pPr>
          <w:r w:rsidRPr="005A7049">
            <w:rPr>
              <w:rFonts w:ascii="Arial" w:hAnsi="Arial" w:cs="Arial"/>
              <w:szCs w:val="22"/>
            </w:rPr>
            <w:t xml:space="preserve">IPC-018 Infectious Disease Outbreak Worksheet </w:t>
          </w:r>
        </w:p>
        <w:p w14:paraId="724BB30B" w14:textId="77777777" w:rsidR="006C1522" w:rsidRPr="005A7049" w:rsidRDefault="006C1522" w:rsidP="003E5B58">
          <w:pPr>
            <w:pStyle w:val="Header"/>
            <w:widowControl w:val="0"/>
            <w:numPr>
              <w:ilvl w:val="0"/>
              <w:numId w:val="242"/>
            </w:numPr>
            <w:tabs>
              <w:tab w:val="clear" w:pos="4680"/>
              <w:tab w:val="clear" w:pos="9360"/>
            </w:tabs>
            <w:autoSpaceDE w:val="0"/>
            <w:autoSpaceDN w:val="0"/>
            <w:spacing w:after="60"/>
            <w:ind w:left="2160"/>
            <w:rPr>
              <w:rFonts w:ascii="Arial" w:hAnsi="Arial" w:cs="Arial"/>
              <w:szCs w:val="22"/>
            </w:rPr>
          </w:pPr>
          <w:r w:rsidRPr="005A7049">
            <w:rPr>
              <w:rFonts w:ascii="Arial" w:hAnsi="Arial" w:cs="Arial"/>
              <w:szCs w:val="22"/>
            </w:rPr>
            <w:t>Report outbreaks on portal oSel program (event type: PCDO –potential communicable disease outbreak; or AT-Active TB)</w:t>
          </w:r>
        </w:p>
        <w:p w14:paraId="5D20996A" w14:textId="77777777" w:rsidR="006C1522" w:rsidRPr="005A7049" w:rsidRDefault="006C1522" w:rsidP="003E5B58">
          <w:pPr>
            <w:pStyle w:val="Header"/>
            <w:widowControl w:val="0"/>
            <w:numPr>
              <w:ilvl w:val="0"/>
              <w:numId w:val="240"/>
            </w:numPr>
            <w:tabs>
              <w:tab w:val="clear" w:pos="4680"/>
              <w:tab w:val="clear" w:pos="9360"/>
            </w:tabs>
            <w:autoSpaceDE w:val="0"/>
            <w:autoSpaceDN w:val="0"/>
            <w:spacing w:after="60"/>
            <w:ind w:left="1440"/>
            <w:rPr>
              <w:rFonts w:ascii="Arial" w:hAnsi="Arial" w:cs="Arial"/>
              <w:szCs w:val="22"/>
            </w:rPr>
          </w:pPr>
          <w:r w:rsidRPr="005A7049">
            <w:rPr>
              <w:rFonts w:ascii="Arial" w:hAnsi="Arial" w:cs="Arial"/>
              <w:szCs w:val="22"/>
            </w:rPr>
            <w:t xml:space="preserve">Special Reporting (contact corporate infection control coordinator within 24 hours.) </w:t>
          </w:r>
        </w:p>
        <w:p w14:paraId="46AA716B" w14:textId="77777777" w:rsidR="006C1522" w:rsidRPr="005A7049" w:rsidRDefault="006C1522" w:rsidP="00B60E38">
          <w:pPr>
            <w:pStyle w:val="Header"/>
            <w:widowControl w:val="0"/>
            <w:numPr>
              <w:ilvl w:val="0"/>
              <w:numId w:val="243"/>
            </w:numPr>
            <w:tabs>
              <w:tab w:val="clear" w:pos="4680"/>
              <w:tab w:val="clear" w:pos="9360"/>
            </w:tabs>
            <w:autoSpaceDE w:val="0"/>
            <w:autoSpaceDN w:val="0"/>
            <w:ind w:left="2160" w:right="-144"/>
            <w:rPr>
              <w:rFonts w:ascii="Arial" w:hAnsi="Arial" w:cs="Arial"/>
              <w:szCs w:val="22"/>
            </w:rPr>
          </w:pPr>
          <w:r w:rsidRPr="005A7049">
            <w:rPr>
              <w:rFonts w:ascii="Arial" w:hAnsi="Arial" w:cs="Arial"/>
              <w:szCs w:val="22"/>
            </w:rPr>
            <w:t>Correspondence and notification by email, and report on oSel (on portal)</w:t>
          </w:r>
        </w:p>
        <w:p w14:paraId="13CDDDA8" w14:textId="77777777" w:rsidR="006C1522" w:rsidRPr="005A7049" w:rsidRDefault="006C1522" w:rsidP="003E5B58">
          <w:pPr>
            <w:pStyle w:val="Header"/>
            <w:widowControl w:val="0"/>
            <w:numPr>
              <w:ilvl w:val="0"/>
              <w:numId w:val="243"/>
            </w:numPr>
            <w:tabs>
              <w:tab w:val="clear" w:pos="4680"/>
              <w:tab w:val="clear" w:pos="9360"/>
            </w:tabs>
            <w:autoSpaceDE w:val="0"/>
            <w:autoSpaceDN w:val="0"/>
            <w:spacing w:after="60"/>
            <w:ind w:left="2160" w:right="-144"/>
            <w:rPr>
              <w:rFonts w:ascii="Arial" w:hAnsi="Arial" w:cs="Arial"/>
              <w:szCs w:val="22"/>
            </w:rPr>
          </w:pPr>
          <w:r w:rsidRPr="005A7049">
            <w:rPr>
              <w:rFonts w:ascii="Arial" w:hAnsi="Arial" w:cs="Arial"/>
              <w:szCs w:val="22"/>
            </w:rPr>
            <w:t xml:space="preserve">Urgent or emergent infection control concerns by phone followed up with information by email </w:t>
          </w:r>
        </w:p>
        <w:p w14:paraId="5BBD29F5" w14:textId="77777777" w:rsidR="006C1522" w:rsidRPr="005A7049" w:rsidRDefault="006C1522" w:rsidP="003E5B58">
          <w:pPr>
            <w:pStyle w:val="Header"/>
            <w:widowControl w:val="0"/>
            <w:numPr>
              <w:ilvl w:val="0"/>
              <w:numId w:val="240"/>
            </w:numPr>
            <w:tabs>
              <w:tab w:val="clear" w:pos="4680"/>
              <w:tab w:val="clear" w:pos="9360"/>
            </w:tabs>
            <w:autoSpaceDE w:val="0"/>
            <w:autoSpaceDN w:val="0"/>
            <w:spacing w:after="120"/>
            <w:ind w:left="1440" w:right="-144"/>
            <w:rPr>
              <w:rFonts w:ascii="Arial" w:hAnsi="Arial" w:cs="Arial"/>
              <w:szCs w:val="22"/>
            </w:rPr>
          </w:pPr>
          <w:r w:rsidRPr="005A7049">
            <w:rPr>
              <w:rFonts w:ascii="Arial" w:hAnsi="Arial" w:cs="Arial"/>
              <w:szCs w:val="22"/>
            </w:rPr>
            <w:t xml:space="preserve">Additional reporting as needed or requested for specific concerns </w:t>
          </w:r>
        </w:p>
        <w:p w14:paraId="02FF7120" w14:textId="77777777" w:rsidR="006C1522" w:rsidRPr="005A7049" w:rsidRDefault="006C1522" w:rsidP="003E5B58">
          <w:pPr>
            <w:pStyle w:val="Header"/>
            <w:widowControl w:val="0"/>
            <w:numPr>
              <w:ilvl w:val="0"/>
              <w:numId w:val="241"/>
            </w:numPr>
            <w:tabs>
              <w:tab w:val="clear" w:pos="4680"/>
              <w:tab w:val="clear" w:pos="9360"/>
            </w:tabs>
            <w:autoSpaceDE w:val="0"/>
            <w:autoSpaceDN w:val="0"/>
            <w:spacing w:after="120"/>
            <w:ind w:left="900"/>
            <w:rPr>
              <w:rFonts w:ascii="Arial" w:hAnsi="Arial" w:cs="Arial"/>
              <w:szCs w:val="22"/>
            </w:rPr>
          </w:pPr>
          <w:r w:rsidRPr="005A7049">
            <w:rPr>
              <w:rFonts w:ascii="Arial" w:hAnsi="Arial" w:cs="Arial"/>
              <w:szCs w:val="22"/>
            </w:rPr>
            <w:t xml:space="preserve">Infection Control Committee meeting: report pertinent activities, statistics  outbreaks, contact investigations, and education </w:t>
          </w:r>
        </w:p>
        <w:p w14:paraId="1CA3994A" w14:textId="77777777" w:rsidR="006C1522" w:rsidRPr="005A7049" w:rsidRDefault="006C1522" w:rsidP="003E5B58">
          <w:pPr>
            <w:pStyle w:val="Header"/>
            <w:widowControl w:val="0"/>
            <w:numPr>
              <w:ilvl w:val="0"/>
              <w:numId w:val="241"/>
            </w:numPr>
            <w:tabs>
              <w:tab w:val="clear" w:pos="4680"/>
              <w:tab w:val="clear" w:pos="9360"/>
            </w:tabs>
            <w:autoSpaceDE w:val="0"/>
            <w:autoSpaceDN w:val="0"/>
            <w:spacing w:after="120"/>
            <w:ind w:left="900"/>
            <w:rPr>
              <w:rFonts w:ascii="Arial" w:hAnsi="Arial" w:cs="Arial"/>
              <w:szCs w:val="22"/>
            </w:rPr>
          </w:pPr>
          <w:r w:rsidRPr="005A7049">
            <w:rPr>
              <w:rFonts w:ascii="Arial" w:hAnsi="Arial" w:cs="Arial"/>
              <w:szCs w:val="22"/>
            </w:rPr>
            <w:t xml:space="preserve">CQI report: as required per CQI schedule </w:t>
          </w:r>
        </w:p>
        <w:p w14:paraId="4B3C7C5C" w14:textId="77777777" w:rsidR="006C1522" w:rsidRPr="005A7049" w:rsidRDefault="006C1522" w:rsidP="003E5B58">
          <w:pPr>
            <w:pStyle w:val="Header"/>
            <w:widowControl w:val="0"/>
            <w:numPr>
              <w:ilvl w:val="0"/>
              <w:numId w:val="241"/>
            </w:numPr>
            <w:tabs>
              <w:tab w:val="clear" w:pos="4680"/>
              <w:tab w:val="clear" w:pos="9360"/>
            </w:tabs>
            <w:autoSpaceDE w:val="0"/>
            <w:autoSpaceDN w:val="0"/>
            <w:spacing w:after="60"/>
            <w:ind w:left="900"/>
            <w:rPr>
              <w:rFonts w:ascii="Arial" w:hAnsi="Arial" w:cs="Arial"/>
              <w:szCs w:val="22"/>
            </w:rPr>
          </w:pPr>
          <w:r w:rsidRPr="005A7049">
            <w:rPr>
              <w:rFonts w:ascii="Arial" w:hAnsi="Arial" w:cs="Arial"/>
              <w:szCs w:val="22"/>
            </w:rPr>
            <w:t xml:space="preserve">Annual evaluation: </w:t>
          </w:r>
        </w:p>
        <w:p w14:paraId="6A7BA30C" w14:textId="77777777" w:rsidR="00956C4F" w:rsidRPr="006C1522" w:rsidRDefault="006C1522" w:rsidP="003E5B58">
          <w:pPr>
            <w:pStyle w:val="ListParagraph"/>
            <w:numPr>
              <w:ilvl w:val="0"/>
              <w:numId w:val="244"/>
            </w:numPr>
            <w:ind w:left="1440"/>
            <w:rPr>
              <w:rFonts w:ascii="Arial" w:hAnsi="Arial" w:cs="Arial"/>
            </w:rPr>
          </w:pPr>
          <w:r w:rsidRPr="006C1522">
            <w:rPr>
              <w:rFonts w:ascii="Arial" w:hAnsi="Arial" w:cs="Arial"/>
              <w:szCs w:val="22"/>
            </w:rPr>
            <w:t>The annual report should include but not limited to a summary of statistics, outbreaks, concerns, trends, accomplishments, challenges, an</w:t>
          </w:r>
          <w:r w:rsidR="00562082">
            <w:rPr>
              <w:rFonts w:ascii="Arial" w:hAnsi="Arial" w:cs="Arial"/>
              <w:szCs w:val="22"/>
            </w:rPr>
            <w:t xml:space="preserve">d goals for </w:t>
          </w:r>
          <w:r w:rsidRPr="006C1522">
            <w:rPr>
              <w:rFonts w:ascii="Arial" w:hAnsi="Arial" w:cs="Arial"/>
              <w:szCs w:val="22"/>
            </w:rPr>
            <w:t>the next year.</w:t>
          </w:r>
        </w:p>
      </w:sdtContent>
    </w:sdt>
    <w:p w14:paraId="242AE418" w14:textId="77777777" w:rsidR="00956C4F" w:rsidRPr="00CC4CF3" w:rsidRDefault="00956C4F" w:rsidP="006C1522">
      <w:pPr>
        <w:pStyle w:val="Heading2"/>
        <w:spacing w:before="120" w:after="120"/>
        <w:rPr>
          <w:rFonts w:ascii="Arial" w:hAnsi="Arial" w:cs="Arial"/>
          <w:sz w:val="24"/>
        </w:rPr>
      </w:pPr>
      <w:r w:rsidRPr="00CC4CF3">
        <w:rPr>
          <w:rFonts w:ascii="Arial" w:hAnsi="Arial" w:cs="Arial"/>
          <w:sz w:val="24"/>
        </w:rPr>
        <w:t>Referenced Forms:</w:t>
      </w:r>
    </w:p>
    <w:sdt>
      <w:sdtPr>
        <w:rPr>
          <w:rStyle w:val="Style8"/>
        </w:rPr>
        <w:id w:val="-123697115"/>
        <w:placeholder>
          <w:docPart w:val="E32F0DB8DC494B93B40E4F112AFBDC98"/>
        </w:placeholder>
      </w:sdtPr>
      <w:sdtEndPr>
        <w:rPr>
          <w:rStyle w:val="DefaultParagraphFont"/>
          <w:rFonts w:ascii="CG Times" w:hAnsi="CG Times" w:cs="Arial"/>
        </w:rPr>
      </w:sdtEndPr>
      <w:sdtContent>
        <w:p w14:paraId="1C7D334E" w14:textId="77777777" w:rsidR="006C1522" w:rsidRPr="005A7049" w:rsidRDefault="006C1522" w:rsidP="006C1522">
          <w:pPr>
            <w:pStyle w:val="Header"/>
            <w:tabs>
              <w:tab w:val="left" w:pos="1440"/>
              <w:tab w:val="left" w:pos="2160"/>
              <w:tab w:val="left" w:pos="2880"/>
              <w:tab w:val="left" w:pos="3600"/>
            </w:tabs>
            <w:ind w:left="720"/>
            <w:rPr>
              <w:rFonts w:ascii="Arial" w:hAnsi="Arial" w:cs="Arial"/>
              <w:szCs w:val="22"/>
            </w:rPr>
          </w:pPr>
          <w:r w:rsidRPr="005A7049">
            <w:rPr>
              <w:rFonts w:ascii="Arial" w:hAnsi="Arial" w:cs="Arial"/>
              <w:szCs w:val="22"/>
            </w:rPr>
            <w:t xml:space="preserve">IPC-003 Infectious Disease Monthly Report   </w:t>
          </w:r>
        </w:p>
        <w:p w14:paraId="0A25EEDD" w14:textId="77777777" w:rsidR="00956C4F" w:rsidRDefault="006C1522" w:rsidP="006C1522">
          <w:pPr>
            <w:ind w:left="720"/>
            <w:rPr>
              <w:rFonts w:ascii="Arial" w:hAnsi="Arial" w:cs="Arial"/>
            </w:rPr>
          </w:pPr>
          <w:r w:rsidRPr="005A7049">
            <w:rPr>
              <w:rFonts w:ascii="Arial" w:hAnsi="Arial" w:cs="Arial"/>
              <w:szCs w:val="22"/>
            </w:rPr>
            <w:t>IPC-017 – 019 Infectious Disease Suspected, Outbreak, and Summary</w:t>
          </w:r>
        </w:p>
      </w:sdtContent>
    </w:sdt>
    <w:p w14:paraId="6C493840" w14:textId="77777777" w:rsidR="00956C4F" w:rsidRDefault="00956C4F" w:rsidP="006C1522">
      <w:pPr>
        <w:pStyle w:val="Heading2"/>
        <w:spacing w:before="120" w:after="120"/>
        <w:rPr>
          <w:rFonts w:ascii="Arial" w:hAnsi="Arial" w:cs="Arial"/>
          <w:sz w:val="24"/>
        </w:rPr>
      </w:pPr>
      <w:r w:rsidRPr="007C59EA">
        <w:rPr>
          <w:rFonts w:ascii="Arial" w:hAnsi="Arial" w:cs="Arial"/>
          <w:sz w:val="24"/>
        </w:rPr>
        <w:t xml:space="preserve">References: </w:t>
      </w:r>
      <w:r>
        <w:rPr>
          <w:rFonts w:ascii="Arial" w:hAnsi="Arial" w:cs="Arial"/>
          <w:sz w:val="24"/>
        </w:rPr>
        <w:tab/>
      </w:r>
    </w:p>
    <w:sdt>
      <w:sdtPr>
        <w:rPr>
          <w:rStyle w:val="Style8"/>
        </w:rPr>
        <w:id w:val="1343438068"/>
        <w:placeholder>
          <w:docPart w:val="2C6B808B22854DC5B4032CB1C6A371CC"/>
        </w:placeholder>
        <w:showingPlcHdr/>
      </w:sdtPr>
      <w:sdtEndPr>
        <w:rPr>
          <w:rStyle w:val="DefaultParagraphFont"/>
          <w:rFonts w:ascii="CG Times" w:hAnsi="CG Times"/>
        </w:rPr>
      </w:sdtEndPr>
      <w:sdtContent>
        <w:p w14:paraId="4FFFD048" w14:textId="77777777" w:rsidR="00956C4F" w:rsidRPr="007C59EA" w:rsidRDefault="00956C4F" w:rsidP="00956C4F">
          <w:pPr>
            <w:ind w:left="576"/>
          </w:pPr>
          <w:r w:rsidRPr="007C59EA">
            <w:rPr>
              <w:rStyle w:val="PlaceholderText"/>
              <w:rFonts w:ascii="Arial" w:hAnsi="Arial" w:cs="Arial"/>
            </w:rPr>
            <w:t>Click or tap here to enter text.</w:t>
          </w:r>
        </w:p>
      </w:sdtContent>
    </w:sdt>
    <w:p w14:paraId="23E63CB0" w14:textId="77777777" w:rsidR="00956C4F" w:rsidRPr="00CC4CF3" w:rsidRDefault="00956C4F" w:rsidP="006C1522">
      <w:pPr>
        <w:pStyle w:val="Heading2"/>
        <w:spacing w:before="120" w:after="120"/>
        <w:rPr>
          <w:rFonts w:ascii="Arial" w:hAnsi="Arial" w:cs="Arial"/>
          <w:sz w:val="24"/>
        </w:rPr>
      </w:pPr>
      <w:r w:rsidRPr="00CC4CF3">
        <w:rPr>
          <w:rFonts w:ascii="Arial" w:hAnsi="Arial" w:cs="Arial"/>
          <w:sz w:val="24"/>
        </w:rPr>
        <w:t>Clinical Operations Revision Dates:</w:t>
      </w:r>
    </w:p>
    <w:sdt>
      <w:sdtPr>
        <w:rPr>
          <w:rStyle w:val="Style8"/>
        </w:rPr>
        <w:id w:val="-1407994281"/>
        <w:placeholder>
          <w:docPart w:val="FBC1663EAFA5497FACFE5A6020BD2EBE"/>
        </w:placeholder>
      </w:sdtPr>
      <w:sdtEndPr>
        <w:rPr>
          <w:rStyle w:val="DefaultParagraphFont"/>
          <w:rFonts w:ascii="CG Times" w:hAnsi="CG Times" w:cs="Arial"/>
        </w:rPr>
      </w:sdtEndPr>
      <w:sdtContent>
        <w:sdt>
          <w:sdtPr>
            <w:rPr>
              <w:rStyle w:val="Style8"/>
              <w:szCs w:val="22"/>
            </w:rPr>
            <w:id w:val="1945649967"/>
            <w:placeholder>
              <w:docPart w:val="42F115701C1840D7849263A7B044BF56"/>
            </w:placeholder>
          </w:sdtPr>
          <w:sdtEndPr>
            <w:rPr>
              <w:rStyle w:val="DefaultParagraphFont"/>
              <w:rFonts w:ascii="CG Times" w:hAnsi="CG Times" w:cs="Arial"/>
            </w:rPr>
          </w:sdtEndPr>
          <w:sdtContent>
            <w:p w14:paraId="52B3004E" w14:textId="77777777" w:rsidR="006C1522" w:rsidRPr="00F7158B" w:rsidRDefault="006C1522" w:rsidP="006C1522">
              <w:pPr>
                <w:ind w:left="720"/>
                <w:rPr>
                  <w:rStyle w:val="Style8"/>
                  <w:szCs w:val="22"/>
                </w:rPr>
              </w:pPr>
              <w:r w:rsidRPr="00F7158B">
                <w:rPr>
                  <w:rStyle w:val="Style8"/>
                  <w:szCs w:val="22"/>
                </w:rPr>
                <w:t>Originated 2016</w:t>
              </w:r>
            </w:p>
            <w:p w14:paraId="381F9E68" w14:textId="77777777" w:rsidR="006C1522" w:rsidRDefault="006C1522" w:rsidP="006C1522">
              <w:pPr>
                <w:ind w:left="720"/>
                <w:rPr>
                  <w:rStyle w:val="Style8"/>
                  <w:szCs w:val="22"/>
                </w:rPr>
              </w:pPr>
              <w:r>
                <w:rPr>
                  <w:rStyle w:val="Style8"/>
                  <w:szCs w:val="22"/>
                </w:rPr>
                <w:t xml:space="preserve">Revised </w:t>
              </w:r>
              <w:r w:rsidRPr="00F7158B">
                <w:rPr>
                  <w:rStyle w:val="Style8"/>
                  <w:szCs w:val="22"/>
                </w:rPr>
                <w:t>June 2019</w:t>
              </w:r>
            </w:p>
            <w:p w14:paraId="300CCF1A" w14:textId="77777777" w:rsidR="00B60E38" w:rsidRDefault="006C1522" w:rsidP="00B60E38">
              <w:pPr>
                <w:ind w:left="720"/>
                <w:rPr>
                  <w:rFonts w:cs="Arial"/>
                </w:rPr>
              </w:pPr>
              <w:r>
                <w:rPr>
                  <w:rStyle w:val="Style8"/>
                  <w:szCs w:val="22"/>
                </w:rPr>
                <w:t>Revised December 2021</w:t>
              </w:r>
              <w:r w:rsidR="00B60E38">
                <w:rPr>
                  <w:rStyle w:val="Style8"/>
                  <w:sz w:val="10"/>
                  <w:szCs w:val="22"/>
                </w:rPr>
                <w:tab/>
              </w:r>
              <w:r w:rsidR="00B60E38">
                <w:rPr>
                  <w:rStyle w:val="Style8"/>
                  <w:sz w:val="10"/>
                  <w:szCs w:val="22"/>
                </w:rPr>
                <w:tab/>
              </w:r>
            </w:p>
          </w:sdtContent>
        </w:sdt>
      </w:sdtContent>
    </w:sdt>
    <w:p w14:paraId="7671F1AF" w14:textId="77777777" w:rsidR="007B2E37" w:rsidRDefault="00B60E38" w:rsidP="00B60E38">
      <w:pPr>
        <w:ind w:left="720"/>
        <w:rPr>
          <w:rFonts w:cs="Arial"/>
        </w:rPr>
      </w:pPr>
      <w:r>
        <w:rPr>
          <w:rFonts w:cs="Arial"/>
        </w:rPr>
        <w:tab/>
      </w:r>
    </w:p>
    <w:p w14:paraId="3F45AAD3" w14:textId="77777777" w:rsidR="00B60E38" w:rsidRDefault="00B60E38" w:rsidP="00B60E38">
      <w:pPr>
        <w:ind w:left="720"/>
        <w:rPr>
          <w:rFonts w:cs="Arial"/>
        </w:rPr>
        <w:sectPr w:rsidR="00B60E38" w:rsidSect="000F1362">
          <w:headerReference w:type="default" r:id="rId105"/>
          <w:pgSz w:w="12240" w:h="15840"/>
          <w:pgMar w:top="1440" w:right="1440" w:bottom="270" w:left="1440" w:header="720" w:footer="0" w:gutter="0"/>
          <w:cols w:space="720"/>
          <w:docGrid w:linePitch="360"/>
        </w:sectPr>
      </w:pPr>
    </w:p>
    <w:p w14:paraId="6EB732FF" w14:textId="77777777" w:rsidR="00B60E38" w:rsidRPr="00CC4CF3" w:rsidRDefault="00B60E38" w:rsidP="00FA2EBB">
      <w:pPr>
        <w:pStyle w:val="Heading1"/>
        <w:numPr>
          <w:ilvl w:val="0"/>
          <w:numId w:val="283"/>
        </w:numPr>
        <w:spacing w:before="120" w:after="120"/>
        <w:ind w:left="360"/>
        <w:rPr>
          <w:rFonts w:ascii="Arial" w:hAnsi="Arial" w:cs="Arial"/>
          <w:b/>
          <w:sz w:val="28"/>
        </w:rPr>
      </w:pPr>
      <w:r w:rsidRPr="00CC4CF3">
        <w:rPr>
          <w:rFonts w:ascii="Arial" w:hAnsi="Arial" w:cs="Arial"/>
          <w:b/>
          <w:sz w:val="28"/>
        </w:rPr>
        <w:t>Purpose</w:t>
      </w:r>
    </w:p>
    <w:sdt>
      <w:sdtPr>
        <w:rPr>
          <w:rStyle w:val="Style7"/>
          <w:rFonts w:cs="Arial"/>
          <w:szCs w:val="22"/>
        </w:rPr>
        <w:id w:val="271293261"/>
        <w:placeholder>
          <w:docPart w:val="FBD90AC9BEB64F8D86DD140F6F488EB7"/>
        </w:placeholder>
      </w:sdtPr>
      <w:sdtEndPr>
        <w:rPr>
          <w:rStyle w:val="DefaultParagraphFont"/>
          <w:rFonts w:ascii="CG Times" w:hAnsi="CG Times"/>
        </w:rPr>
      </w:sdtEndPr>
      <w:sdtContent>
        <w:p w14:paraId="052C5262" w14:textId="77777777" w:rsidR="00B60E38" w:rsidRPr="00AF6B1D" w:rsidRDefault="00B60E38" w:rsidP="00B60E38">
          <w:pPr>
            <w:ind w:left="360"/>
            <w:rPr>
              <w:rFonts w:ascii="Arial" w:hAnsi="Arial" w:cs="Arial"/>
              <w:sz w:val="20"/>
            </w:rPr>
          </w:pPr>
          <w:r w:rsidRPr="00762BA9">
            <w:rPr>
              <w:rFonts w:ascii="Arial" w:hAnsi="Arial" w:cs="Arial"/>
            </w:rPr>
            <w:t xml:space="preserve">To </w:t>
          </w:r>
          <w:r>
            <w:rPr>
              <w:rFonts w:ascii="Arial" w:hAnsi="Arial" w:cs="Arial"/>
            </w:rPr>
            <w:t xml:space="preserve">identify and </w:t>
          </w:r>
          <w:r w:rsidRPr="00762BA9">
            <w:rPr>
              <w:rFonts w:ascii="Arial" w:hAnsi="Arial" w:cs="Arial"/>
            </w:rPr>
            <w:t xml:space="preserve">reduce the risk of transmission of </w:t>
          </w:r>
          <w:r>
            <w:rPr>
              <w:rFonts w:ascii="Arial" w:hAnsi="Arial" w:cs="Arial"/>
            </w:rPr>
            <w:t>s</w:t>
          </w:r>
          <w:r w:rsidRPr="00762BA9">
            <w:rPr>
              <w:rFonts w:ascii="Arial" w:hAnsi="Arial" w:cs="Arial"/>
            </w:rPr>
            <w:t xml:space="preserve">kin and </w:t>
          </w:r>
          <w:r>
            <w:rPr>
              <w:rFonts w:ascii="Arial" w:hAnsi="Arial" w:cs="Arial"/>
            </w:rPr>
            <w:t>s</w:t>
          </w:r>
          <w:r w:rsidRPr="00762BA9">
            <w:rPr>
              <w:rFonts w:ascii="Arial" w:hAnsi="Arial" w:cs="Arial"/>
            </w:rPr>
            <w:t xml:space="preserve">oft </w:t>
          </w:r>
          <w:r>
            <w:rPr>
              <w:rFonts w:ascii="Arial" w:hAnsi="Arial" w:cs="Arial"/>
            </w:rPr>
            <w:t>t</w:t>
          </w:r>
          <w:r w:rsidRPr="00762BA9">
            <w:rPr>
              <w:rFonts w:ascii="Arial" w:hAnsi="Arial" w:cs="Arial"/>
            </w:rPr>
            <w:t xml:space="preserve">issue </w:t>
          </w:r>
          <w:r>
            <w:rPr>
              <w:rFonts w:ascii="Arial" w:hAnsi="Arial" w:cs="Arial"/>
            </w:rPr>
            <w:t>i</w:t>
          </w:r>
          <w:r w:rsidRPr="00762BA9">
            <w:rPr>
              <w:rFonts w:ascii="Arial" w:hAnsi="Arial" w:cs="Arial"/>
            </w:rPr>
            <w:t>nfections (SSTIs), including</w:t>
          </w:r>
          <w:r>
            <w:rPr>
              <w:rFonts w:ascii="Arial" w:hAnsi="Arial" w:cs="Arial"/>
            </w:rPr>
            <w:t xml:space="preserve"> </w:t>
          </w:r>
          <w:r w:rsidRPr="0079188E">
            <w:rPr>
              <w:rFonts w:ascii="Arial" w:hAnsi="Arial" w:cs="Arial"/>
              <w:noProof/>
            </w:rPr>
            <w:t>Methicillin</w:t>
          </w:r>
          <w:r>
            <w:rPr>
              <w:rFonts w:ascii="Arial" w:hAnsi="Arial" w:cs="Arial"/>
              <w:noProof/>
            </w:rPr>
            <w:t>-</w:t>
          </w:r>
          <w:r w:rsidRPr="0079188E">
            <w:rPr>
              <w:rFonts w:ascii="Arial" w:hAnsi="Arial" w:cs="Arial"/>
              <w:noProof/>
            </w:rPr>
            <w:t>Resistant</w:t>
          </w:r>
          <w:r w:rsidRPr="00762BA9">
            <w:rPr>
              <w:rFonts w:ascii="Arial" w:hAnsi="Arial" w:cs="Arial"/>
            </w:rPr>
            <w:t xml:space="preserve"> Staphylococcus Aureus (MRSA)</w:t>
          </w:r>
          <w:r>
            <w:rPr>
              <w:rFonts w:ascii="Arial" w:hAnsi="Arial" w:cs="Arial"/>
            </w:rPr>
            <w:t>.</w:t>
          </w:r>
        </w:p>
      </w:sdtContent>
    </w:sdt>
    <w:p w14:paraId="106122E4" w14:textId="77777777" w:rsidR="00B60E38" w:rsidRPr="00CC4CF3" w:rsidRDefault="00B60E38" w:rsidP="00FA2EBB">
      <w:pPr>
        <w:pStyle w:val="Heading1"/>
        <w:numPr>
          <w:ilvl w:val="0"/>
          <w:numId w:val="283"/>
        </w:numPr>
        <w:spacing w:before="240" w:after="120"/>
        <w:ind w:left="432" w:hanging="288"/>
        <w:rPr>
          <w:rFonts w:ascii="Arial" w:hAnsi="Arial" w:cs="Arial"/>
          <w:b/>
          <w:sz w:val="28"/>
        </w:rPr>
      </w:pPr>
      <w:r w:rsidRPr="00CC4CF3">
        <w:rPr>
          <w:rFonts w:ascii="Arial" w:hAnsi="Arial" w:cs="Arial"/>
          <w:b/>
          <w:sz w:val="28"/>
        </w:rPr>
        <w:t>Policy</w:t>
      </w:r>
    </w:p>
    <w:sdt>
      <w:sdtPr>
        <w:rPr>
          <w:rStyle w:val="Style8"/>
          <w:rFonts w:cs="Arial"/>
          <w:szCs w:val="22"/>
        </w:rPr>
        <w:id w:val="913595064"/>
        <w:placeholder>
          <w:docPart w:val="07B607D8AC9942758996B4AFD85CC5B8"/>
        </w:placeholder>
      </w:sdtPr>
      <w:sdtEndPr>
        <w:rPr>
          <w:rStyle w:val="DefaultParagraphFont"/>
          <w:rFonts w:ascii="CG Times" w:hAnsi="CG Times" w:cs="Times New Roman"/>
          <w:b/>
        </w:rPr>
      </w:sdtEndPr>
      <w:sdtContent>
        <w:p w14:paraId="79843B86" w14:textId="77777777" w:rsidR="00B60E38" w:rsidRPr="00AF6B1D" w:rsidRDefault="00B60E38" w:rsidP="00B60E38">
          <w:pPr>
            <w:spacing w:after="80"/>
            <w:ind w:left="432"/>
            <w:rPr>
              <w:rFonts w:ascii="Arial" w:hAnsi="Arial" w:cs="Arial"/>
              <w:bCs/>
              <w:szCs w:val="22"/>
            </w:rPr>
          </w:pPr>
          <w:r w:rsidRPr="001408B9">
            <w:rPr>
              <w:rStyle w:val="Style8"/>
              <w:rFonts w:cs="Arial"/>
              <w:szCs w:val="22"/>
            </w:rPr>
            <w:t xml:space="preserve">Specialty services provided on site will vary at sites.  All specialty services are responsible for following standard precautions and specific infection control practices as governed by the specialty and outlined in their specific manual or contractor provided information addressing infection prevention and control.  </w:t>
          </w:r>
        </w:p>
      </w:sdtContent>
    </w:sdt>
    <w:p w14:paraId="60EC7472" w14:textId="77777777" w:rsidR="00B60E38" w:rsidRDefault="00B60E38" w:rsidP="00FA2EBB">
      <w:pPr>
        <w:pStyle w:val="Heading1"/>
        <w:numPr>
          <w:ilvl w:val="0"/>
          <w:numId w:val="283"/>
        </w:numPr>
        <w:spacing w:before="240" w:after="120"/>
        <w:ind w:left="432" w:hanging="288"/>
        <w:rPr>
          <w:rFonts w:ascii="Arial" w:hAnsi="Arial" w:cs="Arial"/>
          <w:b/>
          <w:sz w:val="28"/>
        </w:rPr>
      </w:pPr>
      <w:r>
        <w:rPr>
          <w:rFonts w:ascii="Arial" w:hAnsi="Arial" w:cs="Arial"/>
          <w:b/>
          <w:sz w:val="28"/>
        </w:rPr>
        <w:t>Definitions</w:t>
      </w:r>
    </w:p>
    <w:p w14:paraId="6A3C217D" w14:textId="77777777" w:rsidR="00B60E38" w:rsidRPr="004450DC" w:rsidRDefault="00B60E38" w:rsidP="00B60E38">
      <w:pPr>
        <w:ind w:left="360"/>
        <w:rPr>
          <w:i/>
        </w:rPr>
      </w:pPr>
      <w:r w:rsidRPr="001408B9">
        <w:rPr>
          <w:rFonts w:ascii="Arial" w:hAnsi="Arial" w:cs="Arial"/>
          <w:szCs w:val="22"/>
        </w:rPr>
        <w:t xml:space="preserve">Specialty services provided on site will vary at sites.  All specialty services are responsible for following standard precautions and specific infection control practices as governed by the specialty and outlined in their specific manual or contractor provided information addressing infection prevention and control.  </w:t>
      </w:r>
      <w:r>
        <w:rPr>
          <w:rFonts w:ascii="Arial" w:hAnsi="Arial" w:cs="Arial"/>
          <w:szCs w:val="22"/>
        </w:rPr>
        <w:t xml:space="preserve"> </w:t>
      </w:r>
    </w:p>
    <w:p w14:paraId="1FDD9DB7" w14:textId="77777777" w:rsidR="00B60E38" w:rsidRPr="007C59EA" w:rsidRDefault="00B60E38" w:rsidP="00FA2EBB">
      <w:pPr>
        <w:pStyle w:val="Heading1"/>
        <w:numPr>
          <w:ilvl w:val="0"/>
          <w:numId w:val="283"/>
        </w:numPr>
        <w:spacing w:before="240" w:after="120"/>
        <w:ind w:left="432" w:hanging="288"/>
        <w:rPr>
          <w:rFonts w:ascii="Arial" w:hAnsi="Arial" w:cs="Arial"/>
          <w:b/>
          <w:sz w:val="28"/>
        </w:rPr>
      </w:pPr>
      <w:r w:rsidRPr="00CC4CF3">
        <w:rPr>
          <w:rFonts w:ascii="Arial" w:hAnsi="Arial" w:cs="Arial"/>
          <w:b/>
          <w:sz w:val="28"/>
        </w:rPr>
        <w:t>Procedure</w:t>
      </w:r>
      <w:r>
        <w:rPr>
          <w:rFonts w:ascii="Arial" w:hAnsi="Arial" w:cs="Arial"/>
          <w:b/>
          <w:sz w:val="28"/>
        </w:rPr>
        <w:t>s</w:t>
      </w:r>
    </w:p>
    <w:p w14:paraId="13F83F23" w14:textId="77777777" w:rsidR="00B60E38" w:rsidRPr="001408B9" w:rsidRDefault="00B60E38" w:rsidP="00FA2EBB">
      <w:pPr>
        <w:pStyle w:val="Header"/>
        <w:widowControl w:val="0"/>
        <w:numPr>
          <w:ilvl w:val="0"/>
          <w:numId w:val="282"/>
        </w:numPr>
        <w:tabs>
          <w:tab w:val="clear" w:pos="4680"/>
          <w:tab w:val="clear" w:pos="9360"/>
        </w:tabs>
        <w:autoSpaceDE w:val="0"/>
        <w:autoSpaceDN w:val="0"/>
        <w:spacing w:after="120"/>
        <w:ind w:left="900"/>
        <w:rPr>
          <w:rFonts w:ascii="Arial" w:hAnsi="Arial" w:cs="Arial"/>
          <w:szCs w:val="22"/>
        </w:rPr>
      </w:pPr>
      <w:r w:rsidRPr="001408B9">
        <w:rPr>
          <w:rFonts w:ascii="Arial" w:hAnsi="Arial" w:cs="Arial"/>
          <w:szCs w:val="22"/>
        </w:rPr>
        <w:t xml:space="preserve">Specialty services that may be provided on site may include but not limited to: </w:t>
      </w:r>
    </w:p>
    <w:p w14:paraId="359AEA65" w14:textId="77777777" w:rsidR="00B60E38" w:rsidRPr="001408B9" w:rsidRDefault="00B60E38" w:rsidP="00FA2EBB">
      <w:pPr>
        <w:pStyle w:val="Header"/>
        <w:widowControl w:val="0"/>
        <w:numPr>
          <w:ilvl w:val="1"/>
          <w:numId w:val="283"/>
        </w:numPr>
        <w:tabs>
          <w:tab w:val="clear" w:pos="4680"/>
          <w:tab w:val="clear" w:pos="9360"/>
        </w:tabs>
        <w:autoSpaceDE w:val="0"/>
        <w:autoSpaceDN w:val="0"/>
        <w:spacing w:after="60"/>
        <w:rPr>
          <w:rFonts w:ascii="Arial" w:hAnsi="Arial" w:cs="Arial"/>
          <w:szCs w:val="22"/>
        </w:rPr>
      </w:pPr>
      <w:r w:rsidRPr="001408B9">
        <w:rPr>
          <w:rFonts w:ascii="Arial" w:hAnsi="Arial" w:cs="Arial"/>
          <w:szCs w:val="22"/>
        </w:rPr>
        <w:t>Dental Services</w:t>
      </w:r>
    </w:p>
    <w:p w14:paraId="131F05E0" w14:textId="77777777" w:rsidR="00B60E38" w:rsidRPr="001408B9" w:rsidRDefault="00B60E38" w:rsidP="00FA2EBB">
      <w:pPr>
        <w:pStyle w:val="Header"/>
        <w:widowControl w:val="0"/>
        <w:numPr>
          <w:ilvl w:val="2"/>
          <w:numId w:val="283"/>
        </w:numPr>
        <w:tabs>
          <w:tab w:val="clear" w:pos="4680"/>
          <w:tab w:val="clear" w:pos="9360"/>
        </w:tabs>
        <w:autoSpaceDE w:val="0"/>
        <w:autoSpaceDN w:val="0"/>
        <w:spacing w:after="120"/>
        <w:ind w:hanging="360"/>
        <w:rPr>
          <w:rFonts w:ascii="Arial" w:hAnsi="Arial" w:cs="Arial"/>
          <w:i/>
          <w:szCs w:val="22"/>
        </w:rPr>
      </w:pPr>
      <w:r w:rsidRPr="001408B9">
        <w:rPr>
          <w:rFonts w:ascii="Arial" w:hAnsi="Arial" w:cs="Arial"/>
          <w:szCs w:val="22"/>
        </w:rPr>
        <w:t xml:space="preserve">Infection prevention and control is addressed in the Dental Provider Reference Manual Chapter 12: </w:t>
      </w:r>
      <w:r w:rsidRPr="001408B9">
        <w:rPr>
          <w:rFonts w:ascii="Arial" w:hAnsi="Arial" w:cs="Arial"/>
          <w:i/>
          <w:szCs w:val="22"/>
        </w:rPr>
        <w:t>Infection Prevention and Control</w:t>
      </w:r>
    </w:p>
    <w:p w14:paraId="28312C68" w14:textId="77777777" w:rsidR="00B60E38" w:rsidRPr="001408B9" w:rsidRDefault="00B60E38" w:rsidP="00FA2EBB">
      <w:pPr>
        <w:pStyle w:val="Header"/>
        <w:widowControl w:val="0"/>
        <w:numPr>
          <w:ilvl w:val="1"/>
          <w:numId w:val="283"/>
        </w:numPr>
        <w:tabs>
          <w:tab w:val="clear" w:pos="4680"/>
          <w:tab w:val="clear" w:pos="9360"/>
        </w:tabs>
        <w:autoSpaceDE w:val="0"/>
        <w:autoSpaceDN w:val="0"/>
        <w:spacing w:after="60"/>
        <w:rPr>
          <w:rFonts w:ascii="Arial" w:hAnsi="Arial" w:cs="Arial"/>
          <w:i/>
          <w:szCs w:val="22"/>
        </w:rPr>
      </w:pPr>
      <w:r w:rsidRPr="001408B9">
        <w:rPr>
          <w:rFonts w:ascii="Arial" w:hAnsi="Arial" w:cs="Arial"/>
          <w:i/>
          <w:szCs w:val="22"/>
        </w:rPr>
        <w:t xml:space="preserve"> Telehealth</w:t>
      </w:r>
    </w:p>
    <w:p w14:paraId="018156F2" w14:textId="77777777" w:rsidR="00B60E38" w:rsidRPr="001408B9" w:rsidRDefault="00B60E38" w:rsidP="00FA2EBB">
      <w:pPr>
        <w:pStyle w:val="Header"/>
        <w:widowControl w:val="0"/>
        <w:numPr>
          <w:ilvl w:val="2"/>
          <w:numId w:val="283"/>
        </w:numPr>
        <w:tabs>
          <w:tab w:val="clear" w:pos="4680"/>
          <w:tab w:val="clear" w:pos="9360"/>
        </w:tabs>
        <w:autoSpaceDE w:val="0"/>
        <w:autoSpaceDN w:val="0"/>
        <w:spacing w:after="120"/>
        <w:ind w:hanging="360"/>
        <w:rPr>
          <w:rFonts w:ascii="Arial" w:hAnsi="Arial" w:cs="Arial"/>
          <w:i/>
          <w:szCs w:val="22"/>
        </w:rPr>
      </w:pPr>
      <w:r w:rsidRPr="001408B9">
        <w:rPr>
          <w:rFonts w:ascii="Arial" w:hAnsi="Arial" w:cs="Arial"/>
          <w:szCs w:val="22"/>
        </w:rPr>
        <w:t xml:space="preserve">Infection prevention and control is addressed in the Telehealth Manual Section 4.4 Infection Control </w:t>
      </w:r>
    </w:p>
    <w:p w14:paraId="59F12820" w14:textId="77777777" w:rsidR="00B60E38" w:rsidRPr="001408B9" w:rsidRDefault="00B60E38" w:rsidP="00FA2EBB">
      <w:pPr>
        <w:pStyle w:val="Header"/>
        <w:widowControl w:val="0"/>
        <w:numPr>
          <w:ilvl w:val="1"/>
          <w:numId w:val="283"/>
        </w:numPr>
        <w:tabs>
          <w:tab w:val="clear" w:pos="4680"/>
          <w:tab w:val="clear" w:pos="9360"/>
        </w:tabs>
        <w:autoSpaceDE w:val="0"/>
        <w:autoSpaceDN w:val="0"/>
        <w:spacing w:after="60"/>
        <w:rPr>
          <w:rFonts w:ascii="Arial" w:hAnsi="Arial" w:cs="Arial"/>
          <w:szCs w:val="22"/>
        </w:rPr>
      </w:pPr>
      <w:r w:rsidRPr="001408B9">
        <w:rPr>
          <w:rFonts w:ascii="Arial" w:hAnsi="Arial" w:cs="Arial"/>
          <w:szCs w:val="22"/>
        </w:rPr>
        <w:t xml:space="preserve">Dialysis </w:t>
      </w:r>
    </w:p>
    <w:p w14:paraId="139D45E5" w14:textId="77777777" w:rsidR="00B60E38" w:rsidRPr="001408B9" w:rsidRDefault="00B60E38" w:rsidP="00FA2EBB">
      <w:pPr>
        <w:pStyle w:val="Header"/>
        <w:widowControl w:val="0"/>
        <w:numPr>
          <w:ilvl w:val="2"/>
          <w:numId w:val="283"/>
        </w:numPr>
        <w:tabs>
          <w:tab w:val="clear" w:pos="4680"/>
          <w:tab w:val="clear" w:pos="9360"/>
        </w:tabs>
        <w:autoSpaceDE w:val="0"/>
        <w:autoSpaceDN w:val="0"/>
        <w:spacing w:after="120"/>
        <w:ind w:hanging="360"/>
        <w:rPr>
          <w:rFonts w:ascii="Arial" w:hAnsi="Arial" w:cs="Arial"/>
          <w:szCs w:val="22"/>
        </w:rPr>
      </w:pPr>
      <w:r w:rsidRPr="001408B9">
        <w:rPr>
          <w:rFonts w:ascii="Arial" w:hAnsi="Arial" w:cs="Arial"/>
          <w:szCs w:val="22"/>
        </w:rPr>
        <w:t>Dialysis follows current infection prevention and control standards of practice for dialysis provided by the contracted company or dialysis manual</w:t>
      </w:r>
    </w:p>
    <w:p w14:paraId="138F2136" w14:textId="77777777" w:rsidR="00B60E38" w:rsidRPr="001408B9" w:rsidRDefault="00B60E38" w:rsidP="00FA2EBB">
      <w:pPr>
        <w:pStyle w:val="Header"/>
        <w:widowControl w:val="0"/>
        <w:numPr>
          <w:ilvl w:val="1"/>
          <w:numId w:val="283"/>
        </w:numPr>
        <w:tabs>
          <w:tab w:val="clear" w:pos="4680"/>
          <w:tab w:val="clear" w:pos="9360"/>
          <w:tab w:val="left" w:pos="1440"/>
          <w:tab w:val="left" w:pos="2160"/>
          <w:tab w:val="left" w:pos="2880"/>
          <w:tab w:val="left" w:pos="3600"/>
          <w:tab w:val="center" w:pos="4320"/>
          <w:tab w:val="right" w:pos="8640"/>
        </w:tabs>
        <w:autoSpaceDE w:val="0"/>
        <w:autoSpaceDN w:val="0"/>
        <w:spacing w:after="60"/>
        <w:rPr>
          <w:rFonts w:ascii="Arial" w:hAnsi="Arial" w:cs="Arial"/>
          <w:i/>
          <w:szCs w:val="22"/>
        </w:rPr>
      </w:pPr>
      <w:r w:rsidRPr="001408B9">
        <w:rPr>
          <w:rFonts w:ascii="Arial" w:hAnsi="Arial" w:cs="Arial"/>
          <w:i/>
          <w:szCs w:val="22"/>
        </w:rPr>
        <w:t xml:space="preserve"> </w:t>
      </w:r>
      <w:r w:rsidRPr="001408B9">
        <w:rPr>
          <w:rFonts w:ascii="Arial" w:hAnsi="Arial" w:cs="Arial"/>
          <w:szCs w:val="22"/>
        </w:rPr>
        <w:t xml:space="preserve">Opioid Treatment Programs (OTP) </w:t>
      </w:r>
    </w:p>
    <w:p w14:paraId="74F9BEE0" w14:textId="77777777" w:rsidR="00B60E38" w:rsidRPr="001408B9" w:rsidRDefault="00B60E38" w:rsidP="00FA2EBB">
      <w:pPr>
        <w:numPr>
          <w:ilvl w:val="2"/>
          <w:numId w:val="283"/>
        </w:numPr>
        <w:overflowPunct w:val="0"/>
        <w:autoSpaceDE w:val="0"/>
        <w:autoSpaceDN w:val="0"/>
        <w:adjustRightInd w:val="0"/>
        <w:spacing w:after="60"/>
        <w:ind w:hanging="360"/>
        <w:textAlignment w:val="baseline"/>
        <w:rPr>
          <w:rFonts w:ascii="Arial" w:hAnsi="Arial" w:cs="Arial"/>
          <w:szCs w:val="22"/>
        </w:rPr>
      </w:pPr>
      <w:r w:rsidRPr="001408B9">
        <w:rPr>
          <w:rFonts w:ascii="Arial" w:hAnsi="Arial" w:cs="Arial"/>
          <w:szCs w:val="22"/>
        </w:rPr>
        <w:t>All aspects of the standard are addressed by written policy and defined procedures in the Centurion Infection Prevention and Control Manual and the OPT manual.</w:t>
      </w:r>
    </w:p>
    <w:p w14:paraId="2C1C824D" w14:textId="77777777" w:rsidR="00863E80" w:rsidRPr="00863E80" w:rsidRDefault="00B60E38" w:rsidP="00863E80">
      <w:pPr>
        <w:pStyle w:val="ListParagraph"/>
        <w:numPr>
          <w:ilvl w:val="2"/>
          <w:numId w:val="283"/>
        </w:numPr>
        <w:overflowPunct w:val="0"/>
        <w:autoSpaceDE w:val="0"/>
        <w:autoSpaceDN w:val="0"/>
        <w:adjustRightInd w:val="0"/>
        <w:spacing w:after="60"/>
        <w:textAlignment w:val="baseline"/>
        <w:rPr>
          <w:rFonts w:ascii="Arial" w:hAnsi="Arial" w:cs="Arial"/>
          <w:szCs w:val="22"/>
        </w:rPr>
      </w:pPr>
      <w:r w:rsidRPr="00B60E38">
        <w:rPr>
          <w:rFonts w:ascii="Arial" w:hAnsi="Arial" w:cs="Arial"/>
          <w:szCs w:val="22"/>
        </w:rPr>
        <w:t>The program follows Centurion written exposure control plan that is approved by the responsible physician.  IPC-03M, and t</w:t>
      </w:r>
      <w:r w:rsidR="004F56F8">
        <w:rPr>
          <w:rFonts w:ascii="Arial" w:hAnsi="Arial" w:cs="Arial"/>
          <w:szCs w:val="22"/>
        </w:rPr>
        <w:t>he plan is reviewed and updated</w:t>
      </w:r>
      <w:r w:rsidRPr="00B60E38">
        <w:rPr>
          <w:rFonts w:ascii="Arial" w:hAnsi="Arial" w:cs="Arial"/>
          <w:szCs w:val="22"/>
        </w:rPr>
        <w:t xml:space="preserve"> annually.</w:t>
      </w:r>
    </w:p>
    <w:p w14:paraId="5CBF7F3D" w14:textId="77777777" w:rsidR="00B60E38" w:rsidRPr="00B60E38" w:rsidRDefault="00B60E38" w:rsidP="00FA2EBB">
      <w:pPr>
        <w:pStyle w:val="ListParagraph"/>
        <w:numPr>
          <w:ilvl w:val="2"/>
          <w:numId w:val="283"/>
        </w:numPr>
        <w:overflowPunct w:val="0"/>
        <w:autoSpaceDE w:val="0"/>
        <w:autoSpaceDN w:val="0"/>
        <w:adjustRightInd w:val="0"/>
        <w:spacing w:after="60"/>
        <w:textAlignment w:val="baseline"/>
        <w:rPr>
          <w:rFonts w:ascii="Arial" w:hAnsi="Arial" w:cs="Arial"/>
          <w:szCs w:val="22"/>
        </w:rPr>
      </w:pPr>
      <w:r w:rsidRPr="00B60E38">
        <w:rPr>
          <w:rFonts w:ascii="Arial" w:hAnsi="Arial" w:cs="Arial"/>
          <w:szCs w:val="22"/>
        </w:rPr>
        <w:t>The program sponsor ensures that:</w:t>
      </w:r>
    </w:p>
    <w:p w14:paraId="39813B00" w14:textId="77777777" w:rsidR="00B60E38" w:rsidRP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 xml:space="preserve">Appropriate equipment and instruments are decontaminated </w:t>
      </w:r>
    </w:p>
    <w:p w14:paraId="2DC141CC" w14:textId="77777777" w:rsidR="00B60E38" w:rsidRP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Sharps and biohazardous wastes are disposed of properly</w:t>
      </w:r>
    </w:p>
    <w:p w14:paraId="6A05FDEF" w14:textId="77777777" w:rsidR="00B60E38" w:rsidRP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Surveillance to detect inmates with serious infectious and communicable disease (e.g., skin infections) is effective</w:t>
      </w:r>
    </w:p>
    <w:p w14:paraId="02EB96F7" w14:textId="77777777" w:rsidR="00B60E38" w:rsidRP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 xml:space="preserve">Immunizations to prevent disease are provided when appropriate </w:t>
      </w:r>
    </w:p>
    <w:p w14:paraId="230B2CBE" w14:textId="77777777" w:rsidR="00B60E38" w:rsidRP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Infected patients receive medically indicated care</w:t>
      </w:r>
    </w:p>
    <w:p w14:paraId="7EC0328A" w14:textId="77777777" w:rsidR="00B60E38" w:rsidRP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If appropriate, patients with contagious diseases are medically isolated</w:t>
      </w:r>
    </w:p>
    <w:p w14:paraId="2E5FCDD9" w14:textId="77777777" w:rsid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Standard precautions are always used by health care practitioners to minimize the risk of exposure to blood and body fluids of infected patients.</w:t>
      </w:r>
    </w:p>
    <w:p w14:paraId="2C68BF19" w14:textId="77777777" w:rsid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All sanitation workers are trained in appropriate methods for handling and disposing of biohazardous materials and spills.</w:t>
      </w:r>
    </w:p>
    <w:p w14:paraId="4977DD93" w14:textId="77777777" w:rsid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The program assures that inmates who are released with communicable or infectious diseases are given community referrals.</w:t>
      </w:r>
    </w:p>
    <w:p w14:paraId="167C32C9" w14:textId="77777777" w:rsid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The program completes and files all reports as required by local, state, and federal laws and regulations.</w:t>
      </w:r>
    </w:p>
    <w:p w14:paraId="35B50F74" w14:textId="77777777" w:rsidR="00B60E38" w:rsidRPr="00B60E38" w:rsidRDefault="00B60E38" w:rsidP="00863E80">
      <w:pPr>
        <w:pStyle w:val="ListParagraph"/>
        <w:numPr>
          <w:ilvl w:val="1"/>
          <w:numId w:val="284"/>
        </w:numPr>
        <w:overflowPunct w:val="0"/>
        <w:autoSpaceDE w:val="0"/>
        <w:autoSpaceDN w:val="0"/>
        <w:adjustRightInd w:val="0"/>
        <w:spacing w:after="60"/>
        <w:ind w:left="2520"/>
        <w:contextualSpacing w:val="0"/>
        <w:textAlignment w:val="baseline"/>
        <w:rPr>
          <w:rFonts w:ascii="Arial" w:hAnsi="Arial" w:cs="Arial"/>
          <w:szCs w:val="22"/>
        </w:rPr>
      </w:pPr>
      <w:r w:rsidRPr="00B60E38">
        <w:rPr>
          <w:rFonts w:ascii="Arial" w:hAnsi="Arial" w:cs="Arial"/>
          <w:szCs w:val="22"/>
        </w:rPr>
        <w:t>A monthly environmental inspection is conducted of areas where OTP services are provided to verify that:</w:t>
      </w:r>
    </w:p>
    <w:p w14:paraId="7E1EA516" w14:textId="77777777" w:rsidR="00B60E38" w:rsidRPr="00B60E38" w:rsidRDefault="00B60E38" w:rsidP="00FA2EBB">
      <w:pPr>
        <w:pStyle w:val="ListParagraph"/>
        <w:numPr>
          <w:ilvl w:val="0"/>
          <w:numId w:val="285"/>
        </w:numPr>
        <w:overflowPunct w:val="0"/>
        <w:autoSpaceDE w:val="0"/>
        <w:autoSpaceDN w:val="0"/>
        <w:adjustRightInd w:val="0"/>
        <w:ind w:left="2880"/>
        <w:textAlignment w:val="baseline"/>
        <w:rPr>
          <w:rFonts w:ascii="Arial" w:hAnsi="Arial" w:cs="Arial"/>
          <w:szCs w:val="22"/>
        </w:rPr>
      </w:pPr>
      <w:r w:rsidRPr="00B60E38">
        <w:rPr>
          <w:rFonts w:ascii="Arial" w:hAnsi="Arial" w:cs="Arial"/>
          <w:szCs w:val="22"/>
        </w:rPr>
        <w:t xml:space="preserve">Equipment is inspected and maintained </w:t>
      </w:r>
    </w:p>
    <w:p w14:paraId="78B035EC" w14:textId="77777777" w:rsidR="00B60E38" w:rsidRPr="00B60E38" w:rsidRDefault="00B60E38" w:rsidP="00FA2EBB">
      <w:pPr>
        <w:pStyle w:val="ListParagraph"/>
        <w:numPr>
          <w:ilvl w:val="0"/>
          <w:numId w:val="285"/>
        </w:numPr>
        <w:overflowPunct w:val="0"/>
        <w:autoSpaceDE w:val="0"/>
        <w:autoSpaceDN w:val="0"/>
        <w:adjustRightInd w:val="0"/>
        <w:ind w:left="2880"/>
        <w:textAlignment w:val="baseline"/>
        <w:rPr>
          <w:rFonts w:ascii="Arial" w:hAnsi="Arial" w:cs="Arial"/>
          <w:szCs w:val="22"/>
        </w:rPr>
      </w:pPr>
      <w:r w:rsidRPr="00B60E38">
        <w:rPr>
          <w:rFonts w:ascii="Arial" w:hAnsi="Arial" w:cs="Arial"/>
          <w:szCs w:val="22"/>
        </w:rPr>
        <w:t>The unit is clean and sanitary</w:t>
      </w:r>
    </w:p>
    <w:p w14:paraId="1B11A588" w14:textId="77777777" w:rsidR="00B60E38" w:rsidRDefault="00B60E38" w:rsidP="00FA2EBB">
      <w:pPr>
        <w:pStyle w:val="ListParagraph"/>
        <w:numPr>
          <w:ilvl w:val="0"/>
          <w:numId w:val="285"/>
        </w:numPr>
        <w:overflowPunct w:val="0"/>
        <w:autoSpaceDE w:val="0"/>
        <w:autoSpaceDN w:val="0"/>
        <w:adjustRightInd w:val="0"/>
        <w:ind w:left="2880"/>
        <w:textAlignment w:val="baseline"/>
        <w:rPr>
          <w:rFonts w:ascii="Arial" w:hAnsi="Arial" w:cs="Arial"/>
          <w:szCs w:val="22"/>
        </w:rPr>
      </w:pPr>
      <w:r w:rsidRPr="00B60E38">
        <w:rPr>
          <w:rFonts w:ascii="Arial" w:hAnsi="Arial" w:cs="Arial"/>
          <w:szCs w:val="22"/>
        </w:rPr>
        <w:t>Measures are taken to ensure the unit is occupationally and environmentally safe.</w:t>
      </w:r>
    </w:p>
    <w:p w14:paraId="0F08238F" w14:textId="77777777" w:rsidR="00B60E38" w:rsidRPr="00CC4CF3" w:rsidRDefault="00B60E38" w:rsidP="00B60E38">
      <w:pPr>
        <w:pStyle w:val="Heading2"/>
        <w:spacing w:before="240" w:after="120"/>
        <w:rPr>
          <w:rFonts w:ascii="Arial" w:hAnsi="Arial" w:cs="Arial"/>
          <w:sz w:val="24"/>
        </w:rPr>
      </w:pPr>
      <w:r>
        <w:rPr>
          <w:rFonts w:ascii="Arial" w:hAnsi="Arial" w:cs="Arial"/>
          <w:sz w:val="24"/>
        </w:rPr>
        <w:t>References</w:t>
      </w:r>
      <w:r w:rsidRPr="00CC4CF3">
        <w:rPr>
          <w:rFonts w:ascii="Arial" w:hAnsi="Arial" w:cs="Arial"/>
          <w:sz w:val="24"/>
        </w:rPr>
        <w:t>:</w:t>
      </w:r>
    </w:p>
    <w:sdt>
      <w:sdtPr>
        <w:rPr>
          <w:rStyle w:val="Style8"/>
          <w:szCs w:val="22"/>
        </w:rPr>
        <w:id w:val="-1963267537"/>
        <w:placeholder>
          <w:docPart w:val="A5A9C9BAF8D44978BE7B0E4A4CA2A14A"/>
        </w:placeholder>
      </w:sdtPr>
      <w:sdtEndPr>
        <w:rPr>
          <w:rStyle w:val="DefaultParagraphFont"/>
          <w:rFonts w:ascii="CG Times" w:hAnsi="CG Times" w:cs="Arial"/>
        </w:rPr>
      </w:sdtEndPr>
      <w:sdtContent>
        <w:p w14:paraId="4648CD8F" w14:textId="77777777" w:rsidR="00B60E38" w:rsidRPr="001408B9" w:rsidRDefault="00B60E38" w:rsidP="00B60E38">
          <w:pPr>
            <w:pStyle w:val="Header"/>
            <w:tabs>
              <w:tab w:val="clear" w:pos="4680"/>
              <w:tab w:val="clear" w:pos="9360"/>
            </w:tabs>
            <w:ind w:left="547"/>
            <w:rPr>
              <w:rFonts w:ascii="Arial" w:hAnsi="Arial" w:cs="Arial"/>
              <w:szCs w:val="22"/>
            </w:rPr>
          </w:pPr>
          <w:r w:rsidRPr="001408B9">
            <w:rPr>
              <w:rFonts w:ascii="Arial" w:hAnsi="Arial" w:cs="Arial"/>
              <w:szCs w:val="22"/>
            </w:rPr>
            <w:t>Centurion Infection Prevention and Control Manual</w:t>
          </w:r>
        </w:p>
        <w:p w14:paraId="7202D205" w14:textId="77777777" w:rsidR="00B60E38" w:rsidRPr="001408B9" w:rsidRDefault="00B60E38" w:rsidP="00B60E38">
          <w:pPr>
            <w:pStyle w:val="Header"/>
            <w:tabs>
              <w:tab w:val="clear" w:pos="4680"/>
              <w:tab w:val="clear" w:pos="9360"/>
            </w:tabs>
            <w:ind w:left="547"/>
            <w:rPr>
              <w:rFonts w:ascii="Arial" w:hAnsi="Arial" w:cs="Arial"/>
              <w:szCs w:val="22"/>
            </w:rPr>
          </w:pPr>
          <w:r w:rsidRPr="001408B9">
            <w:rPr>
              <w:rFonts w:ascii="Arial" w:hAnsi="Arial" w:cs="Arial"/>
              <w:szCs w:val="22"/>
            </w:rPr>
            <w:t>Centurion Dental Provider Reference Manual</w:t>
          </w:r>
        </w:p>
        <w:p w14:paraId="713FF94F" w14:textId="77777777" w:rsidR="00B60E38" w:rsidRPr="00B60E38" w:rsidRDefault="00B60E38" w:rsidP="00B60E38">
          <w:pPr>
            <w:ind w:left="547"/>
            <w:rPr>
              <w:rFonts w:asciiTheme="majorHAnsi" w:eastAsiaTheme="majorEastAsia" w:hAnsiTheme="majorHAnsi" w:cstheme="majorBidi"/>
              <w:color w:val="404040" w:themeColor="text1" w:themeTint="BF"/>
              <w:sz w:val="28"/>
              <w:szCs w:val="28"/>
            </w:rPr>
          </w:pPr>
          <w:r w:rsidRPr="001408B9">
            <w:rPr>
              <w:rFonts w:ascii="Arial" w:hAnsi="Arial" w:cs="Arial"/>
              <w:szCs w:val="22"/>
            </w:rPr>
            <w:t>Centurion Opioid Treatment Program</w:t>
          </w:r>
        </w:p>
      </w:sdtContent>
    </w:sdt>
    <w:p w14:paraId="3E4C3054" w14:textId="77777777" w:rsidR="00B60E38" w:rsidRPr="00CC4CF3" w:rsidRDefault="00B60E38" w:rsidP="00B60E38">
      <w:pPr>
        <w:pStyle w:val="Heading2"/>
        <w:spacing w:before="240" w:after="120"/>
        <w:rPr>
          <w:rFonts w:ascii="Arial" w:hAnsi="Arial" w:cs="Arial"/>
          <w:sz w:val="24"/>
        </w:rPr>
      </w:pPr>
      <w:r w:rsidRPr="00CC4CF3">
        <w:rPr>
          <w:rFonts w:ascii="Arial" w:hAnsi="Arial" w:cs="Arial"/>
          <w:sz w:val="24"/>
        </w:rPr>
        <w:t>Clinical Operations Revision Dates:</w:t>
      </w:r>
    </w:p>
    <w:sdt>
      <w:sdtPr>
        <w:rPr>
          <w:rStyle w:val="Style8"/>
          <w:szCs w:val="22"/>
        </w:rPr>
        <w:id w:val="-478307157"/>
        <w:placeholder>
          <w:docPart w:val="646C5CA4BD584E39AB25A29633AF8D5D"/>
        </w:placeholder>
      </w:sdtPr>
      <w:sdtEndPr>
        <w:rPr>
          <w:rStyle w:val="DefaultParagraphFont"/>
          <w:rFonts w:ascii="CG Times" w:hAnsi="CG Times" w:cs="Arial"/>
        </w:rPr>
      </w:sdtEndPr>
      <w:sdtContent>
        <w:p w14:paraId="0BE6DE43" w14:textId="77777777" w:rsidR="00B60E38" w:rsidRPr="00B60E38" w:rsidRDefault="00B60E38" w:rsidP="00B60E38">
          <w:pPr>
            <w:ind w:left="576"/>
            <w:rPr>
              <w:rFonts w:ascii="Arial" w:hAnsi="Arial"/>
              <w:szCs w:val="22"/>
            </w:rPr>
          </w:pPr>
          <w:r w:rsidRPr="00F7158B">
            <w:rPr>
              <w:rStyle w:val="Style8"/>
              <w:szCs w:val="22"/>
            </w:rPr>
            <w:t xml:space="preserve">Originated </w:t>
          </w:r>
          <w:r w:rsidR="00863E80">
            <w:rPr>
              <w:rStyle w:val="Style8"/>
              <w:szCs w:val="22"/>
            </w:rPr>
            <w:t>January 2022</w:t>
          </w:r>
        </w:p>
      </w:sdtContent>
    </w:sdt>
    <w:sectPr w:rsidR="00B60E38" w:rsidRPr="00B60E38" w:rsidSect="000F1362">
      <w:headerReference w:type="default" r:id="rId106"/>
      <w:pgSz w:w="12240" w:h="15840"/>
      <w:pgMar w:top="1440" w:right="1440" w:bottom="27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B70FC8" w14:textId="77777777" w:rsidR="005E0F26" w:rsidRDefault="005E0F26" w:rsidP="00F13433">
      <w:r>
        <w:separator/>
      </w:r>
    </w:p>
  </w:endnote>
  <w:endnote w:type="continuationSeparator" w:id="0">
    <w:p w14:paraId="21E56112" w14:textId="77777777" w:rsidR="005E0F26" w:rsidRDefault="005E0F26" w:rsidP="00F13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B48DC3" w14:textId="77777777" w:rsidR="005E0F26" w:rsidRDefault="005E0F26" w:rsidP="00F13433">
    <w:pPr>
      <w:pStyle w:val="Footer"/>
      <w:rPr>
        <w:rFonts w:ascii="Arial" w:hAnsi="Arial" w:cs="Arial"/>
        <w:sz w:val="18"/>
      </w:rPr>
    </w:pPr>
  </w:p>
  <w:p w14:paraId="28AF19EE" w14:textId="77777777" w:rsidR="005E0F26" w:rsidRDefault="005E0F26" w:rsidP="00F13433">
    <w:pPr>
      <w:pStyle w:val="Footer"/>
      <w:rPr>
        <w:rFonts w:ascii="Arial" w:hAnsi="Arial" w:cs="Arial"/>
        <w:sz w:val="18"/>
      </w:rPr>
    </w:pPr>
    <w:r>
      <w:rPr>
        <w:rFonts w:ascii="Arial" w:hAnsi="Arial" w:cs="Arial"/>
        <w:noProof/>
        <w:sz w:val="18"/>
      </w:rPr>
      <w:drawing>
        <wp:anchor distT="0" distB="0" distL="114300" distR="114300" simplePos="0" relativeHeight="251659264" behindDoc="0" locked="0" layoutInCell="1" allowOverlap="1" wp14:anchorId="5FFF75CB" wp14:editId="6656E381">
          <wp:simplePos x="0" y="0"/>
          <wp:positionH relativeFrom="margin">
            <wp:align>right</wp:align>
          </wp:positionH>
          <wp:positionV relativeFrom="paragraph">
            <wp:posOffset>4445</wp:posOffset>
          </wp:positionV>
          <wp:extent cx="941705" cy="474980"/>
          <wp:effectExtent l="0" t="0" r="0" b="127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et 4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705" cy="47498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8"/>
      </w:rPr>
      <w:t>Centurion: Infection Prevention and Control Manual</w:t>
    </w:r>
  </w:p>
  <w:p w14:paraId="60828541" w14:textId="77777777" w:rsidR="005E0F26" w:rsidRDefault="005E0F26" w:rsidP="00F13433">
    <w:pPr>
      <w:pStyle w:val="Footer"/>
      <w:rPr>
        <w:rFonts w:ascii="Arial" w:hAnsi="Arial" w:cs="Arial"/>
        <w:sz w:val="18"/>
      </w:rPr>
    </w:pPr>
    <w:r>
      <w:rPr>
        <w:rFonts w:ascii="Arial" w:hAnsi="Arial" w:cs="Arial"/>
        <w:sz w:val="18"/>
      </w:rPr>
      <w:t>Revised 01.01.2022</w:t>
    </w:r>
  </w:p>
  <w:p w14:paraId="0A3F033E" w14:textId="77777777" w:rsidR="005E0F26" w:rsidRDefault="005E0F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77466" w14:textId="77777777" w:rsidR="005E0F26" w:rsidRDefault="005E0F26" w:rsidP="00B945A0">
    <w:pPr>
      <w:pStyle w:val="Footer"/>
      <w:rPr>
        <w:rFonts w:ascii="Arial" w:hAnsi="Arial" w:cs="Arial"/>
        <w:sz w:val="18"/>
      </w:rPr>
    </w:pPr>
  </w:p>
  <w:p w14:paraId="38C926C0" w14:textId="77777777" w:rsidR="005E0F26" w:rsidRDefault="005E0F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543698" w14:textId="77777777" w:rsidR="005E0F26" w:rsidRDefault="005E0F26" w:rsidP="00B945A0">
    <w:pPr>
      <w:pStyle w:val="Footer"/>
      <w:rPr>
        <w:rFonts w:ascii="Arial" w:hAnsi="Arial" w:cs="Arial"/>
        <w:sz w:val="18"/>
      </w:rPr>
    </w:pPr>
    <w:r>
      <w:rPr>
        <w:rFonts w:ascii="Arial" w:hAnsi="Arial" w:cs="Arial"/>
        <w:noProof/>
        <w:sz w:val="18"/>
      </w:rPr>
      <w:drawing>
        <wp:anchor distT="0" distB="0" distL="114300" distR="114300" simplePos="0" relativeHeight="251681792" behindDoc="0" locked="0" layoutInCell="1" allowOverlap="1" wp14:anchorId="63258744" wp14:editId="31C32F78">
          <wp:simplePos x="0" y="0"/>
          <wp:positionH relativeFrom="margin">
            <wp:align>right</wp:align>
          </wp:positionH>
          <wp:positionV relativeFrom="paragraph">
            <wp:posOffset>4445</wp:posOffset>
          </wp:positionV>
          <wp:extent cx="941705" cy="474980"/>
          <wp:effectExtent l="0" t="0" r="0" b="1270"/>
          <wp:wrapNone/>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et 4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705" cy="47498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8"/>
      </w:rPr>
      <w:t>Centurion: Infection Prevention and Control Manual</w:t>
    </w:r>
  </w:p>
  <w:p w14:paraId="5FBF5AB4" w14:textId="77777777" w:rsidR="005E0F26" w:rsidRDefault="005E0F26" w:rsidP="00B945A0">
    <w:pPr>
      <w:pStyle w:val="Footer"/>
      <w:rPr>
        <w:rFonts w:ascii="Arial" w:hAnsi="Arial" w:cs="Arial"/>
        <w:sz w:val="18"/>
      </w:rPr>
    </w:pPr>
    <w:r>
      <w:rPr>
        <w:rFonts w:ascii="Arial" w:hAnsi="Arial" w:cs="Arial"/>
        <w:sz w:val="18"/>
      </w:rPr>
      <w:t>Revised 01.012022</w:t>
    </w:r>
  </w:p>
  <w:p w14:paraId="4B07A466" w14:textId="06644129" w:rsidR="005E0F26" w:rsidRDefault="005E0F26" w:rsidP="00B945A0">
    <w:pPr>
      <w:pStyle w:val="Footer"/>
      <w:rPr>
        <w:rFonts w:ascii="Arial" w:hAnsi="Arial" w:cs="Arial"/>
        <w:sz w:val="18"/>
      </w:rPr>
    </w:pPr>
    <w:r w:rsidRPr="000F1362">
      <w:rPr>
        <w:rFonts w:ascii="Arial" w:hAnsi="Arial" w:cs="Arial"/>
        <w:sz w:val="18"/>
      </w:rPr>
      <w:t xml:space="preserve">Page </w:t>
    </w:r>
    <w:r>
      <w:rPr>
        <w:rFonts w:ascii="Arial" w:hAnsi="Arial" w:cs="Arial"/>
        <w:b/>
        <w:bCs/>
        <w:sz w:val="18"/>
      </w:rPr>
      <w:fldChar w:fldCharType="begin"/>
    </w:r>
    <w:r>
      <w:rPr>
        <w:rFonts w:ascii="Arial" w:hAnsi="Arial" w:cs="Arial"/>
        <w:b/>
        <w:bCs/>
        <w:sz w:val="18"/>
      </w:rPr>
      <w:instrText xml:space="preserve"> PAGE  \* Arabic  \* MERGEFORMAT </w:instrText>
    </w:r>
    <w:r>
      <w:rPr>
        <w:rFonts w:ascii="Arial" w:hAnsi="Arial" w:cs="Arial"/>
        <w:b/>
        <w:bCs/>
        <w:sz w:val="18"/>
      </w:rPr>
      <w:fldChar w:fldCharType="separate"/>
    </w:r>
    <w:r w:rsidR="0072233C">
      <w:rPr>
        <w:rFonts w:ascii="Arial" w:hAnsi="Arial" w:cs="Arial"/>
        <w:b/>
        <w:bCs/>
        <w:noProof/>
        <w:sz w:val="18"/>
      </w:rPr>
      <w:t>3</w:t>
    </w:r>
    <w:r>
      <w:rPr>
        <w:rFonts w:ascii="Arial" w:hAnsi="Arial" w:cs="Arial"/>
        <w:b/>
        <w:bCs/>
        <w:sz w:val="18"/>
      </w:rPr>
      <w:fldChar w:fldCharType="end"/>
    </w:r>
    <w:r w:rsidRPr="000F1362">
      <w:rPr>
        <w:rFonts w:ascii="Arial" w:hAnsi="Arial" w:cs="Arial"/>
        <w:sz w:val="18"/>
      </w:rPr>
      <w:t xml:space="preserve"> of </w:t>
    </w:r>
    <w:r w:rsidRPr="000F1362">
      <w:rPr>
        <w:rFonts w:ascii="Arial" w:hAnsi="Arial" w:cs="Arial"/>
        <w:b/>
        <w:bCs/>
        <w:sz w:val="18"/>
      </w:rPr>
      <w:fldChar w:fldCharType="begin"/>
    </w:r>
    <w:r w:rsidRPr="000F1362">
      <w:rPr>
        <w:rFonts w:ascii="Arial" w:hAnsi="Arial" w:cs="Arial"/>
        <w:b/>
        <w:bCs/>
        <w:sz w:val="18"/>
      </w:rPr>
      <w:instrText xml:space="preserve"> NUMPAGES  \* Arabic  \* MERGEFORMAT </w:instrText>
    </w:r>
    <w:r w:rsidRPr="000F1362">
      <w:rPr>
        <w:rFonts w:ascii="Arial" w:hAnsi="Arial" w:cs="Arial"/>
        <w:b/>
        <w:bCs/>
        <w:sz w:val="18"/>
      </w:rPr>
      <w:fldChar w:fldCharType="separate"/>
    </w:r>
    <w:r w:rsidR="0072233C">
      <w:rPr>
        <w:rFonts w:ascii="Arial" w:hAnsi="Arial" w:cs="Arial"/>
        <w:b/>
        <w:bCs/>
        <w:noProof/>
        <w:sz w:val="18"/>
      </w:rPr>
      <w:t>122</w:t>
    </w:r>
    <w:r w:rsidRPr="000F1362">
      <w:rPr>
        <w:rFonts w:ascii="Arial" w:hAnsi="Arial" w:cs="Arial"/>
        <w:b/>
        <w:bCs/>
        <w:sz w:val="18"/>
      </w:rPr>
      <w:fldChar w:fldCharType="end"/>
    </w:r>
  </w:p>
  <w:p w14:paraId="7F3AC44D" w14:textId="77777777" w:rsidR="005E0F26" w:rsidRDefault="005E0F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D0732" w14:textId="77777777" w:rsidR="005E0F26" w:rsidRDefault="005E0F26" w:rsidP="00F13433">
    <w:pPr>
      <w:pStyle w:val="Footer"/>
      <w:rPr>
        <w:rFonts w:ascii="Arial" w:hAnsi="Arial" w:cs="Arial"/>
        <w:sz w:val="18"/>
      </w:rPr>
    </w:pPr>
  </w:p>
  <w:p w14:paraId="6D99FA01" w14:textId="77777777" w:rsidR="005E0F26" w:rsidRDefault="005E0F26" w:rsidP="00F13433">
    <w:pPr>
      <w:pStyle w:val="Footer"/>
      <w:rPr>
        <w:rFonts w:ascii="Arial" w:hAnsi="Arial" w:cs="Arial"/>
        <w:sz w:val="18"/>
      </w:rPr>
    </w:pPr>
    <w:r>
      <w:rPr>
        <w:rFonts w:ascii="Arial" w:hAnsi="Arial" w:cs="Arial"/>
        <w:noProof/>
        <w:sz w:val="18"/>
      </w:rPr>
      <w:drawing>
        <wp:anchor distT="0" distB="0" distL="114300" distR="114300" simplePos="0" relativeHeight="251746304" behindDoc="0" locked="0" layoutInCell="1" allowOverlap="1" wp14:anchorId="1A9A1DC3" wp14:editId="257484D4">
          <wp:simplePos x="0" y="0"/>
          <wp:positionH relativeFrom="margin">
            <wp:align>right</wp:align>
          </wp:positionH>
          <wp:positionV relativeFrom="paragraph">
            <wp:posOffset>4445</wp:posOffset>
          </wp:positionV>
          <wp:extent cx="941705" cy="474980"/>
          <wp:effectExtent l="0" t="0" r="0" b="1270"/>
          <wp:wrapNone/>
          <wp:docPr id="287" name="Picture 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et 4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705" cy="47498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8"/>
      </w:rPr>
      <w:t>Centurion: Infection Prevention and Control Manual</w:t>
    </w:r>
  </w:p>
  <w:p w14:paraId="4718E77B" w14:textId="77777777" w:rsidR="005E0F26" w:rsidRDefault="005E0F26" w:rsidP="00F13433">
    <w:pPr>
      <w:pStyle w:val="Footer"/>
      <w:rPr>
        <w:rFonts w:ascii="Arial" w:hAnsi="Arial" w:cs="Arial"/>
        <w:sz w:val="18"/>
      </w:rPr>
    </w:pPr>
    <w:r>
      <w:rPr>
        <w:rFonts w:ascii="Arial" w:hAnsi="Arial" w:cs="Arial"/>
        <w:sz w:val="18"/>
      </w:rPr>
      <w:t>Revised 01.01.2022</w:t>
    </w:r>
  </w:p>
  <w:p w14:paraId="217541E9" w14:textId="4C5BFCD3" w:rsidR="005E0F26" w:rsidRDefault="005E0F26" w:rsidP="00F13433">
    <w:pPr>
      <w:pStyle w:val="Footer"/>
      <w:rPr>
        <w:rFonts w:ascii="Arial" w:hAnsi="Arial" w:cs="Arial"/>
        <w:sz w:val="18"/>
      </w:rPr>
    </w:pPr>
    <w:r w:rsidRPr="007A3092">
      <w:rPr>
        <w:rFonts w:ascii="Arial" w:hAnsi="Arial" w:cs="Arial"/>
        <w:sz w:val="18"/>
      </w:rPr>
      <w:t xml:space="preserve">Page </w:t>
    </w:r>
    <w:r w:rsidRPr="007A3092">
      <w:rPr>
        <w:rFonts w:ascii="Arial" w:hAnsi="Arial" w:cs="Arial"/>
        <w:b/>
        <w:bCs/>
        <w:sz w:val="18"/>
      </w:rPr>
      <w:fldChar w:fldCharType="begin"/>
    </w:r>
    <w:r w:rsidRPr="007A3092">
      <w:rPr>
        <w:rFonts w:ascii="Arial" w:hAnsi="Arial" w:cs="Arial"/>
        <w:b/>
        <w:bCs/>
        <w:sz w:val="18"/>
      </w:rPr>
      <w:instrText xml:space="preserve"> PAGE  \* Arabic  \* MERGEFORMAT </w:instrText>
    </w:r>
    <w:r w:rsidRPr="007A3092">
      <w:rPr>
        <w:rFonts w:ascii="Arial" w:hAnsi="Arial" w:cs="Arial"/>
        <w:b/>
        <w:bCs/>
        <w:sz w:val="18"/>
      </w:rPr>
      <w:fldChar w:fldCharType="separate"/>
    </w:r>
    <w:r w:rsidR="0072233C">
      <w:rPr>
        <w:rFonts w:ascii="Arial" w:hAnsi="Arial" w:cs="Arial"/>
        <w:b/>
        <w:bCs/>
        <w:noProof/>
        <w:sz w:val="18"/>
      </w:rPr>
      <w:t>10</w:t>
    </w:r>
    <w:r w:rsidRPr="007A3092">
      <w:rPr>
        <w:rFonts w:ascii="Arial" w:hAnsi="Arial" w:cs="Arial"/>
        <w:b/>
        <w:bCs/>
        <w:sz w:val="18"/>
      </w:rPr>
      <w:fldChar w:fldCharType="end"/>
    </w:r>
    <w:r w:rsidRPr="007A3092">
      <w:rPr>
        <w:rFonts w:ascii="Arial" w:hAnsi="Arial" w:cs="Arial"/>
        <w:sz w:val="18"/>
      </w:rPr>
      <w:t xml:space="preserve"> of </w:t>
    </w:r>
    <w:r w:rsidRPr="007A3092">
      <w:rPr>
        <w:rFonts w:ascii="Arial" w:hAnsi="Arial" w:cs="Arial"/>
        <w:b/>
        <w:bCs/>
        <w:sz w:val="18"/>
      </w:rPr>
      <w:fldChar w:fldCharType="begin"/>
    </w:r>
    <w:r w:rsidRPr="007A3092">
      <w:rPr>
        <w:rFonts w:ascii="Arial" w:hAnsi="Arial" w:cs="Arial"/>
        <w:b/>
        <w:bCs/>
        <w:sz w:val="18"/>
      </w:rPr>
      <w:instrText xml:space="preserve"> NUMPAGES  \* Arabic  \* MERGEFORMAT </w:instrText>
    </w:r>
    <w:r w:rsidRPr="007A3092">
      <w:rPr>
        <w:rFonts w:ascii="Arial" w:hAnsi="Arial" w:cs="Arial"/>
        <w:b/>
        <w:bCs/>
        <w:sz w:val="18"/>
      </w:rPr>
      <w:fldChar w:fldCharType="separate"/>
    </w:r>
    <w:r w:rsidR="0072233C">
      <w:rPr>
        <w:rFonts w:ascii="Arial" w:hAnsi="Arial" w:cs="Arial"/>
        <w:b/>
        <w:bCs/>
        <w:noProof/>
        <w:sz w:val="18"/>
      </w:rPr>
      <w:t>122</w:t>
    </w:r>
    <w:r w:rsidRPr="007A3092">
      <w:rPr>
        <w:rFonts w:ascii="Arial" w:hAnsi="Arial" w:cs="Arial"/>
        <w:b/>
        <w:bCs/>
        <w:sz w:val="18"/>
      </w:rPr>
      <w:fldChar w:fldCharType="end"/>
    </w:r>
  </w:p>
  <w:p w14:paraId="2A6E5486" w14:textId="77777777" w:rsidR="005E0F26" w:rsidRDefault="005E0F2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777CE" w14:textId="77777777" w:rsidR="005E0F26" w:rsidRDefault="005E0F26" w:rsidP="00F13433">
    <w:pPr>
      <w:pStyle w:val="Footer"/>
      <w:rPr>
        <w:rFonts w:ascii="Arial" w:hAnsi="Arial" w:cs="Arial"/>
        <w:sz w:val="18"/>
      </w:rPr>
    </w:pPr>
  </w:p>
  <w:p w14:paraId="251BEF1B" w14:textId="77777777" w:rsidR="005E0F26" w:rsidRDefault="005E0F26" w:rsidP="00F13433">
    <w:pPr>
      <w:pStyle w:val="Footer"/>
      <w:rPr>
        <w:rFonts w:ascii="Arial" w:hAnsi="Arial" w:cs="Arial"/>
        <w:sz w:val="18"/>
      </w:rPr>
    </w:pPr>
    <w:r>
      <w:rPr>
        <w:rFonts w:ascii="Arial" w:hAnsi="Arial" w:cs="Arial"/>
        <w:noProof/>
        <w:sz w:val="18"/>
      </w:rPr>
      <w:drawing>
        <wp:anchor distT="0" distB="0" distL="114300" distR="114300" simplePos="0" relativeHeight="251683840" behindDoc="0" locked="0" layoutInCell="1" allowOverlap="1" wp14:anchorId="66378AB5" wp14:editId="7BD13EBB">
          <wp:simplePos x="0" y="0"/>
          <wp:positionH relativeFrom="margin">
            <wp:align>right</wp:align>
          </wp:positionH>
          <wp:positionV relativeFrom="paragraph">
            <wp:posOffset>4445</wp:posOffset>
          </wp:positionV>
          <wp:extent cx="941705" cy="474980"/>
          <wp:effectExtent l="0" t="0" r="0" b="1270"/>
          <wp:wrapNone/>
          <wp:docPr id="290" name="Picture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et 4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705" cy="47498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8"/>
      </w:rPr>
      <w:t>Centurion: Infection Prevention and Control Manual</w:t>
    </w:r>
  </w:p>
  <w:p w14:paraId="3BB0AD69" w14:textId="77777777" w:rsidR="005E0F26" w:rsidRDefault="005E0F26" w:rsidP="00F13433">
    <w:pPr>
      <w:pStyle w:val="Footer"/>
      <w:rPr>
        <w:rFonts w:ascii="Arial" w:hAnsi="Arial" w:cs="Arial"/>
        <w:sz w:val="18"/>
      </w:rPr>
    </w:pPr>
    <w:r>
      <w:rPr>
        <w:rFonts w:ascii="Arial" w:hAnsi="Arial" w:cs="Arial"/>
        <w:sz w:val="18"/>
      </w:rPr>
      <w:t>Revised 01.01.2022</w:t>
    </w:r>
  </w:p>
  <w:p w14:paraId="03F95D61" w14:textId="52690FB5" w:rsidR="005E0F26" w:rsidRDefault="005E0F26" w:rsidP="00F13433">
    <w:pPr>
      <w:pStyle w:val="Footer"/>
      <w:rPr>
        <w:rFonts w:ascii="Arial" w:hAnsi="Arial" w:cs="Arial"/>
        <w:b/>
        <w:bCs/>
        <w:sz w:val="18"/>
      </w:rPr>
    </w:pPr>
    <w:r w:rsidRPr="000F1362">
      <w:rPr>
        <w:rFonts w:ascii="Arial" w:hAnsi="Arial" w:cs="Arial"/>
        <w:sz w:val="18"/>
      </w:rPr>
      <w:t xml:space="preserve">Page </w:t>
    </w:r>
    <w:r w:rsidRPr="000F1362">
      <w:rPr>
        <w:rFonts w:ascii="Arial" w:hAnsi="Arial" w:cs="Arial"/>
        <w:b/>
        <w:bCs/>
        <w:sz w:val="18"/>
      </w:rPr>
      <w:fldChar w:fldCharType="begin"/>
    </w:r>
    <w:r w:rsidRPr="000F1362">
      <w:rPr>
        <w:rFonts w:ascii="Arial" w:hAnsi="Arial" w:cs="Arial"/>
        <w:b/>
        <w:bCs/>
        <w:sz w:val="18"/>
      </w:rPr>
      <w:instrText xml:space="preserve"> PAGE  \* Arabic  \* MERGEFORMAT </w:instrText>
    </w:r>
    <w:r w:rsidRPr="000F1362">
      <w:rPr>
        <w:rFonts w:ascii="Arial" w:hAnsi="Arial" w:cs="Arial"/>
        <w:b/>
        <w:bCs/>
        <w:sz w:val="18"/>
      </w:rPr>
      <w:fldChar w:fldCharType="separate"/>
    </w:r>
    <w:r w:rsidR="0072233C">
      <w:rPr>
        <w:rFonts w:ascii="Arial" w:hAnsi="Arial" w:cs="Arial"/>
        <w:b/>
        <w:bCs/>
        <w:noProof/>
        <w:sz w:val="18"/>
      </w:rPr>
      <w:t>21</w:t>
    </w:r>
    <w:r w:rsidRPr="000F1362">
      <w:rPr>
        <w:rFonts w:ascii="Arial" w:hAnsi="Arial" w:cs="Arial"/>
        <w:b/>
        <w:bCs/>
        <w:sz w:val="18"/>
      </w:rPr>
      <w:fldChar w:fldCharType="end"/>
    </w:r>
    <w:r w:rsidRPr="000F1362">
      <w:rPr>
        <w:rFonts w:ascii="Arial" w:hAnsi="Arial" w:cs="Arial"/>
        <w:sz w:val="18"/>
      </w:rPr>
      <w:t xml:space="preserve"> of </w:t>
    </w:r>
    <w:r w:rsidRPr="000F1362">
      <w:rPr>
        <w:rFonts w:ascii="Arial" w:hAnsi="Arial" w:cs="Arial"/>
        <w:b/>
        <w:bCs/>
        <w:sz w:val="18"/>
      </w:rPr>
      <w:fldChar w:fldCharType="begin"/>
    </w:r>
    <w:r w:rsidRPr="000F1362">
      <w:rPr>
        <w:rFonts w:ascii="Arial" w:hAnsi="Arial" w:cs="Arial"/>
        <w:b/>
        <w:bCs/>
        <w:sz w:val="18"/>
      </w:rPr>
      <w:instrText xml:space="preserve"> NUMPAGES  \* Arabic  \* MERGEFORMAT </w:instrText>
    </w:r>
    <w:r w:rsidRPr="000F1362">
      <w:rPr>
        <w:rFonts w:ascii="Arial" w:hAnsi="Arial" w:cs="Arial"/>
        <w:b/>
        <w:bCs/>
        <w:sz w:val="18"/>
      </w:rPr>
      <w:fldChar w:fldCharType="separate"/>
    </w:r>
    <w:r w:rsidR="0072233C">
      <w:rPr>
        <w:rFonts w:ascii="Arial" w:hAnsi="Arial" w:cs="Arial"/>
        <w:b/>
        <w:bCs/>
        <w:noProof/>
        <w:sz w:val="18"/>
      </w:rPr>
      <w:t>122</w:t>
    </w:r>
    <w:r w:rsidRPr="000F1362">
      <w:rPr>
        <w:rFonts w:ascii="Arial" w:hAnsi="Arial" w:cs="Arial"/>
        <w:b/>
        <w:bCs/>
        <w:sz w:val="18"/>
      </w:rPr>
      <w:fldChar w:fldCharType="end"/>
    </w:r>
  </w:p>
  <w:p w14:paraId="1080099D" w14:textId="77777777" w:rsidR="005E0F26" w:rsidRDefault="005E0F26" w:rsidP="00F13433">
    <w:pPr>
      <w:pStyle w:val="Footer"/>
      <w:rPr>
        <w:rFonts w:ascii="Arial" w:hAnsi="Arial" w:cs="Arial"/>
        <w:sz w:val="18"/>
      </w:rPr>
    </w:pPr>
  </w:p>
  <w:p w14:paraId="1AFD886E" w14:textId="77777777" w:rsidR="005E0F26" w:rsidRDefault="005E0F2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195CE" w14:textId="77777777" w:rsidR="005E0F26" w:rsidRDefault="005E0F26" w:rsidP="00F13433">
    <w:pPr>
      <w:pStyle w:val="Footer"/>
      <w:rPr>
        <w:rFonts w:ascii="Arial" w:hAnsi="Arial" w:cs="Arial"/>
        <w:sz w:val="18"/>
      </w:rPr>
    </w:pPr>
  </w:p>
  <w:p w14:paraId="6DECE18A" w14:textId="77777777" w:rsidR="005E0F26" w:rsidRDefault="005E0F26" w:rsidP="00F13433">
    <w:pPr>
      <w:pStyle w:val="Footer"/>
      <w:rPr>
        <w:rFonts w:ascii="Arial" w:hAnsi="Arial" w:cs="Arial"/>
        <w:sz w:val="18"/>
      </w:rPr>
    </w:pPr>
    <w:r>
      <w:rPr>
        <w:rFonts w:ascii="Arial" w:hAnsi="Arial" w:cs="Arial"/>
        <w:noProof/>
        <w:sz w:val="18"/>
      </w:rPr>
      <w:drawing>
        <wp:anchor distT="0" distB="0" distL="114300" distR="114300" simplePos="0" relativeHeight="251688960" behindDoc="0" locked="0" layoutInCell="1" allowOverlap="1" wp14:anchorId="51702B63" wp14:editId="573D601C">
          <wp:simplePos x="0" y="0"/>
          <wp:positionH relativeFrom="margin">
            <wp:align>right</wp:align>
          </wp:positionH>
          <wp:positionV relativeFrom="paragraph">
            <wp:posOffset>4445</wp:posOffset>
          </wp:positionV>
          <wp:extent cx="941705" cy="474980"/>
          <wp:effectExtent l="0" t="0" r="0" b="1270"/>
          <wp:wrapNone/>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sset 46.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41705" cy="47498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sz w:val="18"/>
      </w:rPr>
      <w:t>Centurion: Infection Prevention and Control Manual</w:t>
    </w:r>
  </w:p>
  <w:p w14:paraId="339565F1" w14:textId="77777777" w:rsidR="005E0F26" w:rsidRDefault="005E0F26" w:rsidP="00F13433">
    <w:pPr>
      <w:pStyle w:val="Footer"/>
      <w:rPr>
        <w:rFonts w:ascii="Arial" w:hAnsi="Arial" w:cs="Arial"/>
        <w:sz w:val="18"/>
      </w:rPr>
    </w:pPr>
    <w:r>
      <w:rPr>
        <w:rFonts w:ascii="Arial" w:hAnsi="Arial" w:cs="Arial"/>
        <w:sz w:val="18"/>
      </w:rPr>
      <w:t>Revised 01.01.2022</w:t>
    </w:r>
  </w:p>
  <w:p w14:paraId="05749D4E" w14:textId="7CB1212A" w:rsidR="005E0F26" w:rsidRDefault="005E0F26" w:rsidP="00F13433">
    <w:pPr>
      <w:pStyle w:val="Footer"/>
      <w:rPr>
        <w:rFonts w:ascii="Arial" w:hAnsi="Arial" w:cs="Arial"/>
        <w:b/>
        <w:bCs/>
        <w:sz w:val="18"/>
      </w:rPr>
    </w:pPr>
    <w:r w:rsidRPr="000F1362">
      <w:rPr>
        <w:rFonts w:ascii="Arial" w:hAnsi="Arial" w:cs="Arial"/>
        <w:sz w:val="18"/>
      </w:rPr>
      <w:t xml:space="preserve">Page </w:t>
    </w:r>
    <w:r w:rsidRPr="000F1362">
      <w:rPr>
        <w:rFonts w:ascii="Arial" w:hAnsi="Arial" w:cs="Arial"/>
        <w:b/>
        <w:bCs/>
        <w:sz w:val="18"/>
      </w:rPr>
      <w:fldChar w:fldCharType="begin"/>
    </w:r>
    <w:r w:rsidRPr="000F1362">
      <w:rPr>
        <w:rFonts w:ascii="Arial" w:hAnsi="Arial" w:cs="Arial"/>
        <w:b/>
        <w:bCs/>
        <w:sz w:val="18"/>
      </w:rPr>
      <w:instrText xml:space="preserve"> PAGE  \* Arabic  \* MERGEFORMAT </w:instrText>
    </w:r>
    <w:r w:rsidRPr="000F1362">
      <w:rPr>
        <w:rFonts w:ascii="Arial" w:hAnsi="Arial" w:cs="Arial"/>
        <w:b/>
        <w:bCs/>
        <w:sz w:val="18"/>
      </w:rPr>
      <w:fldChar w:fldCharType="separate"/>
    </w:r>
    <w:r w:rsidR="0072233C">
      <w:rPr>
        <w:rFonts w:ascii="Arial" w:hAnsi="Arial" w:cs="Arial"/>
        <w:b/>
        <w:bCs/>
        <w:noProof/>
        <w:sz w:val="18"/>
      </w:rPr>
      <w:t>122</w:t>
    </w:r>
    <w:r w:rsidRPr="000F1362">
      <w:rPr>
        <w:rFonts w:ascii="Arial" w:hAnsi="Arial" w:cs="Arial"/>
        <w:b/>
        <w:bCs/>
        <w:sz w:val="18"/>
      </w:rPr>
      <w:fldChar w:fldCharType="end"/>
    </w:r>
    <w:r w:rsidRPr="000F1362">
      <w:rPr>
        <w:rFonts w:ascii="Arial" w:hAnsi="Arial" w:cs="Arial"/>
        <w:sz w:val="18"/>
      </w:rPr>
      <w:t xml:space="preserve"> of </w:t>
    </w:r>
    <w:r w:rsidRPr="000F1362">
      <w:rPr>
        <w:rFonts w:ascii="Arial" w:hAnsi="Arial" w:cs="Arial"/>
        <w:b/>
        <w:bCs/>
        <w:sz w:val="18"/>
      </w:rPr>
      <w:fldChar w:fldCharType="begin"/>
    </w:r>
    <w:r w:rsidRPr="000F1362">
      <w:rPr>
        <w:rFonts w:ascii="Arial" w:hAnsi="Arial" w:cs="Arial"/>
        <w:b/>
        <w:bCs/>
        <w:sz w:val="18"/>
      </w:rPr>
      <w:instrText xml:space="preserve"> NUMPAGES  \* Arabic  \* MERGEFORMAT </w:instrText>
    </w:r>
    <w:r w:rsidRPr="000F1362">
      <w:rPr>
        <w:rFonts w:ascii="Arial" w:hAnsi="Arial" w:cs="Arial"/>
        <w:b/>
        <w:bCs/>
        <w:sz w:val="18"/>
      </w:rPr>
      <w:fldChar w:fldCharType="separate"/>
    </w:r>
    <w:r w:rsidR="0072233C">
      <w:rPr>
        <w:rFonts w:ascii="Arial" w:hAnsi="Arial" w:cs="Arial"/>
        <w:b/>
        <w:bCs/>
        <w:noProof/>
        <w:sz w:val="18"/>
      </w:rPr>
      <w:t>122</w:t>
    </w:r>
    <w:r w:rsidRPr="000F1362">
      <w:rPr>
        <w:rFonts w:ascii="Arial" w:hAnsi="Arial" w:cs="Arial"/>
        <w:b/>
        <w:bCs/>
        <w:sz w:val="18"/>
      </w:rPr>
      <w:fldChar w:fldCharType="end"/>
    </w:r>
  </w:p>
  <w:p w14:paraId="65C36923" w14:textId="77777777" w:rsidR="005E0F26" w:rsidRDefault="005E0F26" w:rsidP="00F13433">
    <w:pPr>
      <w:pStyle w:val="Footer"/>
      <w:rPr>
        <w:rFonts w:ascii="Arial" w:hAnsi="Arial" w:cs="Arial"/>
        <w:sz w:val="18"/>
      </w:rPr>
    </w:pPr>
  </w:p>
  <w:p w14:paraId="14A55F93" w14:textId="77777777" w:rsidR="005E0F26" w:rsidRDefault="005E0F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AFC035" w14:textId="77777777" w:rsidR="005E0F26" w:rsidRDefault="005E0F26" w:rsidP="00F13433">
      <w:r>
        <w:separator/>
      </w:r>
    </w:p>
  </w:footnote>
  <w:footnote w:type="continuationSeparator" w:id="0">
    <w:p w14:paraId="256D99EE" w14:textId="77777777" w:rsidR="005E0F26" w:rsidRDefault="005E0F26" w:rsidP="00F13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D879A" w14:textId="77777777" w:rsidR="005E0F26" w:rsidRDefault="005E0F26" w:rsidP="00F9633C">
    <w:pPr>
      <w:pStyle w:val="Header"/>
      <w:rPr>
        <w:rFonts w:ascii="Arial" w:hAnsi="Arial" w:cs="Arial"/>
        <w:b/>
        <w:noProof/>
        <w:color w:val="FFFFFF" w:themeColor="background1"/>
        <w:sz w:val="32"/>
        <w:szCs w:val="32"/>
      </w:rPr>
    </w:pPr>
    <w:r w:rsidRPr="00354639">
      <w:rPr>
        <w:rFonts w:ascii="Arial" w:hAnsi="Arial" w:cs="Arial"/>
        <w:b/>
        <w:noProof/>
        <w:color w:val="FFFFFF" w:themeColor="background1"/>
        <w:sz w:val="32"/>
        <w:szCs w:val="32"/>
      </w:rPr>
      <w:drawing>
        <wp:anchor distT="0" distB="0" distL="114300" distR="114300" simplePos="0" relativeHeight="251671552" behindDoc="1" locked="0" layoutInCell="1" allowOverlap="1" wp14:anchorId="678A4CC3" wp14:editId="3FAFC036">
          <wp:simplePos x="0" y="0"/>
          <wp:positionH relativeFrom="page">
            <wp:align>right</wp:align>
          </wp:positionH>
          <wp:positionV relativeFrom="paragraph">
            <wp:posOffset>-465455</wp:posOffset>
          </wp:positionV>
          <wp:extent cx="7848600" cy="1057910"/>
          <wp:effectExtent l="0" t="0" r="0" b="889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48600" cy="10579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69E809DE" w14:textId="77777777" w:rsidR="005E0F26" w:rsidRDefault="005E0F26" w:rsidP="00F9633C">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Table of Contents</w:t>
    </w:r>
  </w:p>
  <w:p w14:paraId="05CF6B35" w14:textId="77777777" w:rsidR="005E0F26" w:rsidRDefault="005E0F2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8880"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695104" behindDoc="0" locked="0" layoutInCell="1" allowOverlap="1" wp14:anchorId="2968B675" wp14:editId="312C7DDF">
              <wp:simplePos x="0" y="0"/>
              <wp:positionH relativeFrom="margin">
                <wp:align>right</wp:align>
              </wp:positionH>
              <wp:positionV relativeFrom="paragraph">
                <wp:posOffset>3175</wp:posOffset>
              </wp:positionV>
              <wp:extent cx="1347470" cy="533400"/>
              <wp:effectExtent l="0" t="0" r="0" b="0"/>
              <wp:wrapSquare wrapText="bothSides"/>
              <wp:docPr id="248" name="Text Box 2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296B9CC7"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206A3CC9"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IPC-06M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68B675" id="_x0000_t202" coordsize="21600,21600" o:spt="202" path="m,l,21600r21600,l21600,xe">
              <v:stroke joinstyle="miter"/>
              <v:path gradientshapeok="t" o:connecttype="rect"/>
            </v:shapetype>
            <v:shape id="Text Box 248" o:spid="_x0000_s1033" type="#_x0000_t202" style="position:absolute;margin-left:54.9pt;margin-top:.25pt;width:106.1pt;height:42pt;z-index:2516951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Q/t7Sg8CAAD9&#10;AwAADgAAAAAAAAAAAAAAAAAuAgAAZHJzL2Uyb0RvYy54bWxQSwECLQAUAAYACAAAACEAkoUvJdoA&#10;AAAEAQAADwAAAAAAAAAAAAAAAABpBAAAZHJzL2Rvd25yZXYueG1sUEsFBgAAAAAEAAQA8wAAAHAF&#10;AAAAAA==&#10;" filled="f" stroked="f">
              <v:textbox>
                <w:txbxContent>
                  <w:p w14:paraId="296B9CC7"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206A3CC9"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IPC-06M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694080" behindDoc="1" locked="0" layoutInCell="1" allowOverlap="1" wp14:anchorId="12E5A5E9" wp14:editId="0F1AA394">
          <wp:simplePos x="0" y="0"/>
          <wp:positionH relativeFrom="column">
            <wp:posOffset>-901700</wp:posOffset>
          </wp:positionH>
          <wp:positionV relativeFrom="paragraph">
            <wp:posOffset>-546100</wp:posOffset>
          </wp:positionV>
          <wp:extent cx="7752131" cy="1117600"/>
          <wp:effectExtent l="0" t="0" r="1270" b="6350"/>
          <wp:wrapNone/>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26AAB13B"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7D5DDF79"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112BB515" w14:textId="77777777" w:rsidTr="001C5152">
      <w:trPr>
        <w:jc w:val="center"/>
      </w:trPr>
      <w:tc>
        <w:tcPr>
          <w:tcW w:w="4765" w:type="dxa"/>
          <w:shd w:val="clear" w:color="auto" w:fill="D9D9D9" w:themeFill="background1" w:themeFillShade="D9"/>
        </w:tcPr>
        <w:p w14:paraId="15532A42"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3288DED9"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47D9FF80" w14:textId="77777777" w:rsidR="005E0F26" w:rsidRPr="000F1362" w:rsidRDefault="005E0F26" w:rsidP="000F1362">
          <w:pPr>
            <w:spacing w:before="120"/>
            <w:ind w:right="160"/>
            <w:rPr>
              <w:rFonts w:ascii="Arial" w:hAnsi="Arial" w:cs="Arial"/>
              <w:sz w:val="20"/>
            </w:rPr>
          </w:pPr>
        </w:p>
      </w:tc>
    </w:tr>
    <w:tr w:rsidR="005E0F26" w:rsidRPr="000F1362" w14:paraId="52F88FB2" w14:textId="77777777" w:rsidTr="00A11CF5">
      <w:trPr>
        <w:jc w:val="center"/>
      </w:trPr>
      <w:sdt>
        <w:sdtPr>
          <w:rPr>
            <w:rStyle w:val="Style6"/>
          </w:rPr>
          <w:id w:val="1101608488"/>
          <w:placeholder>
            <w:docPart w:val="D8E5DFD436C144F4B6A781752C49B181"/>
          </w:placeholder>
        </w:sdtPr>
        <w:sdtEndPr>
          <w:rPr>
            <w:rStyle w:val="DefaultParagraphFont"/>
            <w:rFonts w:ascii="CG Times" w:hAnsi="CG Times" w:cs="Arial"/>
            <w:b w:val="0"/>
            <w:sz w:val="28"/>
          </w:rPr>
        </w:sdtEndPr>
        <w:sdtContent>
          <w:tc>
            <w:tcPr>
              <w:tcW w:w="4765" w:type="dxa"/>
              <w:vMerge w:val="restart"/>
              <w:shd w:val="clear" w:color="auto" w:fill="D9D9D9" w:themeFill="background1" w:themeFillShade="D9"/>
              <w:vAlign w:val="center"/>
            </w:tcPr>
            <w:p w14:paraId="54CEA977" w14:textId="77777777" w:rsidR="005E0F26" w:rsidRPr="000F1362" w:rsidRDefault="005E0F26" w:rsidP="00A11CF5">
              <w:pPr>
                <w:jc w:val="center"/>
                <w:rPr>
                  <w:rFonts w:ascii="Arial" w:hAnsi="Arial" w:cs="Arial"/>
                  <w:sz w:val="20"/>
                </w:rPr>
              </w:pPr>
              <w:r>
                <w:rPr>
                  <w:rStyle w:val="Style6"/>
                </w:rPr>
                <w:t>Infection Control Precautions</w:t>
              </w:r>
            </w:p>
          </w:tc>
        </w:sdtContent>
      </w:sdt>
      <w:tc>
        <w:tcPr>
          <w:tcW w:w="995" w:type="dxa"/>
          <w:shd w:val="clear" w:color="auto" w:fill="D9D9D9" w:themeFill="background1" w:themeFillShade="D9"/>
          <w:vAlign w:val="center"/>
        </w:tcPr>
        <w:p w14:paraId="174814F9" w14:textId="77777777" w:rsidR="005E0F26" w:rsidRPr="000F1362" w:rsidRDefault="005E0F26" w:rsidP="00A11CF5">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22"/>
            </w:rPr>
            <w:id w:val="-652755294"/>
            <w:placeholder>
              <w:docPart w:val="220B62E1F70445B9B3AF0A4A6A42BD27"/>
            </w:placeholder>
          </w:sdtPr>
          <w:sdtEndPr/>
          <w:sdtContent>
            <w:p w14:paraId="435946A9" w14:textId="77777777" w:rsidR="005E0F26" w:rsidRPr="00A11CF5" w:rsidRDefault="005E0F26" w:rsidP="00A11CF5">
              <w:pPr>
                <w:tabs>
                  <w:tab w:val="left" w:pos="1330"/>
                </w:tabs>
                <w:spacing w:before="60"/>
                <w:rPr>
                  <w:rFonts w:ascii="Arial" w:hAnsi="Arial" w:cs="Arial"/>
                  <w:sz w:val="18"/>
                  <w:szCs w:val="22"/>
                </w:rPr>
              </w:pPr>
              <w:r w:rsidRPr="00A11CF5">
                <w:rPr>
                  <w:rFonts w:ascii="Arial" w:hAnsi="Arial" w:cs="Arial"/>
                  <w:sz w:val="18"/>
                  <w:szCs w:val="22"/>
                </w:rPr>
                <w:t>P-B-02, J-B-02 (2018), Y-01 (2015)  MH-B-01 (2015), O-B-01, P-B-09, J-B-09,     P-A-04, J-A-04, Y-A-04</w:t>
              </w:r>
            </w:p>
          </w:sdtContent>
        </w:sdt>
      </w:tc>
    </w:tr>
    <w:tr w:rsidR="005E0F26" w:rsidRPr="000F1362" w14:paraId="0C7E9FDC" w14:textId="77777777" w:rsidTr="00A11CF5">
      <w:trPr>
        <w:trHeight w:val="219"/>
        <w:jc w:val="center"/>
      </w:trPr>
      <w:tc>
        <w:tcPr>
          <w:tcW w:w="4765" w:type="dxa"/>
          <w:vMerge/>
          <w:tcBorders>
            <w:top w:val="single" w:sz="4" w:space="0" w:color="auto"/>
          </w:tcBorders>
          <w:shd w:val="clear" w:color="auto" w:fill="D9D9D9" w:themeFill="background1" w:themeFillShade="D9"/>
        </w:tcPr>
        <w:p w14:paraId="24AD7263" w14:textId="77777777" w:rsidR="005E0F26" w:rsidRPr="000F1362" w:rsidRDefault="005E0F26" w:rsidP="00A11CF5">
          <w:pPr>
            <w:spacing w:before="40"/>
            <w:rPr>
              <w:rFonts w:ascii="Arial" w:hAnsi="Arial" w:cs="Arial"/>
              <w:sz w:val="20"/>
            </w:rPr>
          </w:pPr>
        </w:p>
      </w:tc>
      <w:tc>
        <w:tcPr>
          <w:tcW w:w="995" w:type="dxa"/>
          <w:shd w:val="clear" w:color="auto" w:fill="D9D9D9" w:themeFill="background1" w:themeFillShade="D9"/>
          <w:vAlign w:val="center"/>
        </w:tcPr>
        <w:p w14:paraId="2D0A07D3" w14:textId="77777777" w:rsidR="005E0F26" w:rsidRPr="000F1362" w:rsidRDefault="005E0F26" w:rsidP="00A11CF5">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sdt>
          <w:sdtPr>
            <w:rPr>
              <w:rFonts w:ascii="Arial" w:hAnsi="Arial" w:cs="Arial"/>
              <w:sz w:val="18"/>
              <w:szCs w:val="22"/>
            </w:rPr>
            <w:id w:val="-1266696295"/>
            <w:placeholder>
              <w:docPart w:val="8868A130770247B29CC7C8E0D8093E65"/>
            </w:placeholder>
          </w:sdtPr>
          <w:sdtEndPr/>
          <w:sdtContent>
            <w:p w14:paraId="74DAE48B" w14:textId="77777777" w:rsidR="005E0F26" w:rsidRPr="00A11CF5" w:rsidRDefault="005E0F26" w:rsidP="00A11CF5">
              <w:pPr>
                <w:tabs>
                  <w:tab w:val="left" w:pos="1330"/>
                </w:tabs>
                <w:spacing w:before="40"/>
                <w:rPr>
                  <w:rFonts w:ascii="Arial" w:hAnsi="Arial" w:cs="Arial"/>
                  <w:sz w:val="18"/>
                  <w:szCs w:val="22"/>
                </w:rPr>
              </w:pPr>
              <w:r w:rsidRPr="00A11CF5">
                <w:rPr>
                  <w:rFonts w:ascii="Arial" w:hAnsi="Arial" w:cs="Arial"/>
                  <w:sz w:val="18"/>
                  <w:szCs w:val="22"/>
                </w:rPr>
                <w:t>4-ALDF-4C-14</w:t>
              </w:r>
            </w:p>
          </w:sdtContent>
        </w:sdt>
      </w:tc>
    </w:tr>
    <w:tr w:rsidR="005E0F26" w:rsidRPr="000F1362" w14:paraId="76A5187E" w14:textId="77777777" w:rsidTr="00A11CF5">
      <w:trPr>
        <w:trHeight w:val="570"/>
        <w:jc w:val="center"/>
      </w:trPr>
      <w:tc>
        <w:tcPr>
          <w:tcW w:w="4765" w:type="dxa"/>
          <w:vMerge/>
          <w:shd w:val="clear" w:color="auto" w:fill="D9D9D9" w:themeFill="background1" w:themeFillShade="D9"/>
        </w:tcPr>
        <w:p w14:paraId="70C77C08" w14:textId="77777777" w:rsidR="005E0F26" w:rsidRPr="000F1362" w:rsidRDefault="005E0F26" w:rsidP="00A11CF5">
          <w:pPr>
            <w:spacing w:before="20"/>
            <w:rPr>
              <w:rFonts w:ascii="Arial" w:hAnsi="Arial" w:cs="Arial"/>
              <w:sz w:val="20"/>
            </w:rPr>
          </w:pPr>
        </w:p>
      </w:tc>
      <w:tc>
        <w:tcPr>
          <w:tcW w:w="995" w:type="dxa"/>
          <w:shd w:val="clear" w:color="auto" w:fill="D9D9D9" w:themeFill="background1" w:themeFillShade="D9"/>
          <w:vAlign w:val="center"/>
        </w:tcPr>
        <w:p w14:paraId="2FEE3931" w14:textId="77777777" w:rsidR="005E0F26" w:rsidRPr="000F1362" w:rsidRDefault="005E0F26" w:rsidP="00A11CF5">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6114D10F" w14:textId="77777777" w:rsidR="005E0F26" w:rsidRPr="00A11CF5" w:rsidRDefault="005E0F26" w:rsidP="00A11CF5">
          <w:pPr>
            <w:tabs>
              <w:tab w:val="left" w:pos="1330"/>
            </w:tabs>
            <w:spacing w:before="40"/>
            <w:rPr>
              <w:rFonts w:ascii="Arial" w:hAnsi="Arial" w:cs="Arial"/>
              <w:sz w:val="18"/>
              <w:szCs w:val="22"/>
            </w:rPr>
          </w:pPr>
          <w:r w:rsidRPr="00A11CF5">
            <w:rPr>
              <w:rFonts w:ascii="Arial" w:hAnsi="Arial" w:cs="Arial"/>
              <w:sz w:val="18"/>
              <w:szCs w:val="22"/>
            </w:rPr>
            <w:t xml:space="preserve">Telehealth section IV 4.4, Dental Provider Manual   </w:t>
          </w:r>
        </w:p>
      </w:tc>
    </w:tr>
    <w:tr w:rsidR="005E0F26" w:rsidRPr="000F1362" w14:paraId="79C90FAA" w14:textId="77777777" w:rsidTr="00A11CF5">
      <w:trPr>
        <w:trHeight w:val="75"/>
        <w:jc w:val="center"/>
      </w:trPr>
      <w:tc>
        <w:tcPr>
          <w:tcW w:w="4765" w:type="dxa"/>
          <w:shd w:val="clear" w:color="auto" w:fill="D9D9D9" w:themeFill="background1" w:themeFillShade="D9"/>
        </w:tcPr>
        <w:p w14:paraId="36A99721"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2317A27C"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5CC12C30" w14:textId="77777777" w:rsidR="005E0F26" w:rsidRPr="000F1362" w:rsidRDefault="005E0F26" w:rsidP="001C5152">
          <w:pPr>
            <w:jc w:val="center"/>
            <w:rPr>
              <w:rFonts w:ascii="Arial" w:hAnsi="Arial" w:cs="Arial"/>
              <w:sz w:val="20"/>
            </w:rPr>
          </w:pPr>
        </w:p>
      </w:tc>
    </w:tr>
  </w:tbl>
  <w:p w14:paraId="316AF1FB" w14:textId="77777777" w:rsidR="005E0F26" w:rsidRPr="000F1362" w:rsidRDefault="005E0F26">
    <w:pPr>
      <w:pStyle w:val="Header"/>
      <w:rPr>
        <w:sz w:val="1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910F1"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698176" behindDoc="0" locked="0" layoutInCell="1" allowOverlap="1" wp14:anchorId="66EB127F" wp14:editId="63316F6C">
              <wp:simplePos x="0" y="0"/>
              <wp:positionH relativeFrom="margin">
                <wp:align>right</wp:align>
              </wp:positionH>
              <wp:positionV relativeFrom="paragraph">
                <wp:posOffset>3175</wp:posOffset>
              </wp:positionV>
              <wp:extent cx="1347470" cy="533400"/>
              <wp:effectExtent l="0" t="0" r="0" b="0"/>
              <wp:wrapSquare wrapText="bothSides"/>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25562D03"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76098063"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IPC-07M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EB127F" id="_x0000_t202" coordsize="21600,21600" o:spt="202" path="m,l,21600r21600,l21600,xe">
              <v:stroke joinstyle="miter"/>
              <v:path gradientshapeok="t" o:connecttype="rect"/>
            </v:shapetype>
            <v:shape id="Text Box 15" o:spid="_x0000_s1034" type="#_x0000_t202" style="position:absolute;margin-left:54.9pt;margin-top:.25pt;width:106.1pt;height:42pt;z-index:2516981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" filled="f" stroked="f">
              <v:textbox>
                <w:txbxContent>
                  <w:p w14:paraId="25562D03"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76098063"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IPC-07M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697152" behindDoc="1" locked="0" layoutInCell="1" allowOverlap="1" wp14:anchorId="7A8C6D01" wp14:editId="783EB958">
          <wp:simplePos x="0" y="0"/>
          <wp:positionH relativeFrom="column">
            <wp:posOffset>-901700</wp:posOffset>
          </wp:positionH>
          <wp:positionV relativeFrom="paragraph">
            <wp:posOffset>-546100</wp:posOffset>
          </wp:positionV>
          <wp:extent cx="7752131" cy="1117600"/>
          <wp:effectExtent l="0" t="0" r="1270" b="6350"/>
          <wp:wrapNone/>
          <wp:docPr id="295"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658F4DEC"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45AD4F98"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0D40667A" w14:textId="77777777" w:rsidTr="001C5152">
      <w:trPr>
        <w:jc w:val="center"/>
      </w:trPr>
      <w:tc>
        <w:tcPr>
          <w:tcW w:w="4765" w:type="dxa"/>
          <w:shd w:val="clear" w:color="auto" w:fill="D9D9D9" w:themeFill="background1" w:themeFillShade="D9"/>
        </w:tcPr>
        <w:p w14:paraId="24D35389"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5A387606"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4314BA6B" w14:textId="77777777" w:rsidR="005E0F26" w:rsidRPr="000F1362" w:rsidRDefault="005E0F26" w:rsidP="000F1362">
          <w:pPr>
            <w:spacing w:before="120"/>
            <w:ind w:right="160"/>
            <w:rPr>
              <w:rFonts w:ascii="Arial" w:hAnsi="Arial" w:cs="Arial"/>
              <w:sz w:val="20"/>
            </w:rPr>
          </w:pPr>
        </w:p>
      </w:tc>
    </w:tr>
    <w:tr w:rsidR="005E0F26" w:rsidRPr="000F1362" w14:paraId="774BD90B" w14:textId="77777777" w:rsidTr="00AD0BBE">
      <w:trPr>
        <w:jc w:val="center"/>
      </w:trPr>
      <w:sdt>
        <w:sdtPr>
          <w:rPr>
            <w:rStyle w:val="Style6"/>
            <w:rFonts w:cs="Arial"/>
            <w:sz w:val="40"/>
          </w:rPr>
          <w:id w:val="1989289408"/>
          <w:placeholder>
            <w:docPart w:val="5DBA5C97345C4CC1A0ACA7F07A283BA3"/>
          </w:placeholder>
        </w:sdtPr>
        <w:sdtEndPr>
          <w:rPr>
            <w:rStyle w:val="DefaultParagraphFont"/>
            <w:rFonts w:ascii="CG Times" w:hAnsi="CG Times"/>
            <w:b w:val="0"/>
            <w:sz w:val="36"/>
          </w:rPr>
        </w:sdtEndPr>
        <w:sdtContent>
          <w:tc>
            <w:tcPr>
              <w:tcW w:w="4765" w:type="dxa"/>
              <w:vMerge w:val="restart"/>
              <w:shd w:val="clear" w:color="auto" w:fill="D9D9D9" w:themeFill="background1" w:themeFillShade="D9"/>
              <w:vAlign w:val="center"/>
            </w:tcPr>
            <w:p w14:paraId="7AA8145C" w14:textId="77777777" w:rsidR="005E0F26" w:rsidRPr="00E32E87" w:rsidRDefault="005E0F26" w:rsidP="00E32E87">
              <w:pPr>
                <w:jc w:val="center"/>
                <w:rPr>
                  <w:rFonts w:ascii="Arial" w:hAnsi="Arial" w:cs="Arial"/>
                  <w:sz w:val="20"/>
                </w:rPr>
              </w:pPr>
              <w:r w:rsidRPr="00E32E87">
                <w:rPr>
                  <w:rFonts w:ascii="Arial" w:hAnsi="Arial" w:cs="Arial"/>
                  <w:b/>
                  <w:sz w:val="32"/>
                  <w:szCs w:val="24"/>
                </w:rPr>
                <w:t>Infectious Disease Surveillance</w:t>
              </w:r>
            </w:p>
          </w:tc>
        </w:sdtContent>
      </w:sdt>
      <w:tc>
        <w:tcPr>
          <w:tcW w:w="995" w:type="dxa"/>
          <w:shd w:val="clear" w:color="auto" w:fill="D9D9D9" w:themeFill="background1" w:themeFillShade="D9"/>
          <w:vAlign w:val="center"/>
        </w:tcPr>
        <w:p w14:paraId="1D21F68C" w14:textId="77777777" w:rsidR="005E0F26" w:rsidRPr="000F1362" w:rsidRDefault="005E0F26" w:rsidP="00E32E8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22"/>
            </w:rPr>
            <w:id w:val="-2055306407"/>
            <w:placeholder>
              <w:docPart w:val="EBB5A6FD2A324960B36A66A6171E85BE"/>
            </w:placeholder>
          </w:sdtPr>
          <w:sdtEndPr/>
          <w:sdtContent>
            <w:p w14:paraId="3AFC2CB4" w14:textId="77777777" w:rsidR="005E0F26" w:rsidRPr="00AD0BBE" w:rsidRDefault="005E0F26" w:rsidP="00E32E87">
              <w:pPr>
                <w:tabs>
                  <w:tab w:val="left" w:pos="1330"/>
                </w:tabs>
                <w:spacing w:before="60"/>
                <w:rPr>
                  <w:rFonts w:ascii="Arial" w:hAnsi="Arial" w:cs="Arial"/>
                  <w:sz w:val="18"/>
                  <w:szCs w:val="22"/>
                </w:rPr>
              </w:pPr>
              <w:r w:rsidRPr="00AD0BBE">
                <w:rPr>
                  <w:rFonts w:ascii="Arial" w:hAnsi="Arial" w:cs="Arial"/>
                  <w:sz w:val="18"/>
                  <w:szCs w:val="22"/>
                </w:rPr>
                <w:t xml:space="preserve">P-B-02, J-B-02 (2018), Y-01 (2015)  MH-B-01 (2015), O-B-01, </w:t>
              </w:r>
            </w:p>
          </w:sdtContent>
        </w:sdt>
      </w:tc>
    </w:tr>
    <w:tr w:rsidR="005E0F26" w:rsidRPr="000F1362" w14:paraId="650DDA18" w14:textId="77777777" w:rsidTr="00AD0BBE">
      <w:trPr>
        <w:trHeight w:val="336"/>
        <w:jc w:val="center"/>
      </w:trPr>
      <w:tc>
        <w:tcPr>
          <w:tcW w:w="4765" w:type="dxa"/>
          <w:vMerge/>
          <w:tcBorders>
            <w:top w:val="single" w:sz="4" w:space="0" w:color="auto"/>
          </w:tcBorders>
          <w:shd w:val="clear" w:color="auto" w:fill="D9D9D9" w:themeFill="background1" w:themeFillShade="D9"/>
        </w:tcPr>
        <w:p w14:paraId="33D26B2A" w14:textId="77777777" w:rsidR="005E0F26" w:rsidRPr="000F1362" w:rsidRDefault="005E0F26" w:rsidP="00E32E87">
          <w:pPr>
            <w:spacing w:before="40"/>
            <w:rPr>
              <w:rFonts w:ascii="Arial" w:hAnsi="Arial" w:cs="Arial"/>
              <w:sz w:val="20"/>
            </w:rPr>
          </w:pPr>
        </w:p>
      </w:tc>
      <w:tc>
        <w:tcPr>
          <w:tcW w:w="995" w:type="dxa"/>
          <w:shd w:val="clear" w:color="auto" w:fill="D9D9D9" w:themeFill="background1" w:themeFillShade="D9"/>
          <w:vAlign w:val="center"/>
        </w:tcPr>
        <w:p w14:paraId="2A6600F4" w14:textId="77777777" w:rsidR="005E0F26" w:rsidRPr="000F1362" w:rsidRDefault="005E0F26" w:rsidP="00E32E8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sdt>
          <w:sdtPr>
            <w:rPr>
              <w:rFonts w:ascii="Arial" w:hAnsi="Arial" w:cs="Arial"/>
              <w:sz w:val="18"/>
              <w:szCs w:val="22"/>
            </w:rPr>
            <w:id w:val="1533145194"/>
            <w:placeholder>
              <w:docPart w:val="B2E0909F4216446E89B115845C91C342"/>
            </w:placeholder>
          </w:sdtPr>
          <w:sdtEndPr/>
          <w:sdtContent>
            <w:p w14:paraId="263F4A30" w14:textId="77777777" w:rsidR="005E0F26" w:rsidRPr="00AD0BBE" w:rsidRDefault="005E0F26" w:rsidP="00E32E87">
              <w:pPr>
                <w:tabs>
                  <w:tab w:val="left" w:pos="1330"/>
                </w:tabs>
                <w:spacing w:before="40"/>
                <w:rPr>
                  <w:rFonts w:ascii="Arial" w:hAnsi="Arial" w:cs="Arial"/>
                  <w:sz w:val="18"/>
                  <w:szCs w:val="22"/>
                </w:rPr>
              </w:pPr>
              <w:r w:rsidRPr="00AD0BBE">
                <w:rPr>
                  <w:rFonts w:ascii="Arial" w:hAnsi="Arial" w:cs="Arial"/>
                  <w:sz w:val="18"/>
                  <w:szCs w:val="22"/>
                </w:rPr>
                <w:t>4-ALDF-4C-14</w:t>
              </w:r>
            </w:p>
          </w:sdtContent>
        </w:sdt>
      </w:tc>
    </w:tr>
    <w:tr w:rsidR="005E0F26" w:rsidRPr="000F1362" w14:paraId="0EB33834" w14:textId="77777777" w:rsidTr="00AD0BBE">
      <w:trPr>
        <w:trHeight w:val="417"/>
        <w:jc w:val="center"/>
      </w:trPr>
      <w:tc>
        <w:tcPr>
          <w:tcW w:w="4765" w:type="dxa"/>
          <w:vMerge/>
          <w:shd w:val="clear" w:color="auto" w:fill="D9D9D9" w:themeFill="background1" w:themeFillShade="D9"/>
        </w:tcPr>
        <w:p w14:paraId="5F74AF92" w14:textId="77777777" w:rsidR="005E0F26" w:rsidRPr="000F1362" w:rsidRDefault="005E0F26" w:rsidP="00E32E87">
          <w:pPr>
            <w:spacing w:before="20"/>
            <w:rPr>
              <w:rFonts w:ascii="Arial" w:hAnsi="Arial" w:cs="Arial"/>
              <w:sz w:val="20"/>
            </w:rPr>
          </w:pPr>
        </w:p>
      </w:tc>
      <w:tc>
        <w:tcPr>
          <w:tcW w:w="995" w:type="dxa"/>
          <w:shd w:val="clear" w:color="auto" w:fill="D9D9D9" w:themeFill="background1" w:themeFillShade="D9"/>
          <w:vAlign w:val="center"/>
        </w:tcPr>
        <w:p w14:paraId="1A80609D" w14:textId="77777777" w:rsidR="005E0F26" w:rsidRPr="000F1362" w:rsidRDefault="005E0F26" w:rsidP="00E32E8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4A072214" w14:textId="77777777" w:rsidR="005E0F26" w:rsidRPr="00AD0BBE" w:rsidRDefault="005E0F26" w:rsidP="00E32E87">
          <w:pPr>
            <w:tabs>
              <w:tab w:val="left" w:pos="1330"/>
            </w:tabs>
            <w:spacing w:before="40"/>
            <w:rPr>
              <w:rFonts w:ascii="Arial" w:hAnsi="Arial" w:cs="Arial"/>
              <w:sz w:val="18"/>
              <w:szCs w:val="22"/>
            </w:rPr>
          </w:pPr>
          <w:r w:rsidRPr="00AD0BBE">
            <w:rPr>
              <w:rFonts w:ascii="Arial" w:hAnsi="Arial" w:cs="Arial"/>
              <w:sz w:val="18"/>
              <w:szCs w:val="22"/>
            </w:rPr>
            <w:t xml:space="preserve">Telehealth section IV 4.4, Dental Provider Manual   </w:t>
          </w:r>
        </w:p>
      </w:tc>
    </w:tr>
    <w:tr w:rsidR="005E0F26" w:rsidRPr="000F1362" w14:paraId="75CA19D4" w14:textId="77777777" w:rsidTr="00A11CF5">
      <w:trPr>
        <w:trHeight w:val="75"/>
        <w:jc w:val="center"/>
      </w:trPr>
      <w:tc>
        <w:tcPr>
          <w:tcW w:w="4765" w:type="dxa"/>
          <w:shd w:val="clear" w:color="auto" w:fill="D9D9D9" w:themeFill="background1" w:themeFillShade="D9"/>
        </w:tcPr>
        <w:p w14:paraId="0C7FDBB1"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201BBCA4"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6320A0EA" w14:textId="77777777" w:rsidR="005E0F26" w:rsidRPr="000F1362" w:rsidRDefault="005E0F26" w:rsidP="001C5152">
          <w:pPr>
            <w:jc w:val="center"/>
            <w:rPr>
              <w:rFonts w:ascii="Arial" w:hAnsi="Arial" w:cs="Arial"/>
              <w:sz w:val="20"/>
            </w:rPr>
          </w:pPr>
        </w:p>
      </w:tc>
    </w:tr>
  </w:tbl>
  <w:p w14:paraId="654DDEA3" w14:textId="77777777" w:rsidR="005E0F26" w:rsidRPr="000F1362" w:rsidRDefault="005E0F26">
    <w:pPr>
      <w:pStyle w:val="Header"/>
      <w:rPr>
        <w:sz w:val="10"/>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7FA1D"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01248" behindDoc="0" locked="0" layoutInCell="1" allowOverlap="1" wp14:anchorId="0F30B550" wp14:editId="5AA880D3">
              <wp:simplePos x="0" y="0"/>
              <wp:positionH relativeFrom="margin">
                <wp:align>right</wp:align>
              </wp:positionH>
              <wp:positionV relativeFrom="paragraph">
                <wp:posOffset>3175</wp:posOffset>
              </wp:positionV>
              <wp:extent cx="1347470" cy="533400"/>
              <wp:effectExtent l="0" t="0" r="0" b="0"/>
              <wp:wrapSquare wrapText="bothSides"/>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18678D2E"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79FE33E"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IPC-08M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30B550" id="_x0000_t202" coordsize="21600,21600" o:spt="202" path="m,l,21600r21600,l21600,xe">
              <v:stroke joinstyle="miter"/>
              <v:path gradientshapeok="t" o:connecttype="rect"/>
            </v:shapetype>
            <v:shape id="Text Box 18" o:spid="_x0000_s1035" type="#_x0000_t202" style="position:absolute;margin-left:54.9pt;margin-top:.25pt;width:106.1pt;height:42pt;z-index:25170124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" filled="f" stroked="f">
              <v:textbox>
                <w:txbxContent>
                  <w:p w14:paraId="18678D2E"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79FE33E"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IPC-08M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00224" behindDoc="1" locked="0" layoutInCell="1" allowOverlap="1" wp14:anchorId="0D62F26D" wp14:editId="27FAF5EC">
          <wp:simplePos x="0" y="0"/>
          <wp:positionH relativeFrom="column">
            <wp:posOffset>-901700</wp:posOffset>
          </wp:positionH>
          <wp:positionV relativeFrom="paragraph">
            <wp:posOffset>-546100</wp:posOffset>
          </wp:positionV>
          <wp:extent cx="7752131" cy="1117600"/>
          <wp:effectExtent l="0" t="0" r="1270" b="6350"/>
          <wp:wrapNone/>
          <wp:docPr id="296"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2BDDB0F2"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72D9EB35"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4F24C50C" w14:textId="77777777" w:rsidTr="001C5152">
      <w:trPr>
        <w:jc w:val="center"/>
      </w:trPr>
      <w:tc>
        <w:tcPr>
          <w:tcW w:w="4765" w:type="dxa"/>
          <w:shd w:val="clear" w:color="auto" w:fill="D9D9D9" w:themeFill="background1" w:themeFillShade="D9"/>
        </w:tcPr>
        <w:p w14:paraId="2D215268"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726326E3"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60D7BAC3" w14:textId="77777777" w:rsidR="005E0F26" w:rsidRPr="000F1362" w:rsidRDefault="005E0F26" w:rsidP="000F1362">
          <w:pPr>
            <w:spacing w:before="120"/>
            <w:ind w:right="160"/>
            <w:rPr>
              <w:rFonts w:ascii="Arial" w:hAnsi="Arial" w:cs="Arial"/>
              <w:sz w:val="20"/>
            </w:rPr>
          </w:pPr>
        </w:p>
      </w:tc>
    </w:tr>
    <w:tr w:rsidR="005E0F26" w:rsidRPr="000F1362" w14:paraId="67AC3228" w14:textId="77777777" w:rsidTr="00A65E6E">
      <w:trPr>
        <w:jc w:val="center"/>
      </w:trPr>
      <w:sdt>
        <w:sdtPr>
          <w:rPr>
            <w:rStyle w:val="Style6"/>
            <w:rFonts w:cs="Arial"/>
            <w:sz w:val="40"/>
          </w:rPr>
          <w:id w:val="-1599785901"/>
          <w:placeholder>
            <w:docPart w:val="6C042F63CA50416387EFE058DF16665A"/>
          </w:placeholder>
        </w:sdtPr>
        <w:sdtEndPr>
          <w:rPr>
            <w:rStyle w:val="DefaultParagraphFont"/>
            <w:rFonts w:ascii="CG Times" w:hAnsi="CG Times"/>
            <w:b w:val="0"/>
            <w:sz w:val="36"/>
          </w:rPr>
        </w:sdtEndPr>
        <w:sdtContent>
          <w:tc>
            <w:tcPr>
              <w:tcW w:w="4765" w:type="dxa"/>
              <w:vMerge w:val="restart"/>
              <w:shd w:val="clear" w:color="auto" w:fill="D9D9D9" w:themeFill="background1" w:themeFillShade="D9"/>
              <w:vAlign w:val="center"/>
            </w:tcPr>
            <w:p w14:paraId="50A84103" w14:textId="77777777" w:rsidR="005E0F26" w:rsidRPr="00E32E87" w:rsidRDefault="005E0F26" w:rsidP="004D406C">
              <w:pPr>
                <w:jc w:val="center"/>
                <w:rPr>
                  <w:rFonts w:ascii="Arial" w:hAnsi="Arial" w:cs="Arial"/>
                  <w:sz w:val="20"/>
                </w:rPr>
              </w:pPr>
              <w:r>
                <w:rPr>
                  <w:rFonts w:ascii="Arial" w:hAnsi="Arial" w:cs="Arial"/>
                  <w:b/>
                  <w:sz w:val="32"/>
                  <w:szCs w:val="24"/>
                </w:rPr>
                <w:t>Reportable Disease</w:t>
              </w:r>
            </w:p>
          </w:tc>
        </w:sdtContent>
      </w:sdt>
      <w:tc>
        <w:tcPr>
          <w:tcW w:w="995" w:type="dxa"/>
          <w:shd w:val="clear" w:color="auto" w:fill="D9D9D9" w:themeFill="background1" w:themeFillShade="D9"/>
          <w:vAlign w:val="center"/>
        </w:tcPr>
        <w:p w14:paraId="61D30041" w14:textId="77777777" w:rsidR="005E0F26" w:rsidRPr="000F1362" w:rsidRDefault="005E0F26" w:rsidP="004D406C">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tcPr>
        <w:sdt>
          <w:sdtPr>
            <w:rPr>
              <w:rFonts w:ascii="Arial" w:hAnsi="Arial" w:cs="Arial"/>
              <w:sz w:val="18"/>
              <w:szCs w:val="18"/>
            </w:rPr>
            <w:id w:val="630752647"/>
            <w:placeholder>
              <w:docPart w:val="7230DA33854045808C4DE911738D78FC"/>
            </w:placeholder>
          </w:sdtPr>
          <w:sdtEndPr/>
          <w:sdtContent>
            <w:p w14:paraId="76BDBA97" w14:textId="77777777" w:rsidR="005E0F26" w:rsidRPr="001F1F81" w:rsidRDefault="005E0F26" w:rsidP="004D406C">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tc>
    </w:tr>
    <w:tr w:rsidR="005E0F26" w:rsidRPr="000F1362" w14:paraId="11973EB9" w14:textId="77777777" w:rsidTr="00A65E6E">
      <w:trPr>
        <w:trHeight w:val="336"/>
        <w:jc w:val="center"/>
      </w:trPr>
      <w:tc>
        <w:tcPr>
          <w:tcW w:w="4765" w:type="dxa"/>
          <w:vMerge/>
          <w:tcBorders>
            <w:top w:val="single" w:sz="4" w:space="0" w:color="auto"/>
          </w:tcBorders>
          <w:shd w:val="clear" w:color="auto" w:fill="D9D9D9" w:themeFill="background1" w:themeFillShade="D9"/>
        </w:tcPr>
        <w:p w14:paraId="540D19BF" w14:textId="77777777" w:rsidR="005E0F26" w:rsidRPr="000F1362" w:rsidRDefault="005E0F26" w:rsidP="004D406C">
          <w:pPr>
            <w:spacing w:before="40"/>
            <w:rPr>
              <w:rFonts w:ascii="Arial" w:hAnsi="Arial" w:cs="Arial"/>
              <w:sz w:val="20"/>
            </w:rPr>
          </w:pPr>
        </w:p>
      </w:tc>
      <w:tc>
        <w:tcPr>
          <w:tcW w:w="995" w:type="dxa"/>
          <w:shd w:val="clear" w:color="auto" w:fill="D9D9D9" w:themeFill="background1" w:themeFillShade="D9"/>
          <w:vAlign w:val="center"/>
        </w:tcPr>
        <w:p w14:paraId="15A19FD6" w14:textId="77777777" w:rsidR="005E0F26" w:rsidRPr="000F1362" w:rsidRDefault="005E0F26" w:rsidP="004D406C">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tcPr>
        <w:sdt>
          <w:sdtPr>
            <w:rPr>
              <w:rFonts w:ascii="Arial" w:hAnsi="Arial" w:cs="Arial"/>
              <w:sz w:val="18"/>
              <w:szCs w:val="18"/>
            </w:rPr>
            <w:id w:val="-485710866"/>
            <w:placeholder>
              <w:docPart w:val="C34742711DD14464B05887653811D32F"/>
            </w:placeholder>
          </w:sdtPr>
          <w:sdtEndPr/>
          <w:sdtContent>
            <w:p w14:paraId="747D9A59" w14:textId="77777777" w:rsidR="005E0F26" w:rsidRPr="001F1F81" w:rsidRDefault="005E0F26" w:rsidP="004D406C">
              <w:pPr>
                <w:tabs>
                  <w:tab w:val="left" w:pos="1330"/>
                </w:tabs>
                <w:spacing w:before="40"/>
                <w:rPr>
                  <w:rFonts w:ascii="Arial" w:hAnsi="Arial" w:cs="Arial"/>
                  <w:sz w:val="18"/>
                  <w:szCs w:val="18"/>
                </w:rPr>
              </w:pPr>
              <w:r>
                <w:rPr>
                  <w:rFonts w:ascii="Arial" w:hAnsi="Arial" w:cs="Arial"/>
                  <w:sz w:val="18"/>
                  <w:szCs w:val="18"/>
                </w:rPr>
                <w:t>4-ALDF-4C-14</w:t>
              </w:r>
            </w:p>
          </w:sdtContent>
        </w:sdt>
      </w:tc>
    </w:tr>
    <w:tr w:rsidR="005E0F26" w:rsidRPr="000F1362" w14:paraId="245D2FF3" w14:textId="77777777" w:rsidTr="00A65E6E">
      <w:trPr>
        <w:trHeight w:val="417"/>
        <w:jc w:val="center"/>
      </w:trPr>
      <w:tc>
        <w:tcPr>
          <w:tcW w:w="4765" w:type="dxa"/>
          <w:vMerge/>
          <w:shd w:val="clear" w:color="auto" w:fill="D9D9D9" w:themeFill="background1" w:themeFillShade="D9"/>
        </w:tcPr>
        <w:p w14:paraId="724DF261" w14:textId="77777777" w:rsidR="005E0F26" w:rsidRPr="000F1362" w:rsidRDefault="005E0F26" w:rsidP="004D406C">
          <w:pPr>
            <w:spacing w:before="20"/>
            <w:rPr>
              <w:rFonts w:ascii="Arial" w:hAnsi="Arial" w:cs="Arial"/>
              <w:sz w:val="20"/>
            </w:rPr>
          </w:pPr>
        </w:p>
      </w:tc>
      <w:tc>
        <w:tcPr>
          <w:tcW w:w="995" w:type="dxa"/>
          <w:shd w:val="clear" w:color="auto" w:fill="D9D9D9" w:themeFill="background1" w:themeFillShade="D9"/>
          <w:vAlign w:val="center"/>
        </w:tcPr>
        <w:p w14:paraId="335875C4" w14:textId="77777777" w:rsidR="005E0F26" w:rsidRPr="000F1362" w:rsidRDefault="005E0F26" w:rsidP="004D406C">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tcPr>
        <w:p w14:paraId="63AAA3DD" w14:textId="77777777" w:rsidR="005E0F26" w:rsidRPr="001F1F81" w:rsidRDefault="005E0F26" w:rsidP="004D406C">
          <w:pPr>
            <w:tabs>
              <w:tab w:val="left" w:pos="1330"/>
            </w:tabs>
            <w:spacing w:before="40"/>
            <w:rPr>
              <w:rFonts w:ascii="Arial" w:hAnsi="Arial" w:cs="Arial"/>
              <w:sz w:val="18"/>
              <w:szCs w:val="18"/>
            </w:rPr>
          </w:pPr>
          <w:r>
            <w:rPr>
              <w:rFonts w:ascii="Arial" w:hAnsi="Arial" w:cs="Arial"/>
              <w:sz w:val="18"/>
              <w:szCs w:val="18"/>
            </w:rPr>
            <w:t>Telehealth</w:t>
          </w:r>
          <w:r w:rsidRPr="001F1F81">
            <w:rPr>
              <w:rFonts w:ascii="Arial" w:hAnsi="Arial" w:cs="Arial"/>
              <w:sz w:val="18"/>
              <w:szCs w:val="18"/>
            </w:rPr>
            <w:t xml:space="preserve"> </w:t>
          </w:r>
          <w:r>
            <w:rPr>
              <w:rFonts w:ascii="Arial" w:hAnsi="Arial" w:cs="Arial"/>
              <w:sz w:val="18"/>
              <w:szCs w:val="18"/>
            </w:rPr>
            <w:t>section IV 4.4, Dental Provider Manual</w:t>
          </w:r>
          <w:r w:rsidRPr="001F1F81">
            <w:rPr>
              <w:rFonts w:ascii="Arial" w:hAnsi="Arial" w:cs="Arial"/>
              <w:sz w:val="18"/>
              <w:szCs w:val="18"/>
            </w:rPr>
            <w:t xml:space="preserve">   </w:t>
          </w:r>
        </w:p>
      </w:tc>
    </w:tr>
    <w:tr w:rsidR="005E0F26" w:rsidRPr="000F1362" w14:paraId="0B46E8E3" w14:textId="77777777" w:rsidTr="00A11CF5">
      <w:trPr>
        <w:trHeight w:val="75"/>
        <w:jc w:val="center"/>
      </w:trPr>
      <w:tc>
        <w:tcPr>
          <w:tcW w:w="4765" w:type="dxa"/>
          <w:shd w:val="clear" w:color="auto" w:fill="D9D9D9" w:themeFill="background1" w:themeFillShade="D9"/>
        </w:tcPr>
        <w:p w14:paraId="26054EE0"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34AFB9CC"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54779974" w14:textId="77777777" w:rsidR="005E0F26" w:rsidRPr="000F1362" w:rsidRDefault="005E0F26" w:rsidP="001C5152">
          <w:pPr>
            <w:jc w:val="center"/>
            <w:rPr>
              <w:rFonts w:ascii="Arial" w:hAnsi="Arial" w:cs="Arial"/>
              <w:sz w:val="20"/>
            </w:rPr>
          </w:pPr>
        </w:p>
      </w:tc>
    </w:tr>
  </w:tbl>
  <w:p w14:paraId="3A60F59A" w14:textId="77777777" w:rsidR="005E0F26" w:rsidRPr="000F1362" w:rsidRDefault="005E0F26">
    <w:pPr>
      <w:pStyle w:val="Header"/>
      <w:rPr>
        <w:sz w:val="1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0EED4"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04320" behindDoc="0" locked="0" layoutInCell="1" allowOverlap="1" wp14:anchorId="3E165CAA" wp14:editId="7AEDAFC9">
              <wp:simplePos x="0" y="0"/>
              <wp:positionH relativeFrom="margin">
                <wp:align>right</wp:align>
              </wp:positionH>
              <wp:positionV relativeFrom="paragraph">
                <wp:posOffset>3175</wp:posOffset>
              </wp:positionV>
              <wp:extent cx="1347470" cy="533400"/>
              <wp:effectExtent l="0" t="0" r="0" b="0"/>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0AF2F261"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25492AFD"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IPC-09M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E165CAA" id="_x0000_t202" coordsize="21600,21600" o:spt="202" path="m,l,21600r21600,l21600,xe">
              <v:stroke joinstyle="miter"/>
              <v:path gradientshapeok="t" o:connecttype="rect"/>
            </v:shapetype>
            <v:shape id="Text Box 20" o:spid="_x0000_s1036" type="#_x0000_t202" style="position:absolute;margin-left:54.9pt;margin-top:.25pt;width:106.1pt;height:42pt;z-index:25170432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" filled="f" stroked="f">
              <v:textbox>
                <w:txbxContent>
                  <w:p w14:paraId="0AF2F261"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25492AFD"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IPC-09M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03296" behindDoc="1" locked="0" layoutInCell="1" allowOverlap="1" wp14:anchorId="0B7D9D8C" wp14:editId="6D11AA25">
          <wp:simplePos x="0" y="0"/>
          <wp:positionH relativeFrom="column">
            <wp:posOffset>-901700</wp:posOffset>
          </wp:positionH>
          <wp:positionV relativeFrom="paragraph">
            <wp:posOffset>-546100</wp:posOffset>
          </wp:positionV>
          <wp:extent cx="7752131" cy="1117600"/>
          <wp:effectExtent l="0" t="0" r="1270" b="6350"/>
          <wp:wrapNone/>
          <wp:docPr id="297" name="Picture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0302FBC7"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2481BDA6"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60F8D430" w14:textId="77777777" w:rsidTr="001C5152">
      <w:trPr>
        <w:jc w:val="center"/>
      </w:trPr>
      <w:tc>
        <w:tcPr>
          <w:tcW w:w="4765" w:type="dxa"/>
          <w:shd w:val="clear" w:color="auto" w:fill="D9D9D9" w:themeFill="background1" w:themeFillShade="D9"/>
        </w:tcPr>
        <w:p w14:paraId="20555BEB"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05B4079A"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669443C5" w14:textId="77777777" w:rsidR="005E0F26" w:rsidRPr="000F1362" w:rsidRDefault="005E0F26" w:rsidP="000F1362">
          <w:pPr>
            <w:spacing w:before="120"/>
            <w:ind w:right="160"/>
            <w:rPr>
              <w:rFonts w:ascii="Arial" w:hAnsi="Arial" w:cs="Arial"/>
              <w:sz w:val="20"/>
            </w:rPr>
          </w:pPr>
        </w:p>
      </w:tc>
    </w:tr>
    <w:tr w:rsidR="005E0F26" w:rsidRPr="000F1362" w14:paraId="2A29A2E2" w14:textId="77777777" w:rsidTr="00A65E6E">
      <w:trPr>
        <w:jc w:val="center"/>
      </w:trPr>
      <w:sdt>
        <w:sdtPr>
          <w:rPr>
            <w:rStyle w:val="Style6"/>
            <w:rFonts w:cs="Arial"/>
            <w:sz w:val="40"/>
          </w:rPr>
          <w:id w:val="931702711"/>
          <w:placeholder>
            <w:docPart w:val="9E9C3C502E1D449C9ABDF92ED6253A47"/>
          </w:placeholder>
        </w:sdtPr>
        <w:sdtEndPr>
          <w:rPr>
            <w:rStyle w:val="DefaultParagraphFont"/>
            <w:rFonts w:ascii="CG Times" w:hAnsi="CG Times"/>
            <w:b w:val="0"/>
            <w:sz w:val="36"/>
          </w:rPr>
        </w:sdtEndPr>
        <w:sdtContent>
          <w:sdt>
            <w:sdtPr>
              <w:rPr>
                <w:rStyle w:val="Style6"/>
                <w:rFonts w:cs="Arial"/>
                <w:sz w:val="40"/>
              </w:rPr>
              <w:id w:val="169526940"/>
              <w:placeholder>
                <w:docPart w:val="EFC874C3505F4DF6BAF860205188183E"/>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44F12215" w14:textId="77777777" w:rsidR="005E0F26" w:rsidRPr="00E32E87" w:rsidRDefault="005E0F26" w:rsidP="004D406C">
                  <w:pPr>
                    <w:jc w:val="center"/>
                    <w:rPr>
                      <w:rFonts w:ascii="Arial" w:hAnsi="Arial" w:cs="Arial"/>
                      <w:sz w:val="20"/>
                    </w:rPr>
                  </w:pPr>
                  <w:r>
                    <w:rPr>
                      <w:rStyle w:val="Style6"/>
                    </w:rPr>
                    <w:t>Communicable/Infectious Diseases</w:t>
                  </w:r>
                </w:p>
              </w:tc>
            </w:sdtContent>
          </w:sdt>
        </w:sdtContent>
      </w:sdt>
      <w:tc>
        <w:tcPr>
          <w:tcW w:w="995" w:type="dxa"/>
          <w:shd w:val="clear" w:color="auto" w:fill="D9D9D9" w:themeFill="background1" w:themeFillShade="D9"/>
          <w:vAlign w:val="center"/>
        </w:tcPr>
        <w:p w14:paraId="71B56800" w14:textId="77777777" w:rsidR="005E0F26" w:rsidRPr="000F1362" w:rsidRDefault="005E0F26" w:rsidP="004D406C">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tcPr>
        <w:sdt>
          <w:sdtPr>
            <w:rPr>
              <w:rFonts w:ascii="Arial" w:hAnsi="Arial" w:cs="Arial"/>
              <w:sz w:val="18"/>
              <w:szCs w:val="18"/>
            </w:rPr>
            <w:id w:val="1926294813"/>
            <w:placeholder>
              <w:docPart w:val="DFA694E4A953438A9B3759EA9021CEFD"/>
            </w:placeholder>
          </w:sdtPr>
          <w:sdtEndPr/>
          <w:sdtContent>
            <w:p w14:paraId="5763C92D" w14:textId="77777777" w:rsidR="005E0F26" w:rsidRPr="001F1F81" w:rsidRDefault="005E0F26" w:rsidP="004D406C">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tc>
    </w:tr>
    <w:tr w:rsidR="005E0F26" w:rsidRPr="000F1362" w14:paraId="004BE2EF" w14:textId="77777777" w:rsidTr="00A65E6E">
      <w:trPr>
        <w:trHeight w:val="336"/>
        <w:jc w:val="center"/>
      </w:trPr>
      <w:tc>
        <w:tcPr>
          <w:tcW w:w="4765" w:type="dxa"/>
          <w:vMerge/>
          <w:tcBorders>
            <w:top w:val="single" w:sz="4" w:space="0" w:color="auto"/>
          </w:tcBorders>
          <w:shd w:val="clear" w:color="auto" w:fill="D9D9D9" w:themeFill="background1" w:themeFillShade="D9"/>
        </w:tcPr>
        <w:p w14:paraId="1A5A8248" w14:textId="77777777" w:rsidR="005E0F26" w:rsidRPr="000F1362" w:rsidRDefault="005E0F26" w:rsidP="004D406C">
          <w:pPr>
            <w:spacing w:before="40"/>
            <w:rPr>
              <w:rFonts w:ascii="Arial" w:hAnsi="Arial" w:cs="Arial"/>
              <w:sz w:val="20"/>
            </w:rPr>
          </w:pPr>
        </w:p>
      </w:tc>
      <w:tc>
        <w:tcPr>
          <w:tcW w:w="995" w:type="dxa"/>
          <w:shd w:val="clear" w:color="auto" w:fill="D9D9D9" w:themeFill="background1" w:themeFillShade="D9"/>
          <w:vAlign w:val="center"/>
        </w:tcPr>
        <w:p w14:paraId="1D44D741" w14:textId="77777777" w:rsidR="005E0F26" w:rsidRPr="000F1362" w:rsidRDefault="005E0F26" w:rsidP="004D406C">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tcPr>
        <w:sdt>
          <w:sdtPr>
            <w:rPr>
              <w:rFonts w:ascii="Arial" w:hAnsi="Arial" w:cs="Arial"/>
              <w:sz w:val="18"/>
              <w:szCs w:val="18"/>
            </w:rPr>
            <w:id w:val="-672027598"/>
            <w:placeholder>
              <w:docPart w:val="8166E1E4C65A4560BAA13A5819653CF8"/>
            </w:placeholder>
          </w:sdtPr>
          <w:sdtEndPr/>
          <w:sdtContent>
            <w:p w14:paraId="75029CF2" w14:textId="77777777" w:rsidR="005E0F26" w:rsidRPr="001F1F81" w:rsidRDefault="005E0F26" w:rsidP="004D406C">
              <w:pPr>
                <w:tabs>
                  <w:tab w:val="left" w:pos="1330"/>
                </w:tabs>
                <w:spacing w:before="40"/>
                <w:rPr>
                  <w:rFonts w:ascii="Arial" w:hAnsi="Arial" w:cs="Arial"/>
                  <w:sz w:val="18"/>
                  <w:szCs w:val="18"/>
                </w:rPr>
              </w:pPr>
              <w:r>
                <w:rPr>
                  <w:rFonts w:ascii="Arial" w:hAnsi="Arial" w:cs="Arial"/>
                  <w:sz w:val="18"/>
                  <w:szCs w:val="18"/>
                </w:rPr>
                <w:t>4-ALDF-4C-14</w:t>
              </w:r>
            </w:p>
          </w:sdtContent>
        </w:sdt>
      </w:tc>
    </w:tr>
    <w:tr w:rsidR="005E0F26" w:rsidRPr="000F1362" w14:paraId="458F8F9E" w14:textId="77777777" w:rsidTr="00A65E6E">
      <w:trPr>
        <w:trHeight w:val="417"/>
        <w:jc w:val="center"/>
      </w:trPr>
      <w:tc>
        <w:tcPr>
          <w:tcW w:w="4765" w:type="dxa"/>
          <w:vMerge/>
          <w:shd w:val="clear" w:color="auto" w:fill="D9D9D9" w:themeFill="background1" w:themeFillShade="D9"/>
        </w:tcPr>
        <w:p w14:paraId="7A4D9767" w14:textId="77777777" w:rsidR="005E0F26" w:rsidRPr="000F1362" w:rsidRDefault="005E0F26" w:rsidP="004D406C">
          <w:pPr>
            <w:spacing w:before="20"/>
            <w:rPr>
              <w:rFonts w:ascii="Arial" w:hAnsi="Arial" w:cs="Arial"/>
              <w:sz w:val="20"/>
            </w:rPr>
          </w:pPr>
        </w:p>
      </w:tc>
      <w:tc>
        <w:tcPr>
          <w:tcW w:w="995" w:type="dxa"/>
          <w:shd w:val="clear" w:color="auto" w:fill="D9D9D9" w:themeFill="background1" w:themeFillShade="D9"/>
          <w:vAlign w:val="center"/>
        </w:tcPr>
        <w:p w14:paraId="0DB64D8C" w14:textId="77777777" w:rsidR="005E0F26" w:rsidRPr="000F1362" w:rsidRDefault="005E0F26" w:rsidP="004D406C">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tcPr>
        <w:p w14:paraId="25C9B0C7" w14:textId="77777777" w:rsidR="005E0F26" w:rsidRPr="001F1F81" w:rsidRDefault="005E0F26" w:rsidP="004D406C">
          <w:pPr>
            <w:tabs>
              <w:tab w:val="left" w:pos="1330"/>
            </w:tabs>
            <w:spacing w:before="40"/>
            <w:rPr>
              <w:rFonts w:ascii="Arial" w:hAnsi="Arial" w:cs="Arial"/>
              <w:sz w:val="18"/>
              <w:szCs w:val="18"/>
            </w:rPr>
          </w:pPr>
          <w:r>
            <w:rPr>
              <w:rFonts w:ascii="Arial" w:hAnsi="Arial" w:cs="Arial"/>
              <w:sz w:val="18"/>
              <w:szCs w:val="18"/>
            </w:rPr>
            <w:t>Telehealth</w:t>
          </w:r>
          <w:r w:rsidRPr="001F1F81">
            <w:rPr>
              <w:rFonts w:ascii="Arial" w:hAnsi="Arial" w:cs="Arial"/>
              <w:sz w:val="18"/>
              <w:szCs w:val="18"/>
            </w:rPr>
            <w:t xml:space="preserve"> </w:t>
          </w:r>
          <w:r>
            <w:rPr>
              <w:rFonts w:ascii="Arial" w:hAnsi="Arial" w:cs="Arial"/>
              <w:sz w:val="18"/>
              <w:szCs w:val="18"/>
            </w:rPr>
            <w:t>section IV 4.4, Dental Provider Manual</w:t>
          </w:r>
          <w:r w:rsidRPr="001F1F81">
            <w:rPr>
              <w:rFonts w:ascii="Arial" w:hAnsi="Arial" w:cs="Arial"/>
              <w:sz w:val="18"/>
              <w:szCs w:val="18"/>
            </w:rPr>
            <w:t xml:space="preserve">   </w:t>
          </w:r>
        </w:p>
      </w:tc>
    </w:tr>
    <w:tr w:rsidR="005E0F26" w:rsidRPr="000F1362" w14:paraId="24B7F5D6" w14:textId="77777777" w:rsidTr="00A11CF5">
      <w:trPr>
        <w:trHeight w:val="75"/>
        <w:jc w:val="center"/>
      </w:trPr>
      <w:tc>
        <w:tcPr>
          <w:tcW w:w="4765" w:type="dxa"/>
          <w:shd w:val="clear" w:color="auto" w:fill="D9D9D9" w:themeFill="background1" w:themeFillShade="D9"/>
        </w:tcPr>
        <w:p w14:paraId="2F858B9F"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314A29D4"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05338668" w14:textId="77777777" w:rsidR="005E0F26" w:rsidRPr="000F1362" w:rsidRDefault="005E0F26" w:rsidP="001C5152">
          <w:pPr>
            <w:jc w:val="center"/>
            <w:rPr>
              <w:rFonts w:ascii="Arial" w:hAnsi="Arial" w:cs="Arial"/>
              <w:sz w:val="20"/>
            </w:rPr>
          </w:pPr>
        </w:p>
      </w:tc>
    </w:tr>
  </w:tbl>
  <w:p w14:paraId="405ED31B" w14:textId="77777777" w:rsidR="005E0F26" w:rsidRPr="000F1362" w:rsidRDefault="005E0F26">
    <w:pPr>
      <w:pStyle w:val="Header"/>
      <w:rPr>
        <w:sz w:val="10"/>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E308BD"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07392" behindDoc="0" locked="0" layoutInCell="1" allowOverlap="1" wp14:anchorId="239D15DA" wp14:editId="5C5C0836">
              <wp:simplePos x="0" y="0"/>
              <wp:positionH relativeFrom="margin">
                <wp:align>right</wp:align>
              </wp:positionH>
              <wp:positionV relativeFrom="paragraph">
                <wp:posOffset>3175</wp:posOffset>
              </wp:positionV>
              <wp:extent cx="1347470" cy="533400"/>
              <wp:effectExtent l="0" t="0" r="0" b="0"/>
              <wp:wrapSquare wrapText="bothSides"/>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7397AC5E"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1CBC9520"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IPC-10M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9D15DA" id="_x0000_t202" coordsize="21600,21600" o:spt="202" path="m,l,21600r21600,l21600,xe">
              <v:stroke joinstyle="miter"/>
              <v:path gradientshapeok="t" o:connecttype="rect"/>
            </v:shapetype>
            <v:shape id="Text Box 22" o:spid="_x0000_s1037" type="#_x0000_t202" style="position:absolute;margin-left:54.9pt;margin-top:.25pt;width:106.1pt;height:42pt;z-index:2517073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" filled="f" stroked="f">
              <v:textbox>
                <w:txbxContent>
                  <w:p w14:paraId="7397AC5E"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1CBC9520"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IPC-10M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06368" behindDoc="1" locked="0" layoutInCell="1" allowOverlap="1" wp14:anchorId="51B3EC6A" wp14:editId="7E816E74">
          <wp:simplePos x="0" y="0"/>
          <wp:positionH relativeFrom="column">
            <wp:posOffset>-901700</wp:posOffset>
          </wp:positionH>
          <wp:positionV relativeFrom="paragraph">
            <wp:posOffset>-546100</wp:posOffset>
          </wp:positionV>
          <wp:extent cx="7752131" cy="1117600"/>
          <wp:effectExtent l="0" t="0" r="1270" b="6350"/>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09B1B396"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0143357F"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3DA174F0" w14:textId="77777777" w:rsidTr="001C5152">
      <w:trPr>
        <w:jc w:val="center"/>
      </w:trPr>
      <w:tc>
        <w:tcPr>
          <w:tcW w:w="4765" w:type="dxa"/>
          <w:shd w:val="clear" w:color="auto" w:fill="D9D9D9" w:themeFill="background1" w:themeFillShade="D9"/>
        </w:tcPr>
        <w:p w14:paraId="0A67FEDD"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52A920D4"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3D5D415E" w14:textId="77777777" w:rsidR="005E0F26" w:rsidRPr="000F1362" w:rsidRDefault="005E0F26" w:rsidP="000F1362">
          <w:pPr>
            <w:spacing w:before="120"/>
            <w:ind w:right="160"/>
            <w:rPr>
              <w:rFonts w:ascii="Arial" w:hAnsi="Arial" w:cs="Arial"/>
              <w:sz w:val="20"/>
            </w:rPr>
          </w:pPr>
        </w:p>
      </w:tc>
    </w:tr>
    <w:tr w:rsidR="005E0F26" w:rsidRPr="000F1362" w14:paraId="776426CC" w14:textId="77777777" w:rsidTr="00A65E6E">
      <w:trPr>
        <w:jc w:val="center"/>
      </w:trPr>
      <w:sdt>
        <w:sdtPr>
          <w:rPr>
            <w:rStyle w:val="Style6"/>
            <w:rFonts w:cs="Arial"/>
            <w:sz w:val="40"/>
          </w:rPr>
          <w:id w:val="-37291225"/>
          <w:placeholder>
            <w:docPart w:val="D242F1A253594CDC8DAE631920EAEF5E"/>
          </w:placeholder>
        </w:sdtPr>
        <w:sdtEndPr>
          <w:rPr>
            <w:rStyle w:val="DefaultParagraphFont"/>
            <w:rFonts w:ascii="CG Times" w:hAnsi="CG Times"/>
            <w:b w:val="0"/>
            <w:sz w:val="36"/>
          </w:rPr>
        </w:sdtEndPr>
        <w:sdtContent>
          <w:sdt>
            <w:sdtPr>
              <w:rPr>
                <w:rStyle w:val="Style6"/>
                <w:rFonts w:cs="Arial"/>
                <w:sz w:val="40"/>
              </w:rPr>
              <w:id w:val="1830010031"/>
              <w:placeholder>
                <w:docPart w:val="C6699406D38741B2B9E239EA2C250F63"/>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760FE118" w14:textId="77777777" w:rsidR="005E0F26" w:rsidRPr="00E32E87" w:rsidRDefault="005E0F26" w:rsidP="00A65E6E">
                  <w:pPr>
                    <w:jc w:val="center"/>
                    <w:rPr>
                      <w:rFonts w:ascii="Arial" w:hAnsi="Arial" w:cs="Arial"/>
                      <w:sz w:val="20"/>
                    </w:rPr>
                  </w:pPr>
                  <w:r>
                    <w:rPr>
                      <w:rStyle w:val="Style6"/>
                    </w:rPr>
                    <w:t>Human Immunodeficiency Virus (HIV)</w:t>
                  </w:r>
                </w:p>
              </w:tc>
            </w:sdtContent>
          </w:sdt>
        </w:sdtContent>
      </w:sdt>
      <w:tc>
        <w:tcPr>
          <w:tcW w:w="995" w:type="dxa"/>
          <w:shd w:val="clear" w:color="auto" w:fill="D9D9D9" w:themeFill="background1" w:themeFillShade="D9"/>
          <w:vAlign w:val="center"/>
        </w:tcPr>
        <w:p w14:paraId="5A3B419D" w14:textId="77777777" w:rsidR="005E0F26" w:rsidRPr="000F1362" w:rsidRDefault="005E0F26" w:rsidP="00A65E6E">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287240589"/>
            <w:placeholder>
              <w:docPart w:val="2295E5B0C4974C28AFF1AF510859FBD2"/>
            </w:placeholder>
          </w:sdtPr>
          <w:sdtEndPr/>
          <w:sdtContent>
            <w:p w14:paraId="2E511374" w14:textId="77777777" w:rsidR="005E0F26" w:rsidRPr="001F1F81" w:rsidRDefault="005E0F26" w:rsidP="00A65E6E">
              <w:pPr>
                <w:tabs>
                  <w:tab w:val="left" w:pos="1330"/>
                </w:tabs>
                <w:spacing w:before="60"/>
                <w:rPr>
                  <w:rFonts w:ascii="Arial" w:hAnsi="Arial" w:cs="Arial"/>
                  <w:sz w:val="18"/>
                  <w:szCs w:val="18"/>
                </w:rPr>
              </w:pPr>
              <w:r>
                <w:rPr>
                  <w:rFonts w:ascii="Arial" w:hAnsi="Arial" w:cs="Arial"/>
                  <w:sz w:val="18"/>
                  <w:szCs w:val="18"/>
                </w:rPr>
                <w:t>P-B-02, J-B-02 (2018), Y-01 (2015)  MH-B-01 (2015), O-B-01, J-F-01, P-F-01, Y-G-01</w:t>
              </w:r>
            </w:p>
          </w:sdtContent>
        </w:sdt>
      </w:tc>
    </w:tr>
    <w:tr w:rsidR="005E0F26" w:rsidRPr="000F1362" w14:paraId="08592C54" w14:textId="77777777" w:rsidTr="00A65E6E">
      <w:trPr>
        <w:trHeight w:val="336"/>
        <w:jc w:val="center"/>
      </w:trPr>
      <w:tc>
        <w:tcPr>
          <w:tcW w:w="4765" w:type="dxa"/>
          <w:vMerge/>
          <w:tcBorders>
            <w:top w:val="single" w:sz="4" w:space="0" w:color="auto"/>
          </w:tcBorders>
          <w:shd w:val="clear" w:color="auto" w:fill="D9D9D9" w:themeFill="background1" w:themeFillShade="D9"/>
        </w:tcPr>
        <w:p w14:paraId="58316242" w14:textId="77777777" w:rsidR="005E0F26" w:rsidRPr="000F1362" w:rsidRDefault="005E0F26" w:rsidP="00A65E6E">
          <w:pPr>
            <w:spacing w:before="40"/>
            <w:rPr>
              <w:rFonts w:ascii="Arial" w:hAnsi="Arial" w:cs="Arial"/>
              <w:sz w:val="20"/>
            </w:rPr>
          </w:pPr>
        </w:p>
      </w:tc>
      <w:tc>
        <w:tcPr>
          <w:tcW w:w="995" w:type="dxa"/>
          <w:shd w:val="clear" w:color="auto" w:fill="D9D9D9" w:themeFill="background1" w:themeFillShade="D9"/>
          <w:vAlign w:val="center"/>
        </w:tcPr>
        <w:p w14:paraId="79936B72" w14:textId="77777777" w:rsidR="005E0F26" w:rsidRPr="000F1362" w:rsidRDefault="005E0F26" w:rsidP="00A65E6E">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sdt>
          <w:sdtPr>
            <w:rPr>
              <w:rFonts w:ascii="Arial" w:hAnsi="Arial" w:cs="Arial"/>
              <w:sz w:val="18"/>
              <w:szCs w:val="18"/>
            </w:rPr>
            <w:id w:val="613417182"/>
            <w:placeholder>
              <w:docPart w:val="5AC0054C66DF461DBB4B0FA28AC95E9C"/>
            </w:placeholder>
          </w:sdtPr>
          <w:sdtEndPr/>
          <w:sdtContent>
            <w:p w14:paraId="278DDCB7" w14:textId="77777777" w:rsidR="005E0F26" w:rsidRPr="001F1F81" w:rsidRDefault="005E0F26" w:rsidP="00A65E6E">
              <w:pPr>
                <w:tabs>
                  <w:tab w:val="left" w:pos="1330"/>
                </w:tabs>
                <w:spacing w:before="40"/>
                <w:rPr>
                  <w:rFonts w:ascii="Arial" w:hAnsi="Arial" w:cs="Arial"/>
                  <w:sz w:val="18"/>
                  <w:szCs w:val="18"/>
                </w:rPr>
              </w:pPr>
              <w:r>
                <w:rPr>
                  <w:rFonts w:ascii="Arial" w:hAnsi="Arial" w:cs="Arial"/>
                  <w:sz w:val="18"/>
                  <w:szCs w:val="18"/>
                </w:rPr>
                <w:t>4-ALDF-4C-14</w:t>
              </w:r>
            </w:p>
          </w:sdtContent>
        </w:sdt>
      </w:tc>
    </w:tr>
    <w:tr w:rsidR="005E0F26" w:rsidRPr="000F1362" w14:paraId="6562141F" w14:textId="77777777" w:rsidTr="00A65E6E">
      <w:trPr>
        <w:trHeight w:val="417"/>
        <w:jc w:val="center"/>
      </w:trPr>
      <w:tc>
        <w:tcPr>
          <w:tcW w:w="4765" w:type="dxa"/>
          <w:vMerge/>
          <w:shd w:val="clear" w:color="auto" w:fill="D9D9D9" w:themeFill="background1" w:themeFillShade="D9"/>
        </w:tcPr>
        <w:p w14:paraId="60064FCE" w14:textId="77777777" w:rsidR="005E0F26" w:rsidRPr="000F1362" w:rsidRDefault="005E0F26" w:rsidP="00A65E6E">
          <w:pPr>
            <w:spacing w:before="20"/>
            <w:rPr>
              <w:rFonts w:ascii="Arial" w:hAnsi="Arial" w:cs="Arial"/>
              <w:sz w:val="20"/>
            </w:rPr>
          </w:pPr>
        </w:p>
      </w:tc>
      <w:tc>
        <w:tcPr>
          <w:tcW w:w="995" w:type="dxa"/>
          <w:shd w:val="clear" w:color="auto" w:fill="D9D9D9" w:themeFill="background1" w:themeFillShade="D9"/>
          <w:vAlign w:val="center"/>
        </w:tcPr>
        <w:p w14:paraId="6D308200" w14:textId="77777777" w:rsidR="005E0F26" w:rsidRPr="000F1362" w:rsidRDefault="005E0F26" w:rsidP="00A65E6E">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78F836FA" w14:textId="77777777" w:rsidR="005E0F26" w:rsidRPr="001F1F81" w:rsidRDefault="005E0F26" w:rsidP="00A65E6E">
          <w:pPr>
            <w:tabs>
              <w:tab w:val="left" w:pos="1330"/>
            </w:tabs>
            <w:spacing w:before="40"/>
            <w:rPr>
              <w:rFonts w:ascii="Arial" w:hAnsi="Arial" w:cs="Arial"/>
              <w:sz w:val="18"/>
              <w:szCs w:val="18"/>
            </w:rPr>
          </w:pPr>
          <w:r>
            <w:rPr>
              <w:rFonts w:ascii="Arial" w:hAnsi="Arial" w:cs="Arial"/>
              <w:sz w:val="18"/>
              <w:szCs w:val="18"/>
            </w:rPr>
            <w:t>Telehealth</w:t>
          </w:r>
          <w:r w:rsidRPr="001F1F81">
            <w:rPr>
              <w:rFonts w:ascii="Arial" w:hAnsi="Arial" w:cs="Arial"/>
              <w:sz w:val="18"/>
              <w:szCs w:val="18"/>
            </w:rPr>
            <w:t xml:space="preserve"> </w:t>
          </w:r>
          <w:r>
            <w:rPr>
              <w:rFonts w:ascii="Arial" w:hAnsi="Arial" w:cs="Arial"/>
              <w:sz w:val="18"/>
              <w:szCs w:val="18"/>
            </w:rPr>
            <w:t>section IV 4.4, Dental Provider Manual</w:t>
          </w:r>
          <w:r w:rsidRPr="001F1F81">
            <w:rPr>
              <w:rFonts w:ascii="Arial" w:hAnsi="Arial" w:cs="Arial"/>
              <w:sz w:val="18"/>
              <w:szCs w:val="18"/>
            </w:rPr>
            <w:t xml:space="preserve">   </w:t>
          </w:r>
        </w:p>
      </w:tc>
    </w:tr>
    <w:tr w:rsidR="005E0F26" w:rsidRPr="000F1362" w14:paraId="4364DA30" w14:textId="77777777" w:rsidTr="00A11CF5">
      <w:trPr>
        <w:trHeight w:val="75"/>
        <w:jc w:val="center"/>
      </w:trPr>
      <w:tc>
        <w:tcPr>
          <w:tcW w:w="4765" w:type="dxa"/>
          <w:shd w:val="clear" w:color="auto" w:fill="D9D9D9" w:themeFill="background1" w:themeFillShade="D9"/>
        </w:tcPr>
        <w:p w14:paraId="7EAADA7A"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7B8C65C4"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5428FC53" w14:textId="77777777" w:rsidR="005E0F26" w:rsidRPr="000F1362" w:rsidRDefault="005E0F26" w:rsidP="001C5152">
          <w:pPr>
            <w:jc w:val="center"/>
            <w:rPr>
              <w:rFonts w:ascii="Arial" w:hAnsi="Arial" w:cs="Arial"/>
              <w:sz w:val="20"/>
            </w:rPr>
          </w:pPr>
        </w:p>
      </w:tc>
    </w:tr>
  </w:tbl>
  <w:p w14:paraId="0F133BB5" w14:textId="77777777" w:rsidR="005E0F26" w:rsidRPr="000F1362" w:rsidRDefault="005E0F26">
    <w:pPr>
      <w:pStyle w:val="Header"/>
      <w:rPr>
        <w:sz w:val="1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2A94F"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10464" behindDoc="0" locked="0" layoutInCell="1" allowOverlap="1" wp14:anchorId="2E6F7070" wp14:editId="04393DED">
              <wp:simplePos x="0" y="0"/>
              <wp:positionH relativeFrom="margin">
                <wp:align>right</wp:align>
              </wp:positionH>
              <wp:positionV relativeFrom="paragraph">
                <wp:posOffset>3175</wp:posOffset>
              </wp:positionV>
              <wp:extent cx="1347470" cy="533400"/>
              <wp:effectExtent l="0" t="0" r="0" b="0"/>
              <wp:wrapSquare wrapText="bothSides"/>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5F542F92"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3BB1E974"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IPC-11M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6F7070" id="_x0000_t202" coordsize="21600,21600" o:spt="202" path="m,l,21600r21600,l21600,xe">
              <v:stroke joinstyle="miter"/>
              <v:path gradientshapeok="t" o:connecttype="rect"/>
            </v:shapetype>
            <v:shape id="Text Box 24" o:spid="_x0000_s1038" type="#_x0000_t202" style="position:absolute;margin-left:54.9pt;margin-top:.25pt;width:106.1pt;height:42pt;z-index:2517104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" filled="f" stroked="f">
              <v:textbox>
                <w:txbxContent>
                  <w:p w14:paraId="5F542F92"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3BB1E974"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IPC-11M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09440" behindDoc="1" locked="0" layoutInCell="1" allowOverlap="1" wp14:anchorId="23095A48" wp14:editId="38D943F0">
          <wp:simplePos x="0" y="0"/>
          <wp:positionH relativeFrom="column">
            <wp:posOffset>-901700</wp:posOffset>
          </wp:positionH>
          <wp:positionV relativeFrom="paragraph">
            <wp:posOffset>-546100</wp:posOffset>
          </wp:positionV>
          <wp:extent cx="7752131" cy="1117600"/>
          <wp:effectExtent l="0" t="0" r="1270" b="6350"/>
          <wp:wrapNone/>
          <wp:docPr id="299" name="Pictur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3355D2D2"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7E85874B"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27302C0F" w14:textId="77777777" w:rsidTr="001C5152">
      <w:trPr>
        <w:jc w:val="center"/>
      </w:trPr>
      <w:tc>
        <w:tcPr>
          <w:tcW w:w="4765" w:type="dxa"/>
          <w:shd w:val="clear" w:color="auto" w:fill="D9D9D9" w:themeFill="background1" w:themeFillShade="D9"/>
        </w:tcPr>
        <w:p w14:paraId="63A4539C"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3228822E"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5716F7E0" w14:textId="77777777" w:rsidR="005E0F26" w:rsidRPr="000F1362" w:rsidRDefault="005E0F26" w:rsidP="000F1362">
          <w:pPr>
            <w:spacing w:before="120"/>
            <w:ind w:right="160"/>
            <w:rPr>
              <w:rFonts w:ascii="Arial" w:hAnsi="Arial" w:cs="Arial"/>
              <w:sz w:val="20"/>
            </w:rPr>
          </w:pPr>
        </w:p>
      </w:tc>
    </w:tr>
    <w:tr w:rsidR="005E0F26" w:rsidRPr="000F1362" w14:paraId="0D682142" w14:textId="77777777" w:rsidTr="00A65E6E">
      <w:trPr>
        <w:jc w:val="center"/>
      </w:trPr>
      <w:sdt>
        <w:sdtPr>
          <w:rPr>
            <w:rStyle w:val="Style6"/>
            <w:rFonts w:cs="Arial"/>
            <w:sz w:val="40"/>
          </w:rPr>
          <w:id w:val="-2029865003"/>
          <w:placeholder>
            <w:docPart w:val="657BF34C3EF447D7B95046A105D85D91"/>
          </w:placeholder>
        </w:sdtPr>
        <w:sdtEndPr>
          <w:rPr>
            <w:rStyle w:val="DefaultParagraphFont"/>
            <w:rFonts w:ascii="CG Times" w:hAnsi="CG Times"/>
            <w:b w:val="0"/>
            <w:sz w:val="36"/>
          </w:rPr>
        </w:sdtEndPr>
        <w:sdtContent>
          <w:sdt>
            <w:sdtPr>
              <w:rPr>
                <w:rStyle w:val="Style6"/>
                <w:rFonts w:cs="Arial"/>
                <w:sz w:val="40"/>
              </w:rPr>
              <w:id w:val="-629928712"/>
              <w:placeholder>
                <w:docPart w:val="939AEB22BD844508B833280A54565058"/>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7E171390" w14:textId="77777777" w:rsidR="005E0F26" w:rsidRPr="00E32E87" w:rsidRDefault="005E0F26" w:rsidP="00A65E6E">
                  <w:pPr>
                    <w:jc w:val="center"/>
                    <w:rPr>
                      <w:rFonts w:ascii="Arial" w:hAnsi="Arial" w:cs="Arial"/>
                      <w:sz w:val="20"/>
                    </w:rPr>
                  </w:pPr>
                  <w:r>
                    <w:rPr>
                      <w:rStyle w:val="Style6"/>
                    </w:rPr>
                    <w:t>Hepatitis A, B, C</w:t>
                  </w:r>
                </w:p>
              </w:tc>
            </w:sdtContent>
          </w:sdt>
        </w:sdtContent>
      </w:sdt>
      <w:tc>
        <w:tcPr>
          <w:tcW w:w="995" w:type="dxa"/>
          <w:shd w:val="clear" w:color="auto" w:fill="D9D9D9" w:themeFill="background1" w:themeFillShade="D9"/>
          <w:vAlign w:val="center"/>
        </w:tcPr>
        <w:p w14:paraId="56566C87" w14:textId="77777777" w:rsidR="005E0F26" w:rsidRPr="000F1362" w:rsidRDefault="005E0F26" w:rsidP="00A65E6E">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568544322"/>
            <w:placeholder>
              <w:docPart w:val="D95A668CE0FA420D8B314014BEC958D6"/>
            </w:placeholder>
          </w:sdtPr>
          <w:sdtEndPr/>
          <w:sdtContent>
            <w:p w14:paraId="4C8E6291" w14:textId="77777777" w:rsidR="005E0F26" w:rsidRPr="001F1F81" w:rsidRDefault="005E0F26" w:rsidP="00A65E6E">
              <w:pPr>
                <w:tabs>
                  <w:tab w:val="left" w:pos="1330"/>
                </w:tabs>
                <w:spacing w:before="60"/>
                <w:rPr>
                  <w:rFonts w:ascii="Arial" w:hAnsi="Arial" w:cs="Arial"/>
                  <w:sz w:val="18"/>
                  <w:szCs w:val="18"/>
                </w:rPr>
              </w:pPr>
              <w:r>
                <w:rPr>
                  <w:rFonts w:ascii="Arial" w:hAnsi="Arial" w:cs="Arial"/>
                  <w:sz w:val="18"/>
                  <w:szCs w:val="18"/>
                </w:rPr>
                <w:t>P-B-02, J-B-02 (2018), Y-01 (2015)  MH-B-01 (2015), O-B-01, P-F-01, J-F-01, Y-G-01</w:t>
              </w:r>
            </w:p>
          </w:sdtContent>
        </w:sdt>
      </w:tc>
    </w:tr>
    <w:tr w:rsidR="005E0F26" w:rsidRPr="000F1362" w14:paraId="5A647C26" w14:textId="77777777" w:rsidTr="00A65E6E">
      <w:trPr>
        <w:trHeight w:val="336"/>
        <w:jc w:val="center"/>
      </w:trPr>
      <w:tc>
        <w:tcPr>
          <w:tcW w:w="4765" w:type="dxa"/>
          <w:vMerge/>
          <w:tcBorders>
            <w:top w:val="single" w:sz="4" w:space="0" w:color="auto"/>
          </w:tcBorders>
          <w:shd w:val="clear" w:color="auto" w:fill="D9D9D9" w:themeFill="background1" w:themeFillShade="D9"/>
        </w:tcPr>
        <w:p w14:paraId="6ED08683" w14:textId="77777777" w:rsidR="005E0F26" w:rsidRPr="000F1362" w:rsidRDefault="005E0F26" w:rsidP="00A65E6E">
          <w:pPr>
            <w:spacing w:before="40"/>
            <w:rPr>
              <w:rFonts w:ascii="Arial" w:hAnsi="Arial" w:cs="Arial"/>
              <w:sz w:val="20"/>
            </w:rPr>
          </w:pPr>
        </w:p>
      </w:tc>
      <w:tc>
        <w:tcPr>
          <w:tcW w:w="995" w:type="dxa"/>
          <w:shd w:val="clear" w:color="auto" w:fill="D9D9D9" w:themeFill="background1" w:themeFillShade="D9"/>
          <w:vAlign w:val="center"/>
        </w:tcPr>
        <w:p w14:paraId="50C54FDE" w14:textId="77777777" w:rsidR="005E0F26" w:rsidRPr="000F1362" w:rsidRDefault="005E0F26" w:rsidP="00A65E6E">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sdt>
          <w:sdtPr>
            <w:rPr>
              <w:rFonts w:ascii="Arial" w:hAnsi="Arial" w:cs="Arial"/>
              <w:sz w:val="18"/>
              <w:szCs w:val="18"/>
            </w:rPr>
            <w:id w:val="-1019552677"/>
            <w:placeholder>
              <w:docPart w:val="23F7F8CECFFB47D89B530DC121DE8271"/>
            </w:placeholder>
          </w:sdtPr>
          <w:sdtEndPr/>
          <w:sdtContent>
            <w:p w14:paraId="3C95D04A" w14:textId="77777777" w:rsidR="005E0F26" w:rsidRPr="001F1F81" w:rsidRDefault="005E0F26" w:rsidP="00A65E6E">
              <w:pPr>
                <w:tabs>
                  <w:tab w:val="left" w:pos="1330"/>
                </w:tabs>
                <w:spacing w:before="40"/>
                <w:rPr>
                  <w:rFonts w:ascii="Arial" w:hAnsi="Arial" w:cs="Arial"/>
                  <w:sz w:val="18"/>
                  <w:szCs w:val="18"/>
                </w:rPr>
              </w:pPr>
              <w:r>
                <w:rPr>
                  <w:rFonts w:ascii="Arial" w:hAnsi="Arial" w:cs="Arial"/>
                  <w:sz w:val="18"/>
                  <w:szCs w:val="18"/>
                </w:rPr>
                <w:t>4-ALDF-4C-14</w:t>
              </w:r>
            </w:p>
          </w:sdtContent>
        </w:sdt>
      </w:tc>
    </w:tr>
    <w:tr w:rsidR="005E0F26" w:rsidRPr="000F1362" w14:paraId="1378833A" w14:textId="77777777" w:rsidTr="00A65E6E">
      <w:trPr>
        <w:trHeight w:val="417"/>
        <w:jc w:val="center"/>
      </w:trPr>
      <w:tc>
        <w:tcPr>
          <w:tcW w:w="4765" w:type="dxa"/>
          <w:vMerge/>
          <w:shd w:val="clear" w:color="auto" w:fill="D9D9D9" w:themeFill="background1" w:themeFillShade="D9"/>
        </w:tcPr>
        <w:p w14:paraId="5BFBB2C4" w14:textId="77777777" w:rsidR="005E0F26" w:rsidRPr="000F1362" w:rsidRDefault="005E0F26" w:rsidP="00A65E6E">
          <w:pPr>
            <w:spacing w:before="20"/>
            <w:rPr>
              <w:rFonts w:ascii="Arial" w:hAnsi="Arial" w:cs="Arial"/>
              <w:sz w:val="20"/>
            </w:rPr>
          </w:pPr>
        </w:p>
      </w:tc>
      <w:tc>
        <w:tcPr>
          <w:tcW w:w="995" w:type="dxa"/>
          <w:shd w:val="clear" w:color="auto" w:fill="D9D9D9" w:themeFill="background1" w:themeFillShade="D9"/>
          <w:vAlign w:val="center"/>
        </w:tcPr>
        <w:p w14:paraId="6205F7CC" w14:textId="77777777" w:rsidR="005E0F26" w:rsidRPr="000F1362" w:rsidRDefault="005E0F26" w:rsidP="00A65E6E">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1A002AD9" w14:textId="77777777" w:rsidR="005E0F26" w:rsidRPr="001F1F81" w:rsidRDefault="005E0F26" w:rsidP="00A65E6E">
          <w:pPr>
            <w:tabs>
              <w:tab w:val="left" w:pos="1330"/>
            </w:tabs>
            <w:spacing w:before="40"/>
            <w:rPr>
              <w:rFonts w:ascii="Arial" w:hAnsi="Arial" w:cs="Arial"/>
              <w:sz w:val="18"/>
              <w:szCs w:val="18"/>
            </w:rPr>
          </w:pPr>
          <w:r>
            <w:rPr>
              <w:rFonts w:ascii="Arial" w:hAnsi="Arial" w:cs="Arial"/>
              <w:sz w:val="18"/>
              <w:szCs w:val="18"/>
            </w:rPr>
            <w:t>Telehealth</w:t>
          </w:r>
          <w:r w:rsidRPr="001F1F81">
            <w:rPr>
              <w:rFonts w:ascii="Arial" w:hAnsi="Arial" w:cs="Arial"/>
              <w:sz w:val="18"/>
              <w:szCs w:val="18"/>
            </w:rPr>
            <w:t xml:space="preserve"> </w:t>
          </w:r>
          <w:r>
            <w:rPr>
              <w:rFonts w:ascii="Arial" w:hAnsi="Arial" w:cs="Arial"/>
              <w:sz w:val="18"/>
              <w:szCs w:val="18"/>
            </w:rPr>
            <w:t>section IV 4.4, Dental Provider Manual</w:t>
          </w:r>
          <w:r w:rsidRPr="001F1F81">
            <w:rPr>
              <w:rFonts w:ascii="Arial" w:hAnsi="Arial" w:cs="Arial"/>
              <w:sz w:val="18"/>
              <w:szCs w:val="18"/>
            </w:rPr>
            <w:t xml:space="preserve">   </w:t>
          </w:r>
        </w:p>
      </w:tc>
    </w:tr>
    <w:tr w:rsidR="005E0F26" w:rsidRPr="000F1362" w14:paraId="6D0A0F1A" w14:textId="77777777" w:rsidTr="00A11CF5">
      <w:trPr>
        <w:trHeight w:val="75"/>
        <w:jc w:val="center"/>
      </w:trPr>
      <w:tc>
        <w:tcPr>
          <w:tcW w:w="4765" w:type="dxa"/>
          <w:shd w:val="clear" w:color="auto" w:fill="D9D9D9" w:themeFill="background1" w:themeFillShade="D9"/>
        </w:tcPr>
        <w:p w14:paraId="114F0AFC"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206520E4"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62AB9F45" w14:textId="77777777" w:rsidR="005E0F26" w:rsidRPr="000F1362" w:rsidRDefault="005E0F26" w:rsidP="001C5152">
          <w:pPr>
            <w:jc w:val="center"/>
            <w:rPr>
              <w:rFonts w:ascii="Arial" w:hAnsi="Arial" w:cs="Arial"/>
              <w:sz w:val="20"/>
            </w:rPr>
          </w:pPr>
        </w:p>
      </w:tc>
    </w:tr>
  </w:tbl>
  <w:p w14:paraId="35F24E02" w14:textId="77777777" w:rsidR="005E0F26" w:rsidRPr="000F1362" w:rsidRDefault="005E0F26">
    <w:pPr>
      <w:pStyle w:val="Header"/>
      <w:rPr>
        <w:sz w:val="1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62E34"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13536" behindDoc="0" locked="0" layoutInCell="1" allowOverlap="1" wp14:anchorId="34F01F17" wp14:editId="7AE57B1C">
              <wp:simplePos x="0" y="0"/>
              <wp:positionH relativeFrom="margin">
                <wp:align>right</wp:align>
              </wp:positionH>
              <wp:positionV relativeFrom="paragraph">
                <wp:posOffset>3175</wp:posOffset>
              </wp:positionV>
              <wp:extent cx="1347470" cy="533400"/>
              <wp:effectExtent l="0" t="0" r="0" b="0"/>
              <wp:wrapSquare wrapText="bothSides"/>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5AC8AC7A"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F8DB9BB"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IPC-12M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4F01F17" id="_x0000_t202" coordsize="21600,21600" o:spt="202" path="m,l,21600r21600,l21600,xe">
              <v:stroke joinstyle="miter"/>
              <v:path gradientshapeok="t" o:connecttype="rect"/>
            </v:shapetype>
            <v:shape id="Text Box 26" o:spid="_x0000_s1039" type="#_x0000_t202" style="position:absolute;margin-left:54.9pt;margin-top:.25pt;width:106.1pt;height:42pt;z-index:2517135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" filled="f" stroked="f">
              <v:textbox>
                <w:txbxContent>
                  <w:p w14:paraId="5AC8AC7A"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F8DB9BB"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IPC-12M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12512" behindDoc="1" locked="0" layoutInCell="1" allowOverlap="1" wp14:anchorId="50B0E57F" wp14:editId="2D610A96">
          <wp:simplePos x="0" y="0"/>
          <wp:positionH relativeFrom="column">
            <wp:posOffset>-901700</wp:posOffset>
          </wp:positionH>
          <wp:positionV relativeFrom="paragraph">
            <wp:posOffset>-546100</wp:posOffset>
          </wp:positionV>
          <wp:extent cx="7752131" cy="1117600"/>
          <wp:effectExtent l="0" t="0" r="1270" b="6350"/>
          <wp:wrapNone/>
          <wp:docPr id="300" name="Pictur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5B1B2CF9"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3C9937D4"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564A0317" w14:textId="77777777" w:rsidTr="001C5152">
      <w:trPr>
        <w:jc w:val="center"/>
      </w:trPr>
      <w:tc>
        <w:tcPr>
          <w:tcW w:w="4765" w:type="dxa"/>
          <w:shd w:val="clear" w:color="auto" w:fill="D9D9D9" w:themeFill="background1" w:themeFillShade="D9"/>
        </w:tcPr>
        <w:p w14:paraId="5CFFA504"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566A84F6"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4F7BAA88" w14:textId="77777777" w:rsidR="005E0F26" w:rsidRPr="000F1362" w:rsidRDefault="005E0F26" w:rsidP="000F1362">
          <w:pPr>
            <w:spacing w:before="120"/>
            <w:ind w:right="160"/>
            <w:rPr>
              <w:rFonts w:ascii="Arial" w:hAnsi="Arial" w:cs="Arial"/>
              <w:sz w:val="20"/>
            </w:rPr>
          </w:pPr>
        </w:p>
      </w:tc>
    </w:tr>
    <w:tr w:rsidR="005E0F26" w:rsidRPr="000F1362" w14:paraId="0C04E6DD" w14:textId="77777777" w:rsidTr="00E93F17">
      <w:trPr>
        <w:jc w:val="center"/>
      </w:trPr>
      <w:sdt>
        <w:sdtPr>
          <w:rPr>
            <w:rStyle w:val="Style6"/>
            <w:rFonts w:cs="Arial"/>
            <w:sz w:val="40"/>
          </w:rPr>
          <w:id w:val="394016568"/>
          <w:placeholder>
            <w:docPart w:val="82E92116D5F144A799DD12AD32D2E0C9"/>
          </w:placeholder>
        </w:sdtPr>
        <w:sdtEndPr>
          <w:rPr>
            <w:rStyle w:val="DefaultParagraphFont"/>
            <w:rFonts w:ascii="CG Times" w:hAnsi="CG Times"/>
            <w:b w:val="0"/>
            <w:sz w:val="36"/>
          </w:rPr>
        </w:sdtEndPr>
        <w:sdtContent>
          <w:sdt>
            <w:sdtPr>
              <w:rPr>
                <w:rStyle w:val="Style6"/>
                <w:rFonts w:cs="Arial"/>
                <w:sz w:val="40"/>
              </w:rPr>
              <w:id w:val="-1125841120"/>
              <w:placeholder>
                <w:docPart w:val="1D50CD3EB42E49388B39DC362DA5EFC9"/>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70656178" w14:textId="77777777" w:rsidR="005E0F26" w:rsidRPr="00E32E87" w:rsidRDefault="005E0F26" w:rsidP="00E93F17">
                  <w:pPr>
                    <w:jc w:val="center"/>
                    <w:rPr>
                      <w:rFonts w:ascii="Arial" w:hAnsi="Arial" w:cs="Arial"/>
                      <w:sz w:val="20"/>
                    </w:rPr>
                  </w:pPr>
                  <w:r>
                    <w:rPr>
                      <w:rStyle w:val="Style6"/>
                    </w:rPr>
                    <w:t>Ectoparasite (Pediculosis and Scabies)</w:t>
                  </w:r>
                </w:p>
              </w:tc>
            </w:sdtContent>
          </w:sdt>
        </w:sdtContent>
      </w:sdt>
      <w:tc>
        <w:tcPr>
          <w:tcW w:w="995" w:type="dxa"/>
          <w:shd w:val="clear" w:color="auto" w:fill="D9D9D9" w:themeFill="background1" w:themeFillShade="D9"/>
          <w:vAlign w:val="center"/>
        </w:tcPr>
        <w:p w14:paraId="7C5929CF"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29412963"/>
            <w:placeholder>
              <w:docPart w:val="4EDC180909254B77B021207A9CBED2E4"/>
            </w:placeholder>
          </w:sdtPr>
          <w:sdtEndPr/>
          <w:sdtContent>
            <w:p w14:paraId="03A5D5BA"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tc>
    </w:tr>
    <w:tr w:rsidR="005E0F26" w:rsidRPr="000F1362" w14:paraId="077C4F8E" w14:textId="77777777" w:rsidTr="00E93F17">
      <w:trPr>
        <w:trHeight w:val="336"/>
        <w:jc w:val="center"/>
      </w:trPr>
      <w:tc>
        <w:tcPr>
          <w:tcW w:w="4765" w:type="dxa"/>
          <w:vMerge/>
          <w:tcBorders>
            <w:top w:val="single" w:sz="4" w:space="0" w:color="auto"/>
          </w:tcBorders>
          <w:shd w:val="clear" w:color="auto" w:fill="D9D9D9" w:themeFill="background1" w:themeFillShade="D9"/>
        </w:tcPr>
        <w:p w14:paraId="331958CB"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6E703989"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sdt>
          <w:sdtPr>
            <w:rPr>
              <w:rFonts w:ascii="Arial" w:hAnsi="Arial" w:cs="Arial"/>
              <w:sz w:val="18"/>
              <w:szCs w:val="18"/>
            </w:rPr>
            <w:id w:val="-1506431976"/>
            <w:placeholder>
              <w:docPart w:val="F882D32C710645D893C6D87023687FD8"/>
            </w:placeholder>
          </w:sdtPr>
          <w:sdtEndPr/>
          <w:sdtContent>
            <w:p w14:paraId="625C3C25" w14:textId="77777777" w:rsidR="005E0F26" w:rsidRPr="001F1F81" w:rsidRDefault="005E0F26" w:rsidP="00E93F17">
              <w:pPr>
                <w:tabs>
                  <w:tab w:val="left" w:pos="1330"/>
                </w:tabs>
                <w:spacing w:before="40"/>
                <w:rPr>
                  <w:rFonts w:ascii="Arial" w:hAnsi="Arial" w:cs="Arial"/>
                  <w:sz w:val="18"/>
                  <w:szCs w:val="18"/>
                </w:rPr>
              </w:pPr>
              <w:r>
                <w:rPr>
                  <w:rFonts w:ascii="Arial" w:hAnsi="Arial" w:cs="Arial"/>
                  <w:sz w:val="18"/>
                  <w:szCs w:val="18"/>
                </w:rPr>
                <w:t>4-ALDF-4C-14</w:t>
              </w:r>
            </w:p>
          </w:sdtContent>
        </w:sdt>
      </w:tc>
    </w:tr>
    <w:tr w:rsidR="005E0F26" w:rsidRPr="000F1362" w14:paraId="3760638E" w14:textId="77777777" w:rsidTr="00E93F17">
      <w:trPr>
        <w:trHeight w:val="417"/>
        <w:jc w:val="center"/>
      </w:trPr>
      <w:tc>
        <w:tcPr>
          <w:tcW w:w="4765" w:type="dxa"/>
          <w:vMerge/>
          <w:shd w:val="clear" w:color="auto" w:fill="D9D9D9" w:themeFill="background1" w:themeFillShade="D9"/>
        </w:tcPr>
        <w:p w14:paraId="4704B495"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1A90823C"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34E103ED" w14:textId="77777777" w:rsidR="005E0F26" w:rsidRPr="001F1F81" w:rsidRDefault="005E0F26" w:rsidP="00E93F17">
          <w:pPr>
            <w:tabs>
              <w:tab w:val="left" w:pos="1330"/>
            </w:tabs>
            <w:spacing w:before="40"/>
            <w:rPr>
              <w:rFonts w:ascii="Arial" w:hAnsi="Arial" w:cs="Arial"/>
              <w:sz w:val="18"/>
              <w:szCs w:val="18"/>
            </w:rPr>
          </w:pPr>
          <w:r>
            <w:rPr>
              <w:rFonts w:ascii="Arial" w:hAnsi="Arial" w:cs="Arial"/>
              <w:sz w:val="18"/>
              <w:szCs w:val="18"/>
            </w:rPr>
            <w:t>Telehealth</w:t>
          </w:r>
          <w:r w:rsidRPr="001F1F81">
            <w:rPr>
              <w:rFonts w:ascii="Arial" w:hAnsi="Arial" w:cs="Arial"/>
              <w:sz w:val="18"/>
              <w:szCs w:val="18"/>
            </w:rPr>
            <w:t xml:space="preserve"> </w:t>
          </w:r>
          <w:r>
            <w:rPr>
              <w:rFonts w:ascii="Arial" w:hAnsi="Arial" w:cs="Arial"/>
              <w:sz w:val="18"/>
              <w:szCs w:val="18"/>
            </w:rPr>
            <w:t>section IV 4.4, Dental Provider Manual</w:t>
          </w:r>
          <w:r w:rsidRPr="001F1F81">
            <w:rPr>
              <w:rFonts w:ascii="Arial" w:hAnsi="Arial" w:cs="Arial"/>
              <w:sz w:val="18"/>
              <w:szCs w:val="18"/>
            </w:rPr>
            <w:t xml:space="preserve">   </w:t>
          </w:r>
        </w:p>
      </w:tc>
    </w:tr>
    <w:tr w:rsidR="005E0F26" w:rsidRPr="000F1362" w14:paraId="395D2907" w14:textId="77777777" w:rsidTr="00A11CF5">
      <w:trPr>
        <w:trHeight w:val="75"/>
        <w:jc w:val="center"/>
      </w:trPr>
      <w:tc>
        <w:tcPr>
          <w:tcW w:w="4765" w:type="dxa"/>
          <w:shd w:val="clear" w:color="auto" w:fill="D9D9D9" w:themeFill="background1" w:themeFillShade="D9"/>
        </w:tcPr>
        <w:p w14:paraId="07D80ADE"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062596AE"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6B12553E" w14:textId="77777777" w:rsidR="005E0F26" w:rsidRPr="000F1362" w:rsidRDefault="005E0F26" w:rsidP="001C5152">
          <w:pPr>
            <w:jc w:val="center"/>
            <w:rPr>
              <w:rFonts w:ascii="Arial" w:hAnsi="Arial" w:cs="Arial"/>
              <w:sz w:val="20"/>
            </w:rPr>
          </w:pPr>
        </w:p>
      </w:tc>
    </w:tr>
  </w:tbl>
  <w:p w14:paraId="45FBD4F9" w14:textId="77777777" w:rsidR="005E0F26" w:rsidRPr="000F1362" w:rsidRDefault="005E0F26">
    <w:pPr>
      <w:pStyle w:val="Header"/>
      <w:rPr>
        <w:sz w:val="10"/>
      </w:rP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D508B"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16608" behindDoc="0" locked="0" layoutInCell="1" allowOverlap="1" wp14:anchorId="402D1431" wp14:editId="1C6C7292">
              <wp:simplePos x="0" y="0"/>
              <wp:positionH relativeFrom="margin">
                <wp:align>right</wp:align>
              </wp:positionH>
              <wp:positionV relativeFrom="paragraph">
                <wp:posOffset>3175</wp:posOffset>
              </wp:positionV>
              <wp:extent cx="1347470" cy="533400"/>
              <wp:effectExtent l="0" t="0" r="0" b="0"/>
              <wp:wrapSquare wrapText="bothSides"/>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259E544A"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46147492"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IPC-13M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2D1431" id="_x0000_t202" coordsize="21600,21600" o:spt="202" path="m,l,21600r21600,l21600,xe">
              <v:stroke joinstyle="miter"/>
              <v:path gradientshapeok="t" o:connecttype="rect"/>
            </v:shapetype>
            <v:shape id="Text Box 29" o:spid="_x0000_s1040" type="#_x0000_t202" style="position:absolute;margin-left:54.9pt;margin-top:.25pt;width:106.1pt;height:42pt;z-index:25171660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vkV0dQ8CAAD8&#10;AwAADgAAAAAAAAAAAAAAAAAuAgAAZHJzL2Uyb0RvYy54bWxQSwECLQAUAAYACAAAACEAkoUvJdoA&#10;AAAEAQAADwAAAAAAAAAAAAAAAABpBAAAZHJzL2Rvd25yZXYueG1sUEsFBgAAAAAEAAQA8wAAAHAF&#10;AAAAAA==&#10;" filled="f" stroked="f">
              <v:textbox>
                <w:txbxContent>
                  <w:p w14:paraId="259E544A"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46147492"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IPC-13M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15584" behindDoc="1" locked="0" layoutInCell="1" allowOverlap="1" wp14:anchorId="07740B8E" wp14:editId="09EC0920">
          <wp:simplePos x="0" y="0"/>
          <wp:positionH relativeFrom="column">
            <wp:posOffset>-901700</wp:posOffset>
          </wp:positionH>
          <wp:positionV relativeFrom="paragraph">
            <wp:posOffset>-546100</wp:posOffset>
          </wp:positionV>
          <wp:extent cx="7752131" cy="1117600"/>
          <wp:effectExtent l="0" t="0" r="1270" b="6350"/>
          <wp:wrapNone/>
          <wp:docPr id="301" name="Pictur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19C8EF24"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4C8AF359"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3C9C3E01" w14:textId="77777777" w:rsidTr="001C5152">
      <w:trPr>
        <w:jc w:val="center"/>
      </w:trPr>
      <w:tc>
        <w:tcPr>
          <w:tcW w:w="4765" w:type="dxa"/>
          <w:shd w:val="clear" w:color="auto" w:fill="D9D9D9" w:themeFill="background1" w:themeFillShade="D9"/>
        </w:tcPr>
        <w:p w14:paraId="09A66AD0"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505C59FF"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01F55A77" w14:textId="77777777" w:rsidR="005E0F26" w:rsidRPr="000F1362" w:rsidRDefault="005E0F26" w:rsidP="000F1362">
          <w:pPr>
            <w:spacing w:before="120"/>
            <w:ind w:right="160"/>
            <w:rPr>
              <w:rFonts w:ascii="Arial" w:hAnsi="Arial" w:cs="Arial"/>
              <w:sz w:val="20"/>
            </w:rPr>
          </w:pPr>
        </w:p>
      </w:tc>
    </w:tr>
    <w:tr w:rsidR="005E0F26" w:rsidRPr="000F1362" w14:paraId="02B51024" w14:textId="77777777" w:rsidTr="00E93F17">
      <w:trPr>
        <w:jc w:val="center"/>
      </w:trPr>
      <w:sdt>
        <w:sdtPr>
          <w:rPr>
            <w:rStyle w:val="Style6"/>
            <w:rFonts w:cs="Arial"/>
            <w:sz w:val="40"/>
          </w:rPr>
          <w:id w:val="1150017493"/>
          <w:placeholder>
            <w:docPart w:val="9B8ED1DDC96443B6805C5666475F1ADB"/>
          </w:placeholder>
        </w:sdtPr>
        <w:sdtEndPr>
          <w:rPr>
            <w:rStyle w:val="DefaultParagraphFont"/>
            <w:rFonts w:ascii="CG Times" w:hAnsi="CG Times"/>
            <w:b w:val="0"/>
            <w:sz w:val="36"/>
          </w:rPr>
        </w:sdtEndPr>
        <w:sdtContent>
          <w:sdt>
            <w:sdtPr>
              <w:rPr>
                <w:rStyle w:val="Style6"/>
                <w:rFonts w:cs="Arial"/>
                <w:sz w:val="40"/>
              </w:rPr>
              <w:id w:val="1543639968"/>
              <w:placeholder>
                <w:docPart w:val="BE7C57E809E547F48F12621467709FCF"/>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51037DBD" w14:textId="77777777" w:rsidR="005E0F26" w:rsidRPr="00E32E87" w:rsidRDefault="005E0F26" w:rsidP="00E93F17">
                  <w:pPr>
                    <w:jc w:val="center"/>
                    <w:rPr>
                      <w:rFonts w:ascii="Arial" w:hAnsi="Arial" w:cs="Arial"/>
                      <w:sz w:val="20"/>
                    </w:rPr>
                  </w:pPr>
                  <w:r>
                    <w:rPr>
                      <w:rStyle w:val="Style6"/>
                    </w:rPr>
                    <w:t>Tuberculosis Control Plan</w:t>
                  </w:r>
                </w:p>
              </w:tc>
            </w:sdtContent>
          </w:sdt>
        </w:sdtContent>
      </w:sdt>
      <w:tc>
        <w:tcPr>
          <w:tcW w:w="995" w:type="dxa"/>
          <w:shd w:val="clear" w:color="auto" w:fill="D9D9D9" w:themeFill="background1" w:themeFillShade="D9"/>
          <w:vAlign w:val="center"/>
        </w:tcPr>
        <w:p w14:paraId="0DFB902F"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1207216072"/>
            <w:placeholder>
              <w:docPart w:val="DD6B574723474D25A3CFEF7362555E5E"/>
            </w:placeholder>
          </w:sdtPr>
          <w:sdtEndPr/>
          <w:sdtContent>
            <w:p w14:paraId="06D70A5C"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 P-B-02, J-B-02 (2018), Y-01 (2015)  MH-B-01 (2015), O-B-01,</w:t>
              </w:r>
            </w:p>
          </w:sdtContent>
        </w:sdt>
      </w:tc>
    </w:tr>
    <w:tr w:rsidR="005E0F26" w:rsidRPr="000F1362" w14:paraId="7F10AEF1" w14:textId="77777777" w:rsidTr="00E93F17">
      <w:trPr>
        <w:trHeight w:val="336"/>
        <w:jc w:val="center"/>
      </w:trPr>
      <w:tc>
        <w:tcPr>
          <w:tcW w:w="4765" w:type="dxa"/>
          <w:vMerge/>
          <w:tcBorders>
            <w:top w:val="single" w:sz="4" w:space="0" w:color="auto"/>
          </w:tcBorders>
          <w:shd w:val="clear" w:color="auto" w:fill="D9D9D9" w:themeFill="background1" w:themeFillShade="D9"/>
        </w:tcPr>
        <w:p w14:paraId="7738E8B3"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5D442100"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sdt>
          <w:sdtPr>
            <w:rPr>
              <w:rFonts w:ascii="Arial" w:hAnsi="Arial" w:cs="Arial"/>
              <w:sz w:val="18"/>
              <w:szCs w:val="18"/>
            </w:rPr>
            <w:id w:val="-208727710"/>
            <w:placeholder>
              <w:docPart w:val="30EA43B772B244328730FC86AA85580A"/>
            </w:placeholder>
          </w:sdtPr>
          <w:sdtEndPr/>
          <w:sdtContent>
            <w:p w14:paraId="19B2E53A" w14:textId="77777777" w:rsidR="005E0F26" w:rsidRPr="001F1F81" w:rsidRDefault="005E0F26" w:rsidP="00E93F17">
              <w:pPr>
                <w:tabs>
                  <w:tab w:val="left" w:pos="1330"/>
                </w:tabs>
                <w:spacing w:before="40"/>
                <w:rPr>
                  <w:rFonts w:ascii="Arial" w:hAnsi="Arial" w:cs="Arial"/>
                  <w:sz w:val="18"/>
                  <w:szCs w:val="18"/>
                </w:rPr>
              </w:pPr>
              <w:r>
                <w:rPr>
                  <w:rFonts w:ascii="Arial" w:hAnsi="Arial" w:cs="Arial"/>
                  <w:sz w:val="18"/>
                  <w:szCs w:val="18"/>
                </w:rPr>
                <w:t>4-ALDF-4C-14</w:t>
              </w:r>
            </w:p>
          </w:sdtContent>
        </w:sdt>
      </w:tc>
    </w:tr>
    <w:tr w:rsidR="005E0F26" w:rsidRPr="000F1362" w14:paraId="55CD55F9" w14:textId="77777777" w:rsidTr="00E93F17">
      <w:trPr>
        <w:trHeight w:val="174"/>
        <w:jc w:val="center"/>
      </w:trPr>
      <w:tc>
        <w:tcPr>
          <w:tcW w:w="4765" w:type="dxa"/>
          <w:vMerge/>
          <w:shd w:val="clear" w:color="auto" w:fill="D9D9D9" w:themeFill="background1" w:themeFillShade="D9"/>
        </w:tcPr>
        <w:p w14:paraId="3E1461B1"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2EF48CCF"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76CA9BF1"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08B84F4C" w14:textId="77777777" w:rsidTr="00A11CF5">
      <w:trPr>
        <w:trHeight w:val="75"/>
        <w:jc w:val="center"/>
      </w:trPr>
      <w:tc>
        <w:tcPr>
          <w:tcW w:w="4765" w:type="dxa"/>
          <w:shd w:val="clear" w:color="auto" w:fill="D9D9D9" w:themeFill="background1" w:themeFillShade="D9"/>
        </w:tcPr>
        <w:p w14:paraId="4168212D"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52CD8E84"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32E14F9F" w14:textId="77777777" w:rsidR="005E0F26" w:rsidRPr="000F1362" w:rsidRDefault="005E0F26" w:rsidP="001C5152">
          <w:pPr>
            <w:jc w:val="center"/>
            <w:rPr>
              <w:rFonts w:ascii="Arial" w:hAnsi="Arial" w:cs="Arial"/>
              <w:sz w:val="20"/>
            </w:rPr>
          </w:pPr>
        </w:p>
      </w:tc>
    </w:tr>
  </w:tbl>
  <w:p w14:paraId="21C6C37E" w14:textId="77777777" w:rsidR="005E0F26" w:rsidRPr="000F1362" w:rsidRDefault="005E0F26">
    <w:pPr>
      <w:pStyle w:val="Header"/>
      <w:rPr>
        <w:sz w:val="1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5A342"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19680" behindDoc="0" locked="0" layoutInCell="1" allowOverlap="1" wp14:anchorId="7BCB07A9" wp14:editId="36F1E4D1">
              <wp:simplePos x="0" y="0"/>
              <wp:positionH relativeFrom="margin">
                <wp:align>right</wp:align>
              </wp:positionH>
              <wp:positionV relativeFrom="paragraph">
                <wp:posOffset>3175</wp:posOffset>
              </wp:positionV>
              <wp:extent cx="1347470" cy="533400"/>
              <wp:effectExtent l="0" t="0" r="0" b="0"/>
              <wp:wrapSquare wrapText="bothSides"/>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75C0F3B1"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0651BED2"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IPC-14M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CB07A9" id="_x0000_t202" coordsize="21600,21600" o:spt="202" path="m,l,21600r21600,l21600,xe">
              <v:stroke joinstyle="miter"/>
              <v:path gradientshapeok="t" o:connecttype="rect"/>
            </v:shapetype>
            <v:shape id="Text Box 31" o:spid="_x0000_s1041" type="#_x0000_t202" style="position:absolute;margin-left:54.9pt;margin-top:.25pt;width:106.1pt;height:42pt;z-index:25171968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" filled="f" stroked="f">
              <v:textbox>
                <w:txbxContent>
                  <w:p w14:paraId="75C0F3B1"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0651BED2"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IPC-14M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18656" behindDoc="1" locked="0" layoutInCell="1" allowOverlap="1" wp14:anchorId="78E3FAAB" wp14:editId="5D145CAB">
          <wp:simplePos x="0" y="0"/>
          <wp:positionH relativeFrom="column">
            <wp:posOffset>-901700</wp:posOffset>
          </wp:positionH>
          <wp:positionV relativeFrom="paragraph">
            <wp:posOffset>-546100</wp:posOffset>
          </wp:positionV>
          <wp:extent cx="7752131" cy="1117600"/>
          <wp:effectExtent l="0" t="0" r="1270" b="6350"/>
          <wp:wrapNone/>
          <wp:docPr id="302" name="Pictur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091238F6"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1B1FF176"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5D510E79" w14:textId="77777777" w:rsidTr="001C5152">
      <w:trPr>
        <w:jc w:val="center"/>
      </w:trPr>
      <w:tc>
        <w:tcPr>
          <w:tcW w:w="4765" w:type="dxa"/>
          <w:shd w:val="clear" w:color="auto" w:fill="D9D9D9" w:themeFill="background1" w:themeFillShade="D9"/>
        </w:tcPr>
        <w:p w14:paraId="337F0945"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2B9367E5"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51058F23" w14:textId="77777777" w:rsidR="005E0F26" w:rsidRPr="000F1362" w:rsidRDefault="005E0F26" w:rsidP="000F1362">
          <w:pPr>
            <w:spacing w:before="120"/>
            <w:ind w:right="160"/>
            <w:rPr>
              <w:rFonts w:ascii="Arial" w:hAnsi="Arial" w:cs="Arial"/>
              <w:sz w:val="20"/>
            </w:rPr>
          </w:pPr>
        </w:p>
      </w:tc>
    </w:tr>
    <w:tr w:rsidR="005E0F26" w:rsidRPr="000F1362" w14:paraId="7665AF04" w14:textId="77777777" w:rsidTr="00E93F17">
      <w:trPr>
        <w:jc w:val="center"/>
      </w:trPr>
      <w:sdt>
        <w:sdtPr>
          <w:rPr>
            <w:rStyle w:val="Style6"/>
            <w:rFonts w:cs="Arial"/>
            <w:sz w:val="40"/>
          </w:rPr>
          <w:id w:val="-666093078"/>
          <w:placeholder>
            <w:docPart w:val="71CB6B77C7AB4271933BE99D33EFF7CB"/>
          </w:placeholder>
        </w:sdtPr>
        <w:sdtEndPr>
          <w:rPr>
            <w:rStyle w:val="DefaultParagraphFont"/>
            <w:rFonts w:ascii="CG Times" w:hAnsi="CG Times"/>
            <w:b w:val="0"/>
            <w:sz w:val="36"/>
          </w:rPr>
        </w:sdtEndPr>
        <w:sdtContent>
          <w:sdt>
            <w:sdtPr>
              <w:rPr>
                <w:rStyle w:val="Style6"/>
                <w:rFonts w:cs="Arial"/>
                <w:sz w:val="40"/>
              </w:rPr>
              <w:id w:val="365488083"/>
              <w:placeholder>
                <w:docPart w:val="3DC84A99E234461990C7CAB47E14CDE2"/>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09A53338" w14:textId="77777777" w:rsidR="005E0F26" w:rsidRPr="00E32E87" w:rsidRDefault="005E0F26" w:rsidP="00CF135E">
                  <w:pPr>
                    <w:jc w:val="center"/>
                    <w:rPr>
                      <w:rFonts w:ascii="Arial" w:hAnsi="Arial" w:cs="Arial"/>
                      <w:sz w:val="20"/>
                    </w:rPr>
                  </w:pPr>
                  <w:r w:rsidRPr="00CF135E">
                    <w:rPr>
                      <w:rStyle w:val="Style6"/>
                      <w:rFonts w:cs="Arial"/>
                    </w:rPr>
                    <w:t>Skin and Soft Tissue Infections</w:t>
                  </w:r>
                  <w:r>
                    <w:rPr>
                      <w:rStyle w:val="Style6"/>
                      <w:rFonts w:cs="Arial"/>
                      <w:sz w:val="40"/>
                    </w:rPr>
                    <w:t xml:space="preserve"> </w:t>
                  </w:r>
                  <w:r w:rsidRPr="00CF135E">
                    <w:rPr>
                      <w:rStyle w:val="Style6"/>
                      <w:rFonts w:cs="Arial"/>
                      <w:sz w:val="28"/>
                    </w:rPr>
                    <w:t>(SSTI, MRSA, MDRO)</w:t>
                  </w:r>
                </w:p>
              </w:tc>
            </w:sdtContent>
          </w:sdt>
        </w:sdtContent>
      </w:sdt>
      <w:tc>
        <w:tcPr>
          <w:tcW w:w="995" w:type="dxa"/>
          <w:shd w:val="clear" w:color="auto" w:fill="D9D9D9" w:themeFill="background1" w:themeFillShade="D9"/>
          <w:vAlign w:val="center"/>
        </w:tcPr>
        <w:p w14:paraId="21AA971B"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p w14:paraId="28739D49"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P-B-02, J-B-02 (2018), Y-01 (2015)  MH-B-01 (2015), O-B-01</w:t>
          </w:r>
        </w:p>
      </w:tc>
    </w:tr>
    <w:tr w:rsidR="005E0F26" w:rsidRPr="000F1362" w14:paraId="5A8E44BC" w14:textId="77777777" w:rsidTr="00E93F17">
      <w:trPr>
        <w:trHeight w:val="336"/>
        <w:jc w:val="center"/>
      </w:trPr>
      <w:tc>
        <w:tcPr>
          <w:tcW w:w="4765" w:type="dxa"/>
          <w:vMerge/>
          <w:tcBorders>
            <w:top w:val="single" w:sz="4" w:space="0" w:color="auto"/>
          </w:tcBorders>
          <w:shd w:val="clear" w:color="auto" w:fill="D9D9D9" w:themeFill="background1" w:themeFillShade="D9"/>
        </w:tcPr>
        <w:p w14:paraId="35F820D1"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0B0FCF37"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788D29EC"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43C805C5" w14:textId="77777777" w:rsidTr="00E93F17">
      <w:trPr>
        <w:trHeight w:val="174"/>
        <w:jc w:val="center"/>
      </w:trPr>
      <w:tc>
        <w:tcPr>
          <w:tcW w:w="4765" w:type="dxa"/>
          <w:vMerge/>
          <w:shd w:val="clear" w:color="auto" w:fill="D9D9D9" w:themeFill="background1" w:themeFillShade="D9"/>
        </w:tcPr>
        <w:p w14:paraId="1EEFBFD5"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6E9F188E"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687DF90B"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59D64CAC" w14:textId="77777777" w:rsidTr="00A11CF5">
      <w:trPr>
        <w:trHeight w:val="75"/>
        <w:jc w:val="center"/>
      </w:trPr>
      <w:tc>
        <w:tcPr>
          <w:tcW w:w="4765" w:type="dxa"/>
          <w:shd w:val="clear" w:color="auto" w:fill="D9D9D9" w:themeFill="background1" w:themeFillShade="D9"/>
        </w:tcPr>
        <w:p w14:paraId="6B922A2F"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6169422F"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1E1D01AF" w14:textId="77777777" w:rsidR="005E0F26" w:rsidRPr="000F1362" w:rsidRDefault="005E0F26" w:rsidP="001C5152">
          <w:pPr>
            <w:jc w:val="center"/>
            <w:rPr>
              <w:rFonts w:ascii="Arial" w:hAnsi="Arial" w:cs="Arial"/>
              <w:sz w:val="20"/>
            </w:rPr>
          </w:pPr>
        </w:p>
      </w:tc>
    </w:tr>
  </w:tbl>
  <w:p w14:paraId="0D4841DF" w14:textId="77777777" w:rsidR="005E0F26" w:rsidRPr="000F1362" w:rsidRDefault="005E0F26">
    <w:pPr>
      <w:pStyle w:val="Header"/>
      <w:rPr>
        <w:sz w:val="1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F9875"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22752" behindDoc="0" locked="0" layoutInCell="1" allowOverlap="1" wp14:anchorId="675B7672" wp14:editId="3ADBDBCA">
              <wp:simplePos x="0" y="0"/>
              <wp:positionH relativeFrom="margin">
                <wp:align>right</wp:align>
              </wp:positionH>
              <wp:positionV relativeFrom="paragraph">
                <wp:posOffset>3175</wp:posOffset>
              </wp:positionV>
              <wp:extent cx="1347470" cy="533400"/>
              <wp:effectExtent l="0" t="0" r="0" b="0"/>
              <wp:wrapSquare wrapText="bothSides"/>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2CC6D80C"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635B0B77"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IPC-15M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75B7672" id="_x0000_t202" coordsize="21600,21600" o:spt="202" path="m,l,21600r21600,l21600,xe">
              <v:stroke joinstyle="miter"/>
              <v:path gradientshapeok="t" o:connecttype="rect"/>
            </v:shapetype>
            <v:shape id="Text Box 33" o:spid="_x0000_s1042" type="#_x0000_t202" style="position:absolute;margin-left:54.9pt;margin-top:.25pt;width:106.1pt;height:42pt;z-index:2517227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Qxixug8CAAD8&#10;AwAADgAAAAAAAAAAAAAAAAAuAgAAZHJzL2Uyb0RvYy54bWxQSwECLQAUAAYACAAAACEAkoUvJdoA&#10;AAAEAQAADwAAAAAAAAAAAAAAAABpBAAAZHJzL2Rvd25yZXYueG1sUEsFBgAAAAAEAAQA8wAAAHAF&#10;AAAAAA==&#10;" filled="f" stroked="f">
              <v:textbox>
                <w:txbxContent>
                  <w:p w14:paraId="2CC6D80C"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635B0B77"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IPC-15M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21728" behindDoc="1" locked="0" layoutInCell="1" allowOverlap="1" wp14:anchorId="1F8BAF33" wp14:editId="4CCCF0B2">
          <wp:simplePos x="0" y="0"/>
          <wp:positionH relativeFrom="column">
            <wp:posOffset>-901700</wp:posOffset>
          </wp:positionH>
          <wp:positionV relativeFrom="paragraph">
            <wp:posOffset>-546100</wp:posOffset>
          </wp:positionV>
          <wp:extent cx="7752131" cy="1117600"/>
          <wp:effectExtent l="0" t="0" r="1270" b="635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36D3BC88"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73F48140"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670A9864" w14:textId="77777777" w:rsidTr="001C5152">
      <w:trPr>
        <w:jc w:val="center"/>
      </w:trPr>
      <w:tc>
        <w:tcPr>
          <w:tcW w:w="4765" w:type="dxa"/>
          <w:shd w:val="clear" w:color="auto" w:fill="D9D9D9" w:themeFill="background1" w:themeFillShade="D9"/>
        </w:tcPr>
        <w:p w14:paraId="060F57E9"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15AC293D"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08B6C75B" w14:textId="77777777" w:rsidR="005E0F26" w:rsidRPr="000F1362" w:rsidRDefault="005E0F26" w:rsidP="000F1362">
          <w:pPr>
            <w:spacing w:before="120"/>
            <w:ind w:right="160"/>
            <w:rPr>
              <w:rFonts w:ascii="Arial" w:hAnsi="Arial" w:cs="Arial"/>
              <w:sz w:val="20"/>
            </w:rPr>
          </w:pPr>
        </w:p>
      </w:tc>
    </w:tr>
    <w:tr w:rsidR="005E0F26" w:rsidRPr="000F1362" w14:paraId="2BF9AB88" w14:textId="77777777" w:rsidTr="00E93F17">
      <w:trPr>
        <w:jc w:val="center"/>
      </w:trPr>
      <w:sdt>
        <w:sdtPr>
          <w:rPr>
            <w:rStyle w:val="Style6"/>
            <w:rFonts w:cs="Arial"/>
            <w:sz w:val="40"/>
          </w:rPr>
          <w:id w:val="-312180133"/>
          <w:placeholder>
            <w:docPart w:val="D996B88F5AED49F583A50702F7EED5F9"/>
          </w:placeholder>
        </w:sdtPr>
        <w:sdtEndPr>
          <w:rPr>
            <w:rStyle w:val="DefaultParagraphFont"/>
            <w:rFonts w:ascii="CG Times" w:hAnsi="CG Times"/>
            <w:b w:val="0"/>
            <w:sz w:val="36"/>
          </w:rPr>
        </w:sdtEndPr>
        <w:sdtContent>
          <w:sdt>
            <w:sdtPr>
              <w:rPr>
                <w:rStyle w:val="Style6"/>
                <w:rFonts w:cs="Arial"/>
                <w:sz w:val="40"/>
              </w:rPr>
              <w:id w:val="866954139"/>
              <w:placeholder>
                <w:docPart w:val="1EC513D595894A8D9CB0791581A56BC8"/>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1C852639" w14:textId="77777777" w:rsidR="005E0F26" w:rsidRPr="00E32E87" w:rsidRDefault="005E0F26" w:rsidP="00C24278">
                  <w:pPr>
                    <w:jc w:val="center"/>
                    <w:rPr>
                      <w:rFonts w:ascii="Arial" w:hAnsi="Arial" w:cs="Arial"/>
                      <w:sz w:val="20"/>
                    </w:rPr>
                  </w:pPr>
                  <w:r>
                    <w:rPr>
                      <w:rStyle w:val="Style6"/>
                    </w:rPr>
                    <w:t>Gastrointestinal Infections</w:t>
                  </w:r>
                </w:p>
              </w:tc>
            </w:sdtContent>
          </w:sdt>
        </w:sdtContent>
      </w:sdt>
      <w:tc>
        <w:tcPr>
          <w:tcW w:w="995" w:type="dxa"/>
          <w:shd w:val="clear" w:color="auto" w:fill="D9D9D9" w:themeFill="background1" w:themeFillShade="D9"/>
          <w:vAlign w:val="center"/>
        </w:tcPr>
        <w:p w14:paraId="3B180FC8"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1025944946"/>
            <w:placeholder>
              <w:docPart w:val="8CCCFCB479EC462F862FAA35FB717FED"/>
            </w:placeholder>
          </w:sdtPr>
          <w:sdtEndPr/>
          <w:sdtContent>
            <w:p w14:paraId="2522328A"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P-B-02, J-B-02 (2018), Y-01 (2015)  MH-B-01 (2015), O-B-01</w:t>
              </w:r>
            </w:p>
          </w:sdtContent>
        </w:sdt>
      </w:tc>
    </w:tr>
    <w:tr w:rsidR="005E0F26" w:rsidRPr="000F1362" w14:paraId="57617040" w14:textId="77777777" w:rsidTr="00E93F17">
      <w:trPr>
        <w:trHeight w:val="336"/>
        <w:jc w:val="center"/>
      </w:trPr>
      <w:tc>
        <w:tcPr>
          <w:tcW w:w="4765" w:type="dxa"/>
          <w:vMerge/>
          <w:tcBorders>
            <w:top w:val="single" w:sz="4" w:space="0" w:color="auto"/>
          </w:tcBorders>
          <w:shd w:val="clear" w:color="auto" w:fill="D9D9D9" w:themeFill="background1" w:themeFillShade="D9"/>
        </w:tcPr>
        <w:p w14:paraId="24363A41"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4F658BC8"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05B04C08"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1B999769" w14:textId="77777777" w:rsidTr="00E93F17">
      <w:trPr>
        <w:trHeight w:val="174"/>
        <w:jc w:val="center"/>
      </w:trPr>
      <w:tc>
        <w:tcPr>
          <w:tcW w:w="4765" w:type="dxa"/>
          <w:vMerge/>
          <w:shd w:val="clear" w:color="auto" w:fill="D9D9D9" w:themeFill="background1" w:themeFillShade="D9"/>
        </w:tcPr>
        <w:p w14:paraId="501C1A92"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61342C47"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29938672"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52A418DA" w14:textId="77777777" w:rsidTr="00A11CF5">
      <w:trPr>
        <w:trHeight w:val="75"/>
        <w:jc w:val="center"/>
      </w:trPr>
      <w:tc>
        <w:tcPr>
          <w:tcW w:w="4765" w:type="dxa"/>
          <w:shd w:val="clear" w:color="auto" w:fill="D9D9D9" w:themeFill="background1" w:themeFillShade="D9"/>
        </w:tcPr>
        <w:p w14:paraId="6E52625F"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6994BE6F"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0A5AA622" w14:textId="77777777" w:rsidR="005E0F26" w:rsidRPr="000F1362" w:rsidRDefault="005E0F26" w:rsidP="001C5152">
          <w:pPr>
            <w:jc w:val="center"/>
            <w:rPr>
              <w:rFonts w:ascii="Arial" w:hAnsi="Arial" w:cs="Arial"/>
              <w:sz w:val="20"/>
            </w:rPr>
          </w:pPr>
        </w:p>
      </w:tc>
    </w:tr>
  </w:tbl>
  <w:p w14:paraId="7C5A4D5E" w14:textId="77777777" w:rsidR="005E0F26" w:rsidRPr="000F1362" w:rsidRDefault="005E0F26">
    <w:pPr>
      <w:pStyle w:val="Header"/>
      <w:rPr>
        <w:sz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903CE" w14:textId="77777777" w:rsidR="005E0F26" w:rsidRDefault="005E0F26" w:rsidP="00B945A0">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Infection Prevention and Control Manual</w:t>
    </w:r>
  </w:p>
  <w:p w14:paraId="48D39B4D" w14:textId="77777777" w:rsidR="005E0F26" w:rsidRDefault="005E0F26" w:rsidP="00B945A0">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Table of Contents</w:t>
    </w:r>
  </w:p>
  <w:p w14:paraId="78F9ABEA" w14:textId="77777777" w:rsidR="005E0F26" w:rsidRDefault="005E0F26">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70D4F"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25824" behindDoc="0" locked="0" layoutInCell="1" allowOverlap="1" wp14:anchorId="522AF4DB" wp14:editId="55005B63">
              <wp:simplePos x="0" y="0"/>
              <wp:positionH relativeFrom="margin">
                <wp:align>right</wp:align>
              </wp:positionH>
              <wp:positionV relativeFrom="paragraph">
                <wp:posOffset>3175</wp:posOffset>
              </wp:positionV>
              <wp:extent cx="1347470" cy="533400"/>
              <wp:effectExtent l="0" t="0" r="0" b="0"/>
              <wp:wrapSquare wrapText="bothSides"/>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6D6858BF"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7217785"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IPC-16M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2AF4DB" id="_x0000_t202" coordsize="21600,21600" o:spt="202" path="m,l,21600r21600,l21600,xe">
              <v:stroke joinstyle="miter"/>
              <v:path gradientshapeok="t" o:connecttype="rect"/>
            </v:shapetype>
            <v:shape id="Text Box 35" o:spid="_x0000_s1043" type="#_x0000_t202" style="position:absolute;margin-left:54.9pt;margin-top:.25pt;width:106.1pt;height:42pt;z-index:2517258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" filled="f" stroked="f">
              <v:textbox>
                <w:txbxContent>
                  <w:p w14:paraId="6D6858BF"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7217785"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IPC-16M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24800" behindDoc="1" locked="0" layoutInCell="1" allowOverlap="1" wp14:anchorId="09BEB90A" wp14:editId="74CD6077">
          <wp:simplePos x="0" y="0"/>
          <wp:positionH relativeFrom="column">
            <wp:posOffset>-901700</wp:posOffset>
          </wp:positionH>
          <wp:positionV relativeFrom="paragraph">
            <wp:posOffset>-546100</wp:posOffset>
          </wp:positionV>
          <wp:extent cx="7752131" cy="1117600"/>
          <wp:effectExtent l="0" t="0" r="1270" b="6350"/>
          <wp:wrapNone/>
          <wp:docPr id="304" name="Pictur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39F304F4"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3B11E41A"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106D86CB" w14:textId="77777777" w:rsidTr="001C5152">
      <w:trPr>
        <w:jc w:val="center"/>
      </w:trPr>
      <w:tc>
        <w:tcPr>
          <w:tcW w:w="4765" w:type="dxa"/>
          <w:shd w:val="clear" w:color="auto" w:fill="D9D9D9" w:themeFill="background1" w:themeFillShade="D9"/>
        </w:tcPr>
        <w:p w14:paraId="38687CA8"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1B831040"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0E132B37" w14:textId="77777777" w:rsidR="005E0F26" w:rsidRPr="000F1362" w:rsidRDefault="005E0F26" w:rsidP="000F1362">
          <w:pPr>
            <w:spacing w:before="120"/>
            <w:ind w:right="160"/>
            <w:rPr>
              <w:rFonts w:ascii="Arial" w:hAnsi="Arial" w:cs="Arial"/>
              <w:sz w:val="20"/>
            </w:rPr>
          </w:pPr>
        </w:p>
      </w:tc>
    </w:tr>
    <w:tr w:rsidR="005E0F26" w:rsidRPr="000F1362" w14:paraId="08F9CA9F" w14:textId="77777777" w:rsidTr="00E93F17">
      <w:trPr>
        <w:jc w:val="center"/>
      </w:trPr>
      <w:sdt>
        <w:sdtPr>
          <w:rPr>
            <w:rStyle w:val="Style6"/>
            <w:rFonts w:cs="Arial"/>
            <w:sz w:val="40"/>
          </w:rPr>
          <w:id w:val="-1345016584"/>
          <w:placeholder>
            <w:docPart w:val="0EC09B92A5EB4F7C8021BE2DEAA24472"/>
          </w:placeholder>
        </w:sdtPr>
        <w:sdtEndPr>
          <w:rPr>
            <w:rStyle w:val="DefaultParagraphFont"/>
            <w:rFonts w:ascii="CG Times" w:hAnsi="CG Times"/>
            <w:b w:val="0"/>
            <w:sz w:val="36"/>
          </w:rPr>
        </w:sdtEndPr>
        <w:sdtContent>
          <w:sdt>
            <w:sdtPr>
              <w:rPr>
                <w:rStyle w:val="Style6"/>
                <w:rFonts w:cs="Arial"/>
                <w:sz w:val="40"/>
              </w:rPr>
              <w:id w:val="-113289775"/>
              <w:placeholder>
                <w:docPart w:val="147DFD0F493D45478BBE349CD193873D"/>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54D8DADC" w14:textId="77777777" w:rsidR="005E0F26" w:rsidRPr="00E32E87" w:rsidRDefault="005E0F26" w:rsidP="00C1502F">
                  <w:pPr>
                    <w:jc w:val="center"/>
                    <w:rPr>
                      <w:rFonts w:ascii="Arial" w:hAnsi="Arial" w:cs="Arial"/>
                      <w:sz w:val="20"/>
                    </w:rPr>
                  </w:pPr>
                  <w:r>
                    <w:rPr>
                      <w:rStyle w:val="Style6"/>
                    </w:rPr>
                    <w:t>Laboratory Specimen Handling</w:t>
                  </w:r>
                </w:p>
              </w:tc>
            </w:sdtContent>
          </w:sdt>
        </w:sdtContent>
      </w:sdt>
      <w:tc>
        <w:tcPr>
          <w:tcW w:w="995" w:type="dxa"/>
          <w:shd w:val="clear" w:color="auto" w:fill="D9D9D9" w:themeFill="background1" w:themeFillShade="D9"/>
          <w:vAlign w:val="center"/>
        </w:tcPr>
        <w:p w14:paraId="1E50FDD8"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1794897907"/>
            <w:placeholder>
              <w:docPart w:val="35B013D6F221466FB50C7FD0A1EA68AE"/>
            </w:placeholder>
          </w:sdtPr>
          <w:sdtEndPr/>
          <w:sdtContent>
            <w:sdt>
              <w:sdtPr>
                <w:rPr>
                  <w:rFonts w:ascii="Arial" w:hAnsi="Arial" w:cs="Arial"/>
                  <w:sz w:val="18"/>
                  <w:szCs w:val="18"/>
                </w:rPr>
                <w:id w:val="254787243"/>
                <w:placeholder>
                  <w:docPart w:val="2BBDF7D1F4044191B3639A3C9C12A9E6"/>
                </w:placeholder>
              </w:sdtPr>
              <w:sdtEndPr/>
              <w:sdtContent>
                <w:p w14:paraId="24270BBB"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sdtContent>
        </w:sdt>
      </w:tc>
    </w:tr>
    <w:tr w:rsidR="005E0F26" w:rsidRPr="000F1362" w14:paraId="51B28A16" w14:textId="77777777" w:rsidTr="00E93F17">
      <w:trPr>
        <w:trHeight w:val="336"/>
        <w:jc w:val="center"/>
      </w:trPr>
      <w:tc>
        <w:tcPr>
          <w:tcW w:w="4765" w:type="dxa"/>
          <w:vMerge/>
          <w:tcBorders>
            <w:top w:val="single" w:sz="4" w:space="0" w:color="auto"/>
          </w:tcBorders>
          <w:shd w:val="clear" w:color="auto" w:fill="D9D9D9" w:themeFill="background1" w:themeFillShade="D9"/>
        </w:tcPr>
        <w:p w14:paraId="71DEE663"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0F395FC0"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271AFEED"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3A5F7755" w14:textId="77777777" w:rsidTr="00E93F17">
      <w:trPr>
        <w:trHeight w:val="174"/>
        <w:jc w:val="center"/>
      </w:trPr>
      <w:tc>
        <w:tcPr>
          <w:tcW w:w="4765" w:type="dxa"/>
          <w:vMerge/>
          <w:shd w:val="clear" w:color="auto" w:fill="D9D9D9" w:themeFill="background1" w:themeFillShade="D9"/>
        </w:tcPr>
        <w:p w14:paraId="49684C7A"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414AC008"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6BB5D955"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49930E42" w14:textId="77777777" w:rsidTr="00A11CF5">
      <w:trPr>
        <w:trHeight w:val="75"/>
        <w:jc w:val="center"/>
      </w:trPr>
      <w:tc>
        <w:tcPr>
          <w:tcW w:w="4765" w:type="dxa"/>
          <w:shd w:val="clear" w:color="auto" w:fill="D9D9D9" w:themeFill="background1" w:themeFillShade="D9"/>
        </w:tcPr>
        <w:p w14:paraId="7B71CF9E"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5836D523"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4A9B798E" w14:textId="77777777" w:rsidR="005E0F26" w:rsidRPr="000F1362" w:rsidRDefault="005E0F26" w:rsidP="001C5152">
          <w:pPr>
            <w:jc w:val="center"/>
            <w:rPr>
              <w:rFonts w:ascii="Arial" w:hAnsi="Arial" w:cs="Arial"/>
              <w:sz w:val="20"/>
            </w:rPr>
          </w:pPr>
        </w:p>
      </w:tc>
    </w:tr>
  </w:tbl>
  <w:p w14:paraId="2996D35E" w14:textId="77777777" w:rsidR="005E0F26" w:rsidRPr="000F1362" w:rsidRDefault="005E0F26">
    <w:pPr>
      <w:pStyle w:val="Header"/>
      <w:rPr>
        <w:sz w:val="10"/>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C896E"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28896" behindDoc="0" locked="0" layoutInCell="1" allowOverlap="1" wp14:anchorId="7FE732C1" wp14:editId="63930BD3">
              <wp:simplePos x="0" y="0"/>
              <wp:positionH relativeFrom="margin">
                <wp:align>right</wp:align>
              </wp:positionH>
              <wp:positionV relativeFrom="paragraph">
                <wp:posOffset>3175</wp:posOffset>
              </wp:positionV>
              <wp:extent cx="1347470" cy="533400"/>
              <wp:effectExtent l="0" t="0" r="0" b="0"/>
              <wp:wrapSquare wrapText="bothSides"/>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3612CA61"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09EAC24F"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IPC-17M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E732C1" id="_x0000_t202" coordsize="21600,21600" o:spt="202" path="m,l,21600r21600,l21600,xe">
              <v:stroke joinstyle="miter"/>
              <v:path gradientshapeok="t" o:connecttype="rect"/>
            </v:shapetype>
            <v:shape id="Text Box 39" o:spid="_x0000_s1044" type="#_x0000_t202" style="position:absolute;margin-left:54.9pt;margin-top:.25pt;width:106.1pt;height:42pt;z-index:25172889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" filled="f" stroked="f">
              <v:textbox>
                <w:txbxContent>
                  <w:p w14:paraId="3612CA61"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09EAC24F"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IPC-17M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27872" behindDoc="1" locked="0" layoutInCell="1" allowOverlap="1" wp14:anchorId="1B398548" wp14:editId="08BAD6A7">
          <wp:simplePos x="0" y="0"/>
          <wp:positionH relativeFrom="column">
            <wp:posOffset>-901700</wp:posOffset>
          </wp:positionH>
          <wp:positionV relativeFrom="paragraph">
            <wp:posOffset>-546100</wp:posOffset>
          </wp:positionV>
          <wp:extent cx="7752131" cy="1117600"/>
          <wp:effectExtent l="0" t="0" r="1270" b="6350"/>
          <wp:wrapNone/>
          <wp:docPr id="305" name="Pictur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0E2D06BA"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7067BF9F"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5B8B2B60" w14:textId="77777777" w:rsidTr="001C5152">
      <w:trPr>
        <w:jc w:val="center"/>
      </w:trPr>
      <w:tc>
        <w:tcPr>
          <w:tcW w:w="4765" w:type="dxa"/>
          <w:shd w:val="clear" w:color="auto" w:fill="D9D9D9" w:themeFill="background1" w:themeFillShade="D9"/>
        </w:tcPr>
        <w:p w14:paraId="572F1D7D"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458B1F73"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05424CDB" w14:textId="77777777" w:rsidR="005E0F26" w:rsidRPr="000F1362" w:rsidRDefault="005E0F26" w:rsidP="000F1362">
          <w:pPr>
            <w:spacing w:before="120"/>
            <w:ind w:right="160"/>
            <w:rPr>
              <w:rFonts w:ascii="Arial" w:hAnsi="Arial" w:cs="Arial"/>
              <w:sz w:val="20"/>
            </w:rPr>
          </w:pPr>
        </w:p>
      </w:tc>
    </w:tr>
    <w:tr w:rsidR="005E0F26" w:rsidRPr="000F1362" w14:paraId="6788FEF7" w14:textId="77777777" w:rsidTr="00E93F17">
      <w:trPr>
        <w:jc w:val="center"/>
      </w:trPr>
      <w:sdt>
        <w:sdtPr>
          <w:rPr>
            <w:rStyle w:val="Style6"/>
            <w:rFonts w:cs="Arial"/>
            <w:sz w:val="40"/>
          </w:rPr>
          <w:id w:val="-111908299"/>
          <w:placeholder>
            <w:docPart w:val="4E4149CED70A43878972B17DE4F38051"/>
          </w:placeholder>
        </w:sdtPr>
        <w:sdtEndPr>
          <w:rPr>
            <w:rStyle w:val="DefaultParagraphFont"/>
            <w:rFonts w:ascii="CG Times" w:hAnsi="CG Times"/>
            <w:b w:val="0"/>
            <w:sz w:val="36"/>
          </w:rPr>
        </w:sdtEndPr>
        <w:sdtContent>
          <w:sdt>
            <w:sdtPr>
              <w:rPr>
                <w:rStyle w:val="Style6"/>
                <w:rFonts w:cs="Arial"/>
                <w:sz w:val="40"/>
              </w:rPr>
              <w:id w:val="-942223918"/>
              <w:placeholder>
                <w:docPart w:val="BD3A1AE621C5491F8247D89C6B6E6FF8"/>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050BD619" w14:textId="77777777" w:rsidR="005E0F26" w:rsidRPr="00E32E87" w:rsidRDefault="005E0F26" w:rsidP="006D4A6F">
                  <w:pPr>
                    <w:jc w:val="center"/>
                    <w:rPr>
                      <w:rFonts w:ascii="Arial" w:hAnsi="Arial" w:cs="Arial"/>
                      <w:sz w:val="20"/>
                    </w:rPr>
                  </w:pPr>
                  <w:r>
                    <w:rPr>
                      <w:rStyle w:val="Style6"/>
                    </w:rPr>
                    <w:t>Intravenous Therapy Guidelines</w:t>
                  </w:r>
                </w:p>
              </w:tc>
            </w:sdtContent>
          </w:sdt>
        </w:sdtContent>
      </w:sdt>
      <w:tc>
        <w:tcPr>
          <w:tcW w:w="995" w:type="dxa"/>
          <w:shd w:val="clear" w:color="auto" w:fill="D9D9D9" w:themeFill="background1" w:themeFillShade="D9"/>
          <w:vAlign w:val="center"/>
        </w:tcPr>
        <w:p w14:paraId="322136DA"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1388610464"/>
            <w:placeholder>
              <w:docPart w:val="2BAE15CCDA0646B2BE24EDB849A04F1A"/>
            </w:placeholder>
          </w:sdtPr>
          <w:sdtEndPr/>
          <w:sdtContent>
            <w:sdt>
              <w:sdtPr>
                <w:rPr>
                  <w:rFonts w:ascii="Arial" w:hAnsi="Arial" w:cs="Arial"/>
                  <w:sz w:val="18"/>
                  <w:szCs w:val="18"/>
                </w:rPr>
                <w:id w:val="-219134593"/>
                <w:placeholder>
                  <w:docPart w:val="00C17082A4D0453B93203DC16374DB3D"/>
                </w:placeholder>
              </w:sdtPr>
              <w:sdtEndPr/>
              <w:sdtContent>
                <w:p w14:paraId="3F4224C2"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sdtContent>
        </w:sdt>
      </w:tc>
    </w:tr>
    <w:tr w:rsidR="005E0F26" w:rsidRPr="000F1362" w14:paraId="199F0330" w14:textId="77777777" w:rsidTr="00E93F17">
      <w:trPr>
        <w:trHeight w:val="336"/>
        <w:jc w:val="center"/>
      </w:trPr>
      <w:tc>
        <w:tcPr>
          <w:tcW w:w="4765" w:type="dxa"/>
          <w:vMerge/>
          <w:tcBorders>
            <w:top w:val="single" w:sz="4" w:space="0" w:color="auto"/>
          </w:tcBorders>
          <w:shd w:val="clear" w:color="auto" w:fill="D9D9D9" w:themeFill="background1" w:themeFillShade="D9"/>
        </w:tcPr>
        <w:p w14:paraId="0DAA376E"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561D2770"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377EE189"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58192701" w14:textId="77777777" w:rsidTr="00E93F17">
      <w:trPr>
        <w:trHeight w:val="174"/>
        <w:jc w:val="center"/>
      </w:trPr>
      <w:tc>
        <w:tcPr>
          <w:tcW w:w="4765" w:type="dxa"/>
          <w:vMerge/>
          <w:shd w:val="clear" w:color="auto" w:fill="D9D9D9" w:themeFill="background1" w:themeFillShade="D9"/>
        </w:tcPr>
        <w:p w14:paraId="044A07AE"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27155D61"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79AC0A6E"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03A86ABC" w14:textId="77777777" w:rsidTr="00A11CF5">
      <w:trPr>
        <w:trHeight w:val="75"/>
        <w:jc w:val="center"/>
      </w:trPr>
      <w:tc>
        <w:tcPr>
          <w:tcW w:w="4765" w:type="dxa"/>
          <w:shd w:val="clear" w:color="auto" w:fill="D9D9D9" w:themeFill="background1" w:themeFillShade="D9"/>
        </w:tcPr>
        <w:p w14:paraId="57FA33BE"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349FECD2"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764D043C" w14:textId="77777777" w:rsidR="005E0F26" w:rsidRPr="000F1362" w:rsidRDefault="005E0F26" w:rsidP="001C5152">
          <w:pPr>
            <w:jc w:val="center"/>
            <w:rPr>
              <w:rFonts w:ascii="Arial" w:hAnsi="Arial" w:cs="Arial"/>
              <w:sz w:val="20"/>
            </w:rPr>
          </w:pPr>
        </w:p>
      </w:tc>
    </w:tr>
  </w:tbl>
  <w:p w14:paraId="6F13685D" w14:textId="77777777" w:rsidR="005E0F26" w:rsidRPr="000F1362" w:rsidRDefault="005E0F26">
    <w:pPr>
      <w:pStyle w:val="Header"/>
      <w:rPr>
        <w:sz w:val="1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73134"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31968" behindDoc="0" locked="0" layoutInCell="1" allowOverlap="1" wp14:anchorId="69EE6ED1" wp14:editId="7B1E3817">
              <wp:simplePos x="0" y="0"/>
              <wp:positionH relativeFrom="margin">
                <wp:align>right</wp:align>
              </wp:positionH>
              <wp:positionV relativeFrom="paragraph">
                <wp:posOffset>3175</wp:posOffset>
              </wp:positionV>
              <wp:extent cx="1347470" cy="533400"/>
              <wp:effectExtent l="0" t="0" r="0" b="0"/>
              <wp:wrapSquare wrapText="bothSides"/>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3A57CF2B"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5B36B21"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IPC-18M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EE6ED1" id="_x0000_t202" coordsize="21600,21600" o:spt="202" path="m,l,21600r21600,l21600,xe">
              <v:stroke joinstyle="miter"/>
              <v:path gradientshapeok="t" o:connecttype="rect"/>
            </v:shapetype>
            <v:shape id="Text Box 41" o:spid="_x0000_s1045" type="#_x0000_t202" style="position:absolute;margin-left:54.9pt;margin-top:.25pt;width:106.1pt;height:42pt;z-index:2517319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u73bkA8CAAD8&#10;AwAADgAAAAAAAAAAAAAAAAAuAgAAZHJzL2Uyb0RvYy54bWxQSwECLQAUAAYACAAAACEAkoUvJdoA&#10;AAAEAQAADwAAAAAAAAAAAAAAAABpBAAAZHJzL2Rvd25yZXYueG1sUEsFBgAAAAAEAAQA8wAAAHAF&#10;AAAAAA==&#10;" filled="f" stroked="f">
              <v:textbox>
                <w:txbxContent>
                  <w:p w14:paraId="3A57CF2B"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5B36B21"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IPC-18M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30944" behindDoc="1" locked="0" layoutInCell="1" allowOverlap="1" wp14:anchorId="515AC756" wp14:editId="229E072F">
          <wp:simplePos x="0" y="0"/>
          <wp:positionH relativeFrom="column">
            <wp:posOffset>-901700</wp:posOffset>
          </wp:positionH>
          <wp:positionV relativeFrom="paragraph">
            <wp:posOffset>-546100</wp:posOffset>
          </wp:positionV>
          <wp:extent cx="7752131" cy="1117600"/>
          <wp:effectExtent l="0" t="0" r="1270" b="6350"/>
          <wp:wrapNone/>
          <wp:docPr id="306" name="Picture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5F21A7E7"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29333DBC"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117E99EC" w14:textId="77777777" w:rsidTr="001C5152">
      <w:trPr>
        <w:jc w:val="center"/>
      </w:trPr>
      <w:tc>
        <w:tcPr>
          <w:tcW w:w="4765" w:type="dxa"/>
          <w:shd w:val="clear" w:color="auto" w:fill="D9D9D9" w:themeFill="background1" w:themeFillShade="D9"/>
        </w:tcPr>
        <w:p w14:paraId="2DD40F98"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3B66F9D5"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788B4262" w14:textId="77777777" w:rsidR="005E0F26" w:rsidRPr="000F1362" w:rsidRDefault="005E0F26" w:rsidP="000F1362">
          <w:pPr>
            <w:spacing w:before="120"/>
            <w:ind w:right="160"/>
            <w:rPr>
              <w:rFonts w:ascii="Arial" w:hAnsi="Arial" w:cs="Arial"/>
              <w:sz w:val="20"/>
            </w:rPr>
          </w:pPr>
        </w:p>
      </w:tc>
    </w:tr>
    <w:tr w:rsidR="005E0F26" w:rsidRPr="000F1362" w14:paraId="55E8C7ED" w14:textId="77777777" w:rsidTr="00E93F17">
      <w:trPr>
        <w:jc w:val="center"/>
      </w:trPr>
      <w:sdt>
        <w:sdtPr>
          <w:rPr>
            <w:rStyle w:val="Style6"/>
            <w:rFonts w:cs="Arial"/>
            <w:sz w:val="40"/>
          </w:rPr>
          <w:id w:val="963467379"/>
          <w:placeholder>
            <w:docPart w:val="3FBC8505816642E794D3982CC2E71C4B"/>
          </w:placeholder>
        </w:sdtPr>
        <w:sdtEndPr>
          <w:rPr>
            <w:rStyle w:val="DefaultParagraphFont"/>
            <w:rFonts w:ascii="CG Times" w:hAnsi="CG Times"/>
            <w:b w:val="0"/>
            <w:sz w:val="36"/>
          </w:rPr>
        </w:sdtEndPr>
        <w:sdtContent>
          <w:sdt>
            <w:sdtPr>
              <w:rPr>
                <w:rStyle w:val="Style6"/>
                <w:rFonts w:cs="Arial"/>
                <w:sz w:val="40"/>
              </w:rPr>
              <w:id w:val="2045556468"/>
              <w:placeholder>
                <w:docPart w:val="A0951837E98A4E9A8E38A4DDFF4CBE4F"/>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40E3B100" w14:textId="77777777" w:rsidR="005E0F26" w:rsidRPr="00E32E87" w:rsidRDefault="005E0F26" w:rsidP="006D4A6F">
                  <w:pPr>
                    <w:jc w:val="center"/>
                    <w:rPr>
                      <w:rFonts w:ascii="Arial" w:hAnsi="Arial" w:cs="Arial"/>
                      <w:sz w:val="20"/>
                    </w:rPr>
                  </w:pPr>
                  <w:r>
                    <w:rPr>
                      <w:rStyle w:val="Style6"/>
                    </w:rPr>
                    <w:t>Cleaning, Disinfecting, Sterilization</w:t>
                  </w:r>
                </w:p>
              </w:tc>
            </w:sdtContent>
          </w:sdt>
        </w:sdtContent>
      </w:sdt>
      <w:tc>
        <w:tcPr>
          <w:tcW w:w="995" w:type="dxa"/>
          <w:shd w:val="clear" w:color="auto" w:fill="D9D9D9" w:themeFill="background1" w:themeFillShade="D9"/>
          <w:vAlign w:val="center"/>
        </w:tcPr>
        <w:p w14:paraId="7A0A24AA"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500323928"/>
            <w:placeholder>
              <w:docPart w:val="E7AA945E7DA041FB8B552BBBFFAFC3D7"/>
            </w:placeholder>
          </w:sdtPr>
          <w:sdtEndPr/>
          <w:sdtContent>
            <w:sdt>
              <w:sdtPr>
                <w:rPr>
                  <w:rFonts w:ascii="Arial" w:hAnsi="Arial" w:cs="Arial"/>
                  <w:sz w:val="18"/>
                  <w:szCs w:val="18"/>
                </w:rPr>
                <w:id w:val="-841164488"/>
                <w:placeholder>
                  <w:docPart w:val="3418538F5A884E0FB4678928B1936A3C"/>
                </w:placeholder>
              </w:sdtPr>
              <w:sdtEndPr/>
              <w:sdtContent>
                <w:p w14:paraId="722D7B86"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sdtContent>
        </w:sdt>
      </w:tc>
    </w:tr>
    <w:tr w:rsidR="005E0F26" w:rsidRPr="000F1362" w14:paraId="70A5E668" w14:textId="77777777" w:rsidTr="00E93F17">
      <w:trPr>
        <w:trHeight w:val="336"/>
        <w:jc w:val="center"/>
      </w:trPr>
      <w:tc>
        <w:tcPr>
          <w:tcW w:w="4765" w:type="dxa"/>
          <w:vMerge/>
          <w:tcBorders>
            <w:top w:val="single" w:sz="4" w:space="0" w:color="auto"/>
          </w:tcBorders>
          <w:shd w:val="clear" w:color="auto" w:fill="D9D9D9" w:themeFill="background1" w:themeFillShade="D9"/>
        </w:tcPr>
        <w:p w14:paraId="5E4ABFDD"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74AF6948"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0866F3DC"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241C76B7" w14:textId="77777777" w:rsidTr="00E93F17">
      <w:trPr>
        <w:trHeight w:val="174"/>
        <w:jc w:val="center"/>
      </w:trPr>
      <w:tc>
        <w:tcPr>
          <w:tcW w:w="4765" w:type="dxa"/>
          <w:vMerge/>
          <w:shd w:val="clear" w:color="auto" w:fill="D9D9D9" w:themeFill="background1" w:themeFillShade="D9"/>
        </w:tcPr>
        <w:p w14:paraId="2785196C"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382CFE9B"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313046E4"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2681071A" w14:textId="77777777" w:rsidTr="00A11CF5">
      <w:trPr>
        <w:trHeight w:val="75"/>
        <w:jc w:val="center"/>
      </w:trPr>
      <w:tc>
        <w:tcPr>
          <w:tcW w:w="4765" w:type="dxa"/>
          <w:shd w:val="clear" w:color="auto" w:fill="D9D9D9" w:themeFill="background1" w:themeFillShade="D9"/>
        </w:tcPr>
        <w:p w14:paraId="730314CE"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58422A3B"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7D5AFBF6" w14:textId="77777777" w:rsidR="005E0F26" w:rsidRPr="000F1362" w:rsidRDefault="005E0F26" w:rsidP="001C5152">
          <w:pPr>
            <w:jc w:val="center"/>
            <w:rPr>
              <w:rFonts w:ascii="Arial" w:hAnsi="Arial" w:cs="Arial"/>
              <w:sz w:val="20"/>
            </w:rPr>
          </w:pPr>
        </w:p>
      </w:tc>
    </w:tr>
  </w:tbl>
  <w:p w14:paraId="3EFA384D" w14:textId="77777777" w:rsidR="005E0F26" w:rsidRPr="000F1362" w:rsidRDefault="005E0F26">
    <w:pPr>
      <w:pStyle w:val="Header"/>
      <w:rPr>
        <w:sz w:val="10"/>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B8AD4"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35040" behindDoc="0" locked="0" layoutInCell="1" allowOverlap="1" wp14:anchorId="75223A1F" wp14:editId="3D1C9ED0">
              <wp:simplePos x="0" y="0"/>
              <wp:positionH relativeFrom="margin">
                <wp:align>right</wp:align>
              </wp:positionH>
              <wp:positionV relativeFrom="paragraph">
                <wp:posOffset>3175</wp:posOffset>
              </wp:positionV>
              <wp:extent cx="1347470" cy="533400"/>
              <wp:effectExtent l="0" t="0" r="0" b="0"/>
              <wp:wrapSquare wrapText="bothSides"/>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56B89B1B"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032342BD"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IPC-19M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223A1F" id="_x0000_t202" coordsize="21600,21600" o:spt="202" path="m,l,21600r21600,l21600,xe">
              <v:stroke joinstyle="miter"/>
              <v:path gradientshapeok="t" o:connecttype="rect"/>
            </v:shapetype>
            <v:shape id="Text Box 43" o:spid="_x0000_s1046" type="#_x0000_t202" style="position:absolute;margin-left:54.9pt;margin-top:.25pt;width:106.1pt;height:42pt;z-index:25173504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AxyHVg8CAAD8&#10;AwAADgAAAAAAAAAAAAAAAAAuAgAAZHJzL2Uyb0RvYy54bWxQSwECLQAUAAYACAAAACEAkoUvJdoA&#10;AAAEAQAADwAAAAAAAAAAAAAAAABpBAAAZHJzL2Rvd25yZXYueG1sUEsFBgAAAAAEAAQA8wAAAHAF&#10;AAAAAA==&#10;" filled="f" stroked="f">
              <v:textbox>
                <w:txbxContent>
                  <w:p w14:paraId="56B89B1B"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032342BD"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IPC-19M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34016" behindDoc="1" locked="0" layoutInCell="1" allowOverlap="1" wp14:anchorId="0E056C9B" wp14:editId="01241E06">
          <wp:simplePos x="0" y="0"/>
          <wp:positionH relativeFrom="column">
            <wp:posOffset>-901700</wp:posOffset>
          </wp:positionH>
          <wp:positionV relativeFrom="paragraph">
            <wp:posOffset>-546100</wp:posOffset>
          </wp:positionV>
          <wp:extent cx="7752131" cy="1117600"/>
          <wp:effectExtent l="0" t="0" r="1270" b="6350"/>
          <wp:wrapNone/>
          <wp:docPr id="307" name="Picture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7AC3FDA9"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4BE734A8"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0F0F177D" w14:textId="77777777" w:rsidTr="001C5152">
      <w:trPr>
        <w:jc w:val="center"/>
      </w:trPr>
      <w:tc>
        <w:tcPr>
          <w:tcW w:w="4765" w:type="dxa"/>
          <w:shd w:val="clear" w:color="auto" w:fill="D9D9D9" w:themeFill="background1" w:themeFillShade="D9"/>
        </w:tcPr>
        <w:p w14:paraId="7FDBEFF6"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3391B5E4"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77FBB9AD" w14:textId="77777777" w:rsidR="005E0F26" w:rsidRPr="000F1362" w:rsidRDefault="005E0F26" w:rsidP="000F1362">
          <w:pPr>
            <w:spacing w:before="120"/>
            <w:ind w:right="160"/>
            <w:rPr>
              <w:rFonts w:ascii="Arial" w:hAnsi="Arial" w:cs="Arial"/>
              <w:sz w:val="20"/>
            </w:rPr>
          </w:pPr>
        </w:p>
      </w:tc>
    </w:tr>
    <w:tr w:rsidR="005E0F26" w:rsidRPr="000F1362" w14:paraId="628457B0" w14:textId="77777777" w:rsidTr="00E93F17">
      <w:trPr>
        <w:jc w:val="center"/>
      </w:trPr>
      <w:sdt>
        <w:sdtPr>
          <w:rPr>
            <w:rStyle w:val="Style6"/>
            <w:rFonts w:cs="Arial"/>
            <w:sz w:val="40"/>
          </w:rPr>
          <w:id w:val="523452681"/>
          <w:placeholder>
            <w:docPart w:val="07FBF10D1E8E49F0A7C0F3A4AF4BC390"/>
          </w:placeholder>
        </w:sdtPr>
        <w:sdtEndPr>
          <w:rPr>
            <w:rStyle w:val="DefaultParagraphFont"/>
            <w:rFonts w:ascii="CG Times" w:hAnsi="CG Times"/>
            <w:b w:val="0"/>
            <w:sz w:val="36"/>
          </w:rPr>
        </w:sdtEndPr>
        <w:sdtContent>
          <w:sdt>
            <w:sdtPr>
              <w:rPr>
                <w:rStyle w:val="Style6"/>
                <w:rFonts w:cs="Arial"/>
                <w:sz w:val="40"/>
              </w:rPr>
              <w:id w:val="1513338623"/>
              <w:placeholder>
                <w:docPart w:val="473F9B02824C4488A19E842C2E7331B3"/>
              </w:placeholder>
            </w:sdtPr>
            <w:sdtEndPr>
              <w:rPr>
                <w:rStyle w:val="DefaultParagraphFont"/>
                <w:rFonts w:ascii="CG Times" w:hAnsi="CG Times"/>
                <w:b w:val="0"/>
                <w:sz w:val="20"/>
              </w:rPr>
            </w:sdtEndPr>
            <w:sdtContent>
              <w:tc>
                <w:tcPr>
                  <w:tcW w:w="4765" w:type="dxa"/>
                  <w:vMerge w:val="restart"/>
                  <w:shd w:val="clear" w:color="auto" w:fill="D9D9D9" w:themeFill="background1" w:themeFillShade="D9"/>
                  <w:vAlign w:val="center"/>
                </w:tcPr>
                <w:p w14:paraId="5104D0C7" w14:textId="77777777" w:rsidR="005E0F26" w:rsidRPr="00E32E87" w:rsidRDefault="005E0F26" w:rsidP="00271A6F">
                  <w:pPr>
                    <w:jc w:val="center"/>
                    <w:rPr>
                      <w:rFonts w:ascii="Arial" w:hAnsi="Arial" w:cs="Arial"/>
                      <w:sz w:val="20"/>
                    </w:rPr>
                  </w:pPr>
                  <w:r w:rsidRPr="00271A6F">
                    <w:rPr>
                      <w:rStyle w:val="Style6"/>
                      <w:rFonts w:cs="Arial"/>
                    </w:rPr>
                    <w:t>Outbreaks and Contact Investigation</w:t>
                  </w:r>
                </w:p>
              </w:tc>
            </w:sdtContent>
          </w:sdt>
        </w:sdtContent>
      </w:sdt>
      <w:tc>
        <w:tcPr>
          <w:tcW w:w="995" w:type="dxa"/>
          <w:shd w:val="clear" w:color="auto" w:fill="D9D9D9" w:themeFill="background1" w:themeFillShade="D9"/>
          <w:vAlign w:val="center"/>
        </w:tcPr>
        <w:p w14:paraId="40CA4F3D"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1320427317"/>
            <w:placeholder>
              <w:docPart w:val="F523407996454B34824ACFE69319C9F1"/>
            </w:placeholder>
          </w:sdtPr>
          <w:sdtEndPr/>
          <w:sdtContent>
            <w:sdt>
              <w:sdtPr>
                <w:rPr>
                  <w:rFonts w:ascii="Arial" w:hAnsi="Arial" w:cs="Arial"/>
                  <w:sz w:val="18"/>
                  <w:szCs w:val="18"/>
                </w:rPr>
                <w:id w:val="637379462"/>
                <w:placeholder>
                  <w:docPart w:val="32B47E690A8846D1885AC4D68FCDC23F"/>
                </w:placeholder>
              </w:sdtPr>
              <w:sdtEndPr/>
              <w:sdtContent>
                <w:p w14:paraId="2C4EB50C"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sdtContent>
        </w:sdt>
      </w:tc>
    </w:tr>
    <w:tr w:rsidR="005E0F26" w:rsidRPr="000F1362" w14:paraId="3FC3EEF4" w14:textId="77777777" w:rsidTr="00E93F17">
      <w:trPr>
        <w:trHeight w:val="336"/>
        <w:jc w:val="center"/>
      </w:trPr>
      <w:tc>
        <w:tcPr>
          <w:tcW w:w="4765" w:type="dxa"/>
          <w:vMerge/>
          <w:tcBorders>
            <w:top w:val="single" w:sz="4" w:space="0" w:color="auto"/>
          </w:tcBorders>
          <w:shd w:val="clear" w:color="auto" w:fill="D9D9D9" w:themeFill="background1" w:themeFillShade="D9"/>
        </w:tcPr>
        <w:p w14:paraId="0A24DBF9"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43179B8D"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7BB73D9F"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74FFE358" w14:textId="77777777" w:rsidTr="00E93F17">
      <w:trPr>
        <w:trHeight w:val="174"/>
        <w:jc w:val="center"/>
      </w:trPr>
      <w:tc>
        <w:tcPr>
          <w:tcW w:w="4765" w:type="dxa"/>
          <w:vMerge/>
          <w:shd w:val="clear" w:color="auto" w:fill="D9D9D9" w:themeFill="background1" w:themeFillShade="D9"/>
        </w:tcPr>
        <w:p w14:paraId="5AB2D996"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1A522C42"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5D788E81"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6306D19C" w14:textId="77777777" w:rsidTr="00A11CF5">
      <w:trPr>
        <w:trHeight w:val="75"/>
        <w:jc w:val="center"/>
      </w:trPr>
      <w:tc>
        <w:tcPr>
          <w:tcW w:w="4765" w:type="dxa"/>
          <w:shd w:val="clear" w:color="auto" w:fill="D9D9D9" w:themeFill="background1" w:themeFillShade="D9"/>
        </w:tcPr>
        <w:p w14:paraId="17C1AA2C"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7BAA0F8E"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4623B5EB" w14:textId="77777777" w:rsidR="005E0F26" w:rsidRPr="000F1362" w:rsidRDefault="005E0F26" w:rsidP="001C5152">
          <w:pPr>
            <w:jc w:val="center"/>
            <w:rPr>
              <w:rFonts w:ascii="Arial" w:hAnsi="Arial" w:cs="Arial"/>
              <w:sz w:val="20"/>
            </w:rPr>
          </w:pPr>
        </w:p>
      </w:tc>
    </w:tr>
  </w:tbl>
  <w:p w14:paraId="17A43454" w14:textId="77777777" w:rsidR="005E0F26" w:rsidRPr="000F1362" w:rsidRDefault="005E0F26">
    <w:pPr>
      <w:pStyle w:val="Header"/>
      <w:rPr>
        <w:sz w:val="10"/>
      </w:rP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B7034"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38112" behindDoc="0" locked="0" layoutInCell="1" allowOverlap="1" wp14:anchorId="7923C69D" wp14:editId="6C876B7F">
              <wp:simplePos x="0" y="0"/>
              <wp:positionH relativeFrom="margin">
                <wp:align>right</wp:align>
              </wp:positionH>
              <wp:positionV relativeFrom="paragraph">
                <wp:posOffset>3175</wp:posOffset>
              </wp:positionV>
              <wp:extent cx="1347470" cy="533400"/>
              <wp:effectExtent l="0" t="0" r="0" b="0"/>
              <wp:wrapSquare wrapText="bothSides"/>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228B4A58"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4AFD926"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IPC-20M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923C69D" id="_x0000_t202" coordsize="21600,21600" o:spt="202" path="m,l,21600r21600,l21600,xe">
              <v:stroke joinstyle="miter"/>
              <v:path gradientshapeok="t" o:connecttype="rect"/>
            </v:shapetype>
            <v:shape id="Text Box 45" o:spid="_x0000_s1047" type="#_x0000_t202" style="position:absolute;margin-left:54.9pt;margin-top:.25pt;width:106.1pt;height:42pt;z-index:2517381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47EBoQ8CAAD8&#10;AwAADgAAAAAAAAAAAAAAAAAuAgAAZHJzL2Uyb0RvYy54bWxQSwECLQAUAAYACAAAACEAkoUvJdoA&#10;AAAEAQAADwAAAAAAAAAAAAAAAABpBAAAZHJzL2Rvd25yZXYueG1sUEsFBgAAAAAEAAQA8wAAAHAF&#10;AAAAAA==&#10;" filled="f" stroked="f">
              <v:textbox>
                <w:txbxContent>
                  <w:p w14:paraId="228B4A58"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4AFD926"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IPC-20M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37088" behindDoc="1" locked="0" layoutInCell="1" allowOverlap="1" wp14:anchorId="2233C7B9" wp14:editId="3781BCEE">
          <wp:simplePos x="0" y="0"/>
          <wp:positionH relativeFrom="column">
            <wp:posOffset>-901700</wp:posOffset>
          </wp:positionH>
          <wp:positionV relativeFrom="paragraph">
            <wp:posOffset>-546100</wp:posOffset>
          </wp:positionV>
          <wp:extent cx="7752131" cy="1117600"/>
          <wp:effectExtent l="0" t="0" r="1270" b="6350"/>
          <wp:wrapNone/>
          <wp:docPr id="308" name="Picture 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792A7612"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6D0086A0"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0E3BC2E5" w14:textId="77777777" w:rsidTr="001C5152">
      <w:trPr>
        <w:jc w:val="center"/>
      </w:trPr>
      <w:tc>
        <w:tcPr>
          <w:tcW w:w="4765" w:type="dxa"/>
          <w:shd w:val="clear" w:color="auto" w:fill="D9D9D9" w:themeFill="background1" w:themeFillShade="D9"/>
        </w:tcPr>
        <w:p w14:paraId="48398C27"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62C2A0E3"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5FA313CF" w14:textId="77777777" w:rsidR="005E0F26" w:rsidRPr="000F1362" w:rsidRDefault="005E0F26" w:rsidP="000F1362">
          <w:pPr>
            <w:spacing w:before="120"/>
            <w:ind w:right="160"/>
            <w:rPr>
              <w:rFonts w:ascii="Arial" w:hAnsi="Arial" w:cs="Arial"/>
              <w:sz w:val="20"/>
            </w:rPr>
          </w:pPr>
        </w:p>
      </w:tc>
    </w:tr>
    <w:tr w:rsidR="005E0F26" w:rsidRPr="000F1362" w14:paraId="6BABAD83" w14:textId="77777777" w:rsidTr="00E93F17">
      <w:trPr>
        <w:jc w:val="center"/>
      </w:trPr>
      <w:sdt>
        <w:sdtPr>
          <w:rPr>
            <w:rStyle w:val="Style6"/>
            <w:rFonts w:cs="Arial"/>
            <w:sz w:val="40"/>
          </w:rPr>
          <w:id w:val="874356805"/>
          <w:placeholder>
            <w:docPart w:val="C34E1AD74B77478FB96B2E7D598D78B2"/>
          </w:placeholder>
        </w:sdtPr>
        <w:sdtEndPr>
          <w:rPr>
            <w:rStyle w:val="DefaultParagraphFont"/>
            <w:rFonts w:ascii="CG Times" w:hAnsi="CG Times"/>
            <w:b w:val="0"/>
            <w:sz w:val="36"/>
          </w:rPr>
        </w:sdtEndPr>
        <w:sdtContent>
          <w:sdt>
            <w:sdtPr>
              <w:rPr>
                <w:rStyle w:val="Style6"/>
                <w:rFonts w:cs="Arial"/>
                <w:sz w:val="40"/>
              </w:rPr>
              <w:id w:val="-981308741"/>
              <w:placeholder>
                <w:docPart w:val="8BC93A66D96248909B6D2290472E10FF"/>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25B084BD" w14:textId="77777777" w:rsidR="005E0F26" w:rsidRPr="00E32E87" w:rsidRDefault="005E0F26" w:rsidP="00804B52">
                  <w:pPr>
                    <w:jc w:val="center"/>
                    <w:rPr>
                      <w:rFonts w:ascii="Arial" w:hAnsi="Arial" w:cs="Arial"/>
                      <w:sz w:val="20"/>
                    </w:rPr>
                  </w:pPr>
                  <w:r>
                    <w:rPr>
                      <w:rStyle w:val="Style6"/>
                    </w:rPr>
                    <w:t>Vaccines and Immunizations</w:t>
                  </w:r>
                </w:p>
              </w:tc>
            </w:sdtContent>
          </w:sdt>
        </w:sdtContent>
      </w:sdt>
      <w:tc>
        <w:tcPr>
          <w:tcW w:w="995" w:type="dxa"/>
          <w:shd w:val="clear" w:color="auto" w:fill="D9D9D9" w:themeFill="background1" w:themeFillShade="D9"/>
          <w:vAlign w:val="center"/>
        </w:tcPr>
        <w:p w14:paraId="7FE10D50"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475302401"/>
            <w:placeholder>
              <w:docPart w:val="3DE629DB67A8407AAD04E41ACC9FBCCA"/>
            </w:placeholder>
          </w:sdtPr>
          <w:sdtEndPr/>
          <w:sdtContent>
            <w:sdt>
              <w:sdtPr>
                <w:rPr>
                  <w:rFonts w:ascii="Arial" w:hAnsi="Arial" w:cs="Arial"/>
                  <w:sz w:val="18"/>
                  <w:szCs w:val="18"/>
                </w:rPr>
                <w:id w:val="274374347"/>
                <w:placeholder>
                  <w:docPart w:val="02C1401A346A4CD7A5D9C36B6CEC18BD"/>
                </w:placeholder>
              </w:sdtPr>
              <w:sdtEndPr/>
              <w:sdtContent>
                <w:p w14:paraId="77C8C147"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sdtContent>
        </w:sdt>
      </w:tc>
    </w:tr>
    <w:tr w:rsidR="005E0F26" w:rsidRPr="000F1362" w14:paraId="5FCB7609" w14:textId="77777777" w:rsidTr="00E93F17">
      <w:trPr>
        <w:trHeight w:val="336"/>
        <w:jc w:val="center"/>
      </w:trPr>
      <w:tc>
        <w:tcPr>
          <w:tcW w:w="4765" w:type="dxa"/>
          <w:vMerge/>
          <w:tcBorders>
            <w:top w:val="single" w:sz="4" w:space="0" w:color="auto"/>
          </w:tcBorders>
          <w:shd w:val="clear" w:color="auto" w:fill="D9D9D9" w:themeFill="background1" w:themeFillShade="D9"/>
        </w:tcPr>
        <w:p w14:paraId="342C6A02"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26EBAC77"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3A440DA0"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11585671" w14:textId="77777777" w:rsidTr="00E93F17">
      <w:trPr>
        <w:trHeight w:val="174"/>
        <w:jc w:val="center"/>
      </w:trPr>
      <w:tc>
        <w:tcPr>
          <w:tcW w:w="4765" w:type="dxa"/>
          <w:vMerge/>
          <w:shd w:val="clear" w:color="auto" w:fill="D9D9D9" w:themeFill="background1" w:themeFillShade="D9"/>
        </w:tcPr>
        <w:p w14:paraId="1B7C18FB"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02D70345"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0DA51662"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2C5753E1" w14:textId="77777777" w:rsidTr="00A11CF5">
      <w:trPr>
        <w:trHeight w:val="75"/>
        <w:jc w:val="center"/>
      </w:trPr>
      <w:tc>
        <w:tcPr>
          <w:tcW w:w="4765" w:type="dxa"/>
          <w:shd w:val="clear" w:color="auto" w:fill="D9D9D9" w:themeFill="background1" w:themeFillShade="D9"/>
        </w:tcPr>
        <w:p w14:paraId="04F8F74F"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5E344566"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165740A2" w14:textId="77777777" w:rsidR="005E0F26" w:rsidRPr="000F1362" w:rsidRDefault="005E0F26" w:rsidP="001C5152">
          <w:pPr>
            <w:jc w:val="center"/>
            <w:rPr>
              <w:rFonts w:ascii="Arial" w:hAnsi="Arial" w:cs="Arial"/>
              <w:sz w:val="20"/>
            </w:rPr>
          </w:pPr>
        </w:p>
      </w:tc>
    </w:tr>
  </w:tbl>
  <w:p w14:paraId="2D39AE17" w14:textId="77777777" w:rsidR="005E0F26" w:rsidRPr="000F1362" w:rsidRDefault="005E0F26">
    <w:pPr>
      <w:pStyle w:val="Header"/>
      <w:rPr>
        <w:sz w:val="10"/>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97A7D"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41184" behindDoc="0" locked="0" layoutInCell="1" allowOverlap="1" wp14:anchorId="300D11A8" wp14:editId="006B1A8C">
              <wp:simplePos x="0" y="0"/>
              <wp:positionH relativeFrom="margin">
                <wp:align>right</wp:align>
              </wp:positionH>
              <wp:positionV relativeFrom="paragraph">
                <wp:posOffset>3175</wp:posOffset>
              </wp:positionV>
              <wp:extent cx="1347470" cy="533400"/>
              <wp:effectExtent l="0" t="0" r="0" b="0"/>
              <wp:wrapSquare wrapText="bothSides"/>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17D7A2E6"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46910D0C"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IPC-21M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0D11A8" id="_x0000_t202" coordsize="21600,21600" o:spt="202" path="m,l,21600r21600,l21600,xe">
              <v:stroke joinstyle="miter"/>
              <v:path gradientshapeok="t" o:connecttype="rect"/>
            </v:shapetype>
            <v:shape id="Text Box 47" o:spid="_x0000_s1048" type="#_x0000_t202" style="position:absolute;margin-left:54.9pt;margin-top:.25pt;width:106.1pt;height:42pt;z-index:25174118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" filled="f" stroked="f">
              <v:textbox>
                <w:txbxContent>
                  <w:p w14:paraId="17D7A2E6"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46910D0C"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IPC-21M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40160" behindDoc="1" locked="0" layoutInCell="1" allowOverlap="1" wp14:anchorId="27E62F66" wp14:editId="44B51AEC">
          <wp:simplePos x="0" y="0"/>
          <wp:positionH relativeFrom="column">
            <wp:posOffset>-901700</wp:posOffset>
          </wp:positionH>
          <wp:positionV relativeFrom="paragraph">
            <wp:posOffset>-546100</wp:posOffset>
          </wp:positionV>
          <wp:extent cx="7752131" cy="1117600"/>
          <wp:effectExtent l="0" t="0" r="1270" b="6350"/>
          <wp:wrapNone/>
          <wp:docPr id="309" name="Picture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45AE67BD"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4ECEAA75"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52E7568E" w14:textId="77777777" w:rsidTr="001C5152">
      <w:trPr>
        <w:jc w:val="center"/>
      </w:trPr>
      <w:tc>
        <w:tcPr>
          <w:tcW w:w="4765" w:type="dxa"/>
          <w:shd w:val="clear" w:color="auto" w:fill="D9D9D9" w:themeFill="background1" w:themeFillShade="D9"/>
        </w:tcPr>
        <w:p w14:paraId="696E1A73"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3FF9A6B6"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677D7466" w14:textId="77777777" w:rsidR="005E0F26" w:rsidRPr="000F1362" w:rsidRDefault="005E0F26" w:rsidP="000F1362">
          <w:pPr>
            <w:spacing w:before="120"/>
            <w:ind w:right="160"/>
            <w:rPr>
              <w:rFonts w:ascii="Arial" w:hAnsi="Arial" w:cs="Arial"/>
              <w:sz w:val="20"/>
            </w:rPr>
          </w:pPr>
        </w:p>
      </w:tc>
    </w:tr>
    <w:tr w:rsidR="005E0F26" w:rsidRPr="000F1362" w14:paraId="0D1B26C7" w14:textId="77777777" w:rsidTr="00E93F17">
      <w:trPr>
        <w:jc w:val="center"/>
      </w:trPr>
      <w:sdt>
        <w:sdtPr>
          <w:rPr>
            <w:rStyle w:val="Style6"/>
            <w:rFonts w:cs="Arial"/>
            <w:sz w:val="40"/>
          </w:rPr>
          <w:id w:val="-970132550"/>
          <w:placeholder>
            <w:docPart w:val="A58AEB4768B64A64AE237188C214F130"/>
          </w:placeholder>
        </w:sdtPr>
        <w:sdtEndPr>
          <w:rPr>
            <w:rStyle w:val="DefaultParagraphFont"/>
            <w:rFonts w:ascii="CG Times" w:hAnsi="CG Times"/>
            <w:b w:val="0"/>
            <w:sz w:val="36"/>
          </w:rPr>
        </w:sdtEndPr>
        <w:sdtContent>
          <w:sdt>
            <w:sdtPr>
              <w:rPr>
                <w:rStyle w:val="Style6"/>
                <w:rFonts w:cs="Arial"/>
                <w:sz w:val="40"/>
              </w:rPr>
              <w:id w:val="-1517230507"/>
              <w:placeholder>
                <w:docPart w:val="31819F2ABF6443DDA398E4ADEC84B67D"/>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0FF055D6" w14:textId="77777777" w:rsidR="005E0F26" w:rsidRPr="00E32E87" w:rsidRDefault="005E0F26" w:rsidP="00160B65">
                  <w:pPr>
                    <w:jc w:val="center"/>
                    <w:rPr>
                      <w:rFonts w:ascii="Arial" w:hAnsi="Arial" w:cs="Arial"/>
                      <w:sz w:val="20"/>
                    </w:rPr>
                  </w:pPr>
                  <w:r w:rsidRPr="00160B65">
                    <w:rPr>
                      <w:rStyle w:val="Style6"/>
                      <w:rFonts w:cs="Arial"/>
                    </w:rPr>
                    <w:t>Staff Health Guidelines</w:t>
                  </w:r>
                </w:p>
              </w:tc>
            </w:sdtContent>
          </w:sdt>
        </w:sdtContent>
      </w:sdt>
      <w:tc>
        <w:tcPr>
          <w:tcW w:w="995" w:type="dxa"/>
          <w:shd w:val="clear" w:color="auto" w:fill="D9D9D9" w:themeFill="background1" w:themeFillShade="D9"/>
          <w:vAlign w:val="center"/>
        </w:tcPr>
        <w:p w14:paraId="1219BAD4"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1022395341"/>
            <w:placeholder>
              <w:docPart w:val="3A5A8B50661640CDA037A74425FFA0E5"/>
            </w:placeholder>
          </w:sdtPr>
          <w:sdtEndPr/>
          <w:sdtContent>
            <w:sdt>
              <w:sdtPr>
                <w:rPr>
                  <w:rFonts w:ascii="Arial" w:hAnsi="Arial" w:cs="Arial"/>
                  <w:sz w:val="18"/>
                  <w:szCs w:val="18"/>
                </w:rPr>
                <w:id w:val="150423502"/>
                <w:placeholder>
                  <w:docPart w:val="5D2DEFB582D94439B616A235C0705D6D"/>
                </w:placeholder>
              </w:sdtPr>
              <w:sdtEndPr/>
              <w:sdtContent>
                <w:p w14:paraId="00210075"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sdtContent>
        </w:sdt>
      </w:tc>
    </w:tr>
    <w:tr w:rsidR="005E0F26" w:rsidRPr="000F1362" w14:paraId="20C9B816" w14:textId="77777777" w:rsidTr="00E93F17">
      <w:trPr>
        <w:trHeight w:val="336"/>
        <w:jc w:val="center"/>
      </w:trPr>
      <w:tc>
        <w:tcPr>
          <w:tcW w:w="4765" w:type="dxa"/>
          <w:vMerge/>
          <w:tcBorders>
            <w:top w:val="single" w:sz="4" w:space="0" w:color="auto"/>
          </w:tcBorders>
          <w:shd w:val="clear" w:color="auto" w:fill="D9D9D9" w:themeFill="background1" w:themeFillShade="D9"/>
        </w:tcPr>
        <w:p w14:paraId="65AB6274"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7AECF344"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6F3D6146" w14:textId="77777777" w:rsidR="005E0F26" w:rsidRPr="001F1F81" w:rsidRDefault="005E0F26" w:rsidP="00E93F17">
          <w:pPr>
            <w:tabs>
              <w:tab w:val="left" w:pos="1330"/>
            </w:tabs>
            <w:spacing w:before="40"/>
            <w:rPr>
              <w:rFonts w:ascii="Arial" w:hAnsi="Arial" w:cs="Arial"/>
              <w:sz w:val="18"/>
              <w:szCs w:val="18"/>
            </w:rPr>
          </w:pPr>
          <w:r w:rsidRPr="00093A2C">
            <w:rPr>
              <w:rFonts w:ascii="Arial" w:hAnsi="Arial" w:cs="Arial"/>
              <w:sz w:val="18"/>
            </w:rPr>
            <w:t>4-4354,, 43455, 4-4356</w:t>
          </w:r>
        </w:p>
      </w:tc>
    </w:tr>
    <w:tr w:rsidR="005E0F26" w:rsidRPr="000F1362" w14:paraId="064C909E" w14:textId="77777777" w:rsidTr="00E93F17">
      <w:trPr>
        <w:trHeight w:val="174"/>
        <w:jc w:val="center"/>
      </w:trPr>
      <w:tc>
        <w:tcPr>
          <w:tcW w:w="4765" w:type="dxa"/>
          <w:vMerge/>
          <w:shd w:val="clear" w:color="auto" w:fill="D9D9D9" w:themeFill="background1" w:themeFillShade="D9"/>
        </w:tcPr>
        <w:p w14:paraId="75A7EEFE"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46887FA8"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7D9633C2"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58059C82" w14:textId="77777777" w:rsidTr="00A11CF5">
      <w:trPr>
        <w:trHeight w:val="75"/>
        <w:jc w:val="center"/>
      </w:trPr>
      <w:tc>
        <w:tcPr>
          <w:tcW w:w="4765" w:type="dxa"/>
          <w:shd w:val="clear" w:color="auto" w:fill="D9D9D9" w:themeFill="background1" w:themeFillShade="D9"/>
        </w:tcPr>
        <w:p w14:paraId="4254A9AE"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44FE5F76"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6DA1173E" w14:textId="77777777" w:rsidR="005E0F26" w:rsidRPr="000F1362" w:rsidRDefault="005E0F26" w:rsidP="001C5152">
          <w:pPr>
            <w:jc w:val="center"/>
            <w:rPr>
              <w:rFonts w:ascii="Arial" w:hAnsi="Arial" w:cs="Arial"/>
              <w:sz w:val="20"/>
            </w:rPr>
          </w:pPr>
        </w:p>
      </w:tc>
    </w:tr>
  </w:tbl>
  <w:p w14:paraId="6A521226" w14:textId="77777777" w:rsidR="005E0F26" w:rsidRPr="000F1362" w:rsidRDefault="005E0F26">
    <w:pPr>
      <w:pStyle w:val="Header"/>
      <w:rPr>
        <w:sz w:val="10"/>
      </w:rP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F5E37"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44256" behindDoc="0" locked="0" layoutInCell="1" allowOverlap="1" wp14:anchorId="1EF40D49" wp14:editId="13AE66BD">
              <wp:simplePos x="0" y="0"/>
              <wp:positionH relativeFrom="margin">
                <wp:align>right</wp:align>
              </wp:positionH>
              <wp:positionV relativeFrom="paragraph">
                <wp:posOffset>3175</wp:posOffset>
              </wp:positionV>
              <wp:extent cx="1347470" cy="533400"/>
              <wp:effectExtent l="0" t="0" r="0" b="0"/>
              <wp:wrapSquare wrapText="bothSides"/>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2CCB67BE"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1257AEE1"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IPC-22M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F40D49" id="_x0000_t202" coordsize="21600,21600" o:spt="202" path="m,l,21600r21600,l21600,xe">
              <v:stroke joinstyle="miter"/>
              <v:path gradientshapeok="t" o:connecttype="rect"/>
            </v:shapetype>
            <v:shape id="Text Box 51" o:spid="_x0000_s1049" type="#_x0000_t202" style="position:absolute;margin-left:54.9pt;margin-top:.25pt;width:106.1pt;height:42pt;z-index:2517442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wala5Q8CAAD8&#10;AwAADgAAAAAAAAAAAAAAAAAuAgAAZHJzL2Uyb0RvYy54bWxQSwECLQAUAAYACAAAACEAkoUvJdoA&#10;AAAEAQAADwAAAAAAAAAAAAAAAABpBAAAZHJzL2Rvd25yZXYueG1sUEsFBgAAAAAEAAQA8wAAAHAF&#10;AAAAAA==&#10;" filled="f" stroked="f">
              <v:textbox>
                <w:txbxContent>
                  <w:p w14:paraId="2CCB67BE"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1257AEE1"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IPC-22M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43232" behindDoc="1" locked="0" layoutInCell="1" allowOverlap="1" wp14:anchorId="24A82F00" wp14:editId="631FD606">
          <wp:simplePos x="0" y="0"/>
          <wp:positionH relativeFrom="column">
            <wp:posOffset>-901700</wp:posOffset>
          </wp:positionH>
          <wp:positionV relativeFrom="paragraph">
            <wp:posOffset>-546100</wp:posOffset>
          </wp:positionV>
          <wp:extent cx="7752131" cy="1117600"/>
          <wp:effectExtent l="0" t="0" r="1270" b="6350"/>
          <wp:wrapNone/>
          <wp:docPr id="310" name="Pict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48DCB2D2"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55C50E42"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584303EF" w14:textId="77777777" w:rsidTr="001C5152">
      <w:trPr>
        <w:jc w:val="center"/>
      </w:trPr>
      <w:tc>
        <w:tcPr>
          <w:tcW w:w="4765" w:type="dxa"/>
          <w:shd w:val="clear" w:color="auto" w:fill="D9D9D9" w:themeFill="background1" w:themeFillShade="D9"/>
        </w:tcPr>
        <w:p w14:paraId="03C0F05E"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1BD1F954"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6156C150" w14:textId="77777777" w:rsidR="005E0F26" w:rsidRPr="000F1362" w:rsidRDefault="005E0F26" w:rsidP="000F1362">
          <w:pPr>
            <w:spacing w:before="120"/>
            <w:ind w:right="160"/>
            <w:rPr>
              <w:rFonts w:ascii="Arial" w:hAnsi="Arial" w:cs="Arial"/>
              <w:sz w:val="20"/>
            </w:rPr>
          </w:pPr>
        </w:p>
      </w:tc>
    </w:tr>
    <w:tr w:rsidR="005E0F26" w:rsidRPr="000F1362" w14:paraId="41F36841" w14:textId="77777777" w:rsidTr="00E93F17">
      <w:trPr>
        <w:jc w:val="center"/>
      </w:trPr>
      <w:sdt>
        <w:sdtPr>
          <w:rPr>
            <w:rStyle w:val="Style6"/>
            <w:rFonts w:cs="Arial"/>
            <w:sz w:val="40"/>
          </w:rPr>
          <w:id w:val="-1140958732"/>
          <w:placeholder>
            <w:docPart w:val="E59A2959D04743BAABCFA545A4B5C7B2"/>
          </w:placeholder>
        </w:sdtPr>
        <w:sdtEndPr>
          <w:rPr>
            <w:rStyle w:val="DefaultParagraphFont"/>
            <w:rFonts w:ascii="CG Times" w:hAnsi="CG Times"/>
            <w:b w:val="0"/>
            <w:sz w:val="36"/>
          </w:rPr>
        </w:sdtEndPr>
        <w:sdtContent>
          <w:sdt>
            <w:sdtPr>
              <w:rPr>
                <w:rStyle w:val="Style6"/>
                <w:rFonts w:cs="Arial"/>
                <w:sz w:val="40"/>
              </w:rPr>
              <w:id w:val="980356091"/>
              <w:placeholder>
                <w:docPart w:val="F6E47B90D72A401ABBB21AEA7B029CE5"/>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1DFADAEB" w14:textId="77777777" w:rsidR="005E0F26" w:rsidRPr="00E32E87" w:rsidRDefault="005E0F26" w:rsidP="00956C4F">
                  <w:pPr>
                    <w:jc w:val="center"/>
                    <w:rPr>
                      <w:rFonts w:ascii="Arial" w:hAnsi="Arial" w:cs="Arial"/>
                      <w:sz w:val="20"/>
                    </w:rPr>
                  </w:pPr>
                  <w:r w:rsidRPr="00956C4F">
                    <w:rPr>
                      <w:rStyle w:val="Style6"/>
                      <w:rFonts w:cs="Arial"/>
                    </w:rPr>
                    <w:t>Infection Prevention and Control Reporting</w:t>
                  </w:r>
                </w:p>
              </w:tc>
            </w:sdtContent>
          </w:sdt>
        </w:sdtContent>
      </w:sdt>
      <w:tc>
        <w:tcPr>
          <w:tcW w:w="995" w:type="dxa"/>
          <w:shd w:val="clear" w:color="auto" w:fill="D9D9D9" w:themeFill="background1" w:themeFillShade="D9"/>
          <w:vAlign w:val="center"/>
        </w:tcPr>
        <w:p w14:paraId="3BAD1CD9"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721366349"/>
            <w:placeholder>
              <w:docPart w:val="A76976BA145F46AEBE52B23366C1FD6F"/>
            </w:placeholder>
          </w:sdtPr>
          <w:sdtEndPr/>
          <w:sdtContent>
            <w:sdt>
              <w:sdtPr>
                <w:rPr>
                  <w:rFonts w:ascii="Arial" w:hAnsi="Arial" w:cs="Arial"/>
                  <w:sz w:val="18"/>
                  <w:szCs w:val="18"/>
                </w:rPr>
                <w:id w:val="2023815488"/>
                <w:placeholder>
                  <w:docPart w:val="C9C2717AC55D431390F1E2CD5BC8198B"/>
                </w:placeholder>
              </w:sdtPr>
              <w:sdtEndPr/>
              <w:sdtContent>
                <w:p w14:paraId="7B388280"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sdtContent>
        </w:sdt>
      </w:tc>
    </w:tr>
    <w:tr w:rsidR="005E0F26" w:rsidRPr="000F1362" w14:paraId="133479A5" w14:textId="77777777" w:rsidTr="00E93F17">
      <w:trPr>
        <w:trHeight w:val="336"/>
        <w:jc w:val="center"/>
      </w:trPr>
      <w:tc>
        <w:tcPr>
          <w:tcW w:w="4765" w:type="dxa"/>
          <w:vMerge/>
          <w:tcBorders>
            <w:top w:val="single" w:sz="4" w:space="0" w:color="auto"/>
          </w:tcBorders>
          <w:shd w:val="clear" w:color="auto" w:fill="D9D9D9" w:themeFill="background1" w:themeFillShade="D9"/>
        </w:tcPr>
        <w:p w14:paraId="31F353EA"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5EE70ABA"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60936FCA"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33EDC7C4" w14:textId="77777777" w:rsidTr="00E93F17">
      <w:trPr>
        <w:trHeight w:val="174"/>
        <w:jc w:val="center"/>
      </w:trPr>
      <w:tc>
        <w:tcPr>
          <w:tcW w:w="4765" w:type="dxa"/>
          <w:vMerge/>
          <w:shd w:val="clear" w:color="auto" w:fill="D9D9D9" w:themeFill="background1" w:themeFillShade="D9"/>
        </w:tcPr>
        <w:p w14:paraId="5F2B5993"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1D1843CE"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46EE02CA"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4B249042" w14:textId="77777777" w:rsidTr="00A11CF5">
      <w:trPr>
        <w:trHeight w:val="75"/>
        <w:jc w:val="center"/>
      </w:trPr>
      <w:tc>
        <w:tcPr>
          <w:tcW w:w="4765" w:type="dxa"/>
          <w:shd w:val="clear" w:color="auto" w:fill="D9D9D9" w:themeFill="background1" w:themeFillShade="D9"/>
        </w:tcPr>
        <w:p w14:paraId="44156F83"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0563CF1B"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610D0278" w14:textId="77777777" w:rsidR="005E0F26" w:rsidRPr="000F1362" w:rsidRDefault="005E0F26" w:rsidP="001C5152">
          <w:pPr>
            <w:jc w:val="center"/>
            <w:rPr>
              <w:rFonts w:ascii="Arial" w:hAnsi="Arial" w:cs="Arial"/>
              <w:sz w:val="20"/>
            </w:rPr>
          </w:pPr>
        </w:p>
      </w:tc>
    </w:tr>
  </w:tbl>
  <w:p w14:paraId="54BF0593" w14:textId="77777777" w:rsidR="005E0F26" w:rsidRPr="000F1362" w:rsidRDefault="005E0F26">
    <w:pPr>
      <w:pStyle w:val="Header"/>
      <w:rPr>
        <w:sz w:val="10"/>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EF4E63"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749376" behindDoc="0" locked="0" layoutInCell="1" allowOverlap="1" wp14:anchorId="68328280" wp14:editId="74C56939">
              <wp:simplePos x="0" y="0"/>
              <wp:positionH relativeFrom="margin">
                <wp:align>right</wp:align>
              </wp:positionH>
              <wp:positionV relativeFrom="paragraph">
                <wp:posOffset>3175</wp:posOffset>
              </wp:positionV>
              <wp:extent cx="1347470" cy="533400"/>
              <wp:effectExtent l="0" t="0" r="0" b="0"/>
              <wp:wrapSquare wrapText="bothSides"/>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1C872BDF"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08AADCD0"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IPC-23M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328280" id="_x0000_t202" coordsize="21600,21600" o:spt="202" path="m,l,21600r21600,l21600,xe">
              <v:stroke joinstyle="miter"/>
              <v:path gradientshapeok="t" o:connecttype="rect"/>
            </v:shapetype>
            <v:shape id="Text Box 37" o:spid="_x0000_s1050" type="#_x0000_t202" style="position:absolute;margin-left:54.9pt;margin-top:.25pt;width:106.1pt;height:42pt;z-index:2517493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XtSm7Q8CAAD8&#10;AwAADgAAAAAAAAAAAAAAAAAuAgAAZHJzL2Uyb0RvYy54bWxQSwECLQAUAAYACAAAACEAkoUvJdoA&#10;AAAEAQAADwAAAAAAAAAAAAAAAABpBAAAZHJzL2Rvd25yZXYueG1sUEsFBgAAAAAEAAQA8wAAAHAF&#10;AAAAAA==&#10;" filled="f" stroked="f">
              <v:textbox>
                <w:txbxContent>
                  <w:p w14:paraId="1C872BDF"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08AADCD0"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IPC-23M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748352" behindDoc="1" locked="0" layoutInCell="1" allowOverlap="1" wp14:anchorId="5462B228" wp14:editId="69598B82">
          <wp:simplePos x="0" y="0"/>
          <wp:positionH relativeFrom="column">
            <wp:posOffset>-901700</wp:posOffset>
          </wp:positionH>
          <wp:positionV relativeFrom="paragraph">
            <wp:posOffset>-546100</wp:posOffset>
          </wp:positionV>
          <wp:extent cx="7752131" cy="1117600"/>
          <wp:effectExtent l="0" t="0" r="1270" b="635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1DE5C007"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12048352"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4447DA04" w14:textId="77777777" w:rsidTr="001C5152">
      <w:trPr>
        <w:jc w:val="center"/>
      </w:trPr>
      <w:tc>
        <w:tcPr>
          <w:tcW w:w="4765" w:type="dxa"/>
          <w:shd w:val="clear" w:color="auto" w:fill="D9D9D9" w:themeFill="background1" w:themeFillShade="D9"/>
        </w:tcPr>
        <w:p w14:paraId="522E8BCC"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5EB5F4FD"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05846CA0" w14:textId="77777777" w:rsidR="005E0F26" w:rsidRPr="000F1362" w:rsidRDefault="005E0F26" w:rsidP="000F1362">
          <w:pPr>
            <w:spacing w:before="120"/>
            <w:ind w:right="160"/>
            <w:rPr>
              <w:rFonts w:ascii="Arial" w:hAnsi="Arial" w:cs="Arial"/>
              <w:sz w:val="20"/>
            </w:rPr>
          </w:pPr>
        </w:p>
      </w:tc>
    </w:tr>
    <w:tr w:rsidR="005E0F26" w:rsidRPr="000F1362" w14:paraId="5B97FEAC" w14:textId="77777777" w:rsidTr="00E93F17">
      <w:trPr>
        <w:jc w:val="center"/>
      </w:trPr>
      <w:sdt>
        <w:sdtPr>
          <w:rPr>
            <w:rStyle w:val="Style6"/>
            <w:rFonts w:cs="Arial"/>
            <w:sz w:val="40"/>
          </w:rPr>
          <w:id w:val="-394891324"/>
          <w:placeholder>
            <w:docPart w:val="D5C30D0F9C184A7989DD9FC49E03BA1B"/>
          </w:placeholder>
        </w:sdtPr>
        <w:sdtEndPr>
          <w:rPr>
            <w:rStyle w:val="DefaultParagraphFont"/>
            <w:rFonts w:ascii="CG Times" w:hAnsi="CG Times"/>
            <w:b w:val="0"/>
            <w:sz w:val="36"/>
          </w:rPr>
        </w:sdtEndPr>
        <w:sdtContent>
          <w:sdt>
            <w:sdtPr>
              <w:rPr>
                <w:rStyle w:val="Style6"/>
                <w:rFonts w:cs="Arial"/>
                <w:sz w:val="40"/>
              </w:rPr>
              <w:id w:val="137700189"/>
              <w:placeholder>
                <w:docPart w:val="261E113B4CCE4C63A7B1F48DA19049BA"/>
              </w:placeholder>
            </w:sdtPr>
            <w:sdtEndPr>
              <w:rPr>
                <w:rStyle w:val="DefaultParagraphFont"/>
                <w:rFonts w:ascii="CG Times" w:hAnsi="CG Times"/>
                <w:b w:val="0"/>
                <w:sz w:val="24"/>
              </w:rPr>
            </w:sdtEndPr>
            <w:sdtContent>
              <w:tc>
                <w:tcPr>
                  <w:tcW w:w="4765" w:type="dxa"/>
                  <w:vMerge w:val="restart"/>
                  <w:shd w:val="clear" w:color="auto" w:fill="D9D9D9" w:themeFill="background1" w:themeFillShade="D9"/>
                  <w:vAlign w:val="center"/>
                </w:tcPr>
                <w:p w14:paraId="1383A585" w14:textId="77777777" w:rsidR="005E0F26" w:rsidRPr="00E32E87" w:rsidRDefault="005E0F26" w:rsidP="00B60E38">
                  <w:pPr>
                    <w:jc w:val="center"/>
                    <w:rPr>
                      <w:rFonts w:ascii="Arial" w:hAnsi="Arial" w:cs="Arial"/>
                      <w:sz w:val="20"/>
                    </w:rPr>
                  </w:pPr>
                  <w:r>
                    <w:rPr>
                      <w:rStyle w:val="Style6"/>
                      <w:rFonts w:cs="Arial"/>
                    </w:rPr>
                    <w:t>Specialty Services Infection Prevention and Control</w:t>
                  </w:r>
                </w:p>
              </w:tc>
            </w:sdtContent>
          </w:sdt>
        </w:sdtContent>
      </w:sdt>
      <w:tc>
        <w:tcPr>
          <w:tcW w:w="995" w:type="dxa"/>
          <w:shd w:val="clear" w:color="auto" w:fill="D9D9D9" w:themeFill="background1" w:themeFillShade="D9"/>
          <w:vAlign w:val="center"/>
        </w:tcPr>
        <w:p w14:paraId="3C719F88" w14:textId="77777777" w:rsidR="005E0F26" w:rsidRPr="000F1362" w:rsidRDefault="005E0F26" w:rsidP="00E93F17">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18"/>
            </w:rPr>
            <w:id w:val="132839463"/>
            <w:placeholder>
              <w:docPart w:val="4613478BC3C34343AFD826139DD3067D"/>
            </w:placeholder>
          </w:sdtPr>
          <w:sdtEndPr/>
          <w:sdtContent>
            <w:sdt>
              <w:sdtPr>
                <w:rPr>
                  <w:rFonts w:ascii="Arial" w:hAnsi="Arial" w:cs="Arial"/>
                  <w:sz w:val="18"/>
                  <w:szCs w:val="18"/>
                </w:rPr>
                <w:id w:val="1398703513"/>
                <w:placeholder>
                  <w:docPart w:val="C69D8EF39C814C739E024FDE92A8F1F6"/>
                </w:placeholder>
              </w:sdtPr>
              <w:sdtEndPr/>
              <w:sdtContent>
                <w:p w14:paraId="6E01F16E" w14:textId="77777777" w:rsidR="005E0F26" w:rsidRPr="001F1F81" w:rsidRDefault="005E0F26" w:rsidP="00E93F17">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sdtContent>
        </w:sdt>
      </w:tc>
    </w:tr>
    <w:tr w:rsidR="005E0F26" w:rsidRPr="000F1362" w14:paraId="20BFF846" w14:textId="77777777" w:rsidTr="00E93F17">
      <w:trPr>
        <w:trHeight w:val="336"/>
        <w:jc w:val="center"/>
      </w:trPr>
      <w:tc>
        <w:tcPr>
          <w:tcW w:w="4765" w:type="dxa"/>
          <w:vMerge/>
          <w:tcBorders>
            <w:top w:val="single" w:sz="4" w:space="0" w:color="auto"/>
          </w:tcBorders>
          <w:shd w:val="clear" w:color="auto" w:fill="D9D9D9" w:themeFill="background1" w:themeFillShade="D9"/>
        </w:tcPr>
        <w:p w14:paraId="7111F41C" w14:textId="77777777" w:rsidR="005E0F26" w:rsidRPr="000F1362" w:rsidRDefault="005E0F26" w:rsidP="00E93F17">
          <w:pPr>
            <w:spacing w:before="40"/>
            <w:rPr>
              <w:rFonts w:ascii="Arial" w:hAnsi="Arial" w:cs="Arial"/>
              <w:sz w:val="20"/>
            </w:rPr>
          </w:pPr>
        </w:p>
      </w:tc>
      <w:tc>
        <w:tcPr>
          <w:tcW w:w="995" w:type="dxa"/>
          <w:shd w:val="clear" w:color="auto" w:fill="D9D9D9" w:themeFill="background1" w:themeFillShade="D9"/>
          <w:vAlign w:val="center"/>
        </w:tcPr>
        <w:p w14:paraId="58CEB807"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0D76C714"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1F0C7EE1" w14:textId="77777777" w:rsidTr="00E93F17">
      <w:trPr>
        <w:trHeight w:val="174"/>
        <w:jc w:val="center"/>
      </w:trPr>
      <w:tc>
        <w:tcPr>
          <w:tcW w:w="4765" w:type="dxa"/>
          <w:vMerge/>
          <w:shd w:val="clear" w:color="auto" w:fill="D9D9D9" w:themeFill="background1" w:themeFillShade="D9"/>
        </w:tcPr>
        <w:p w14:paraId="7FA45D22" w14:textId="77777777" w:rsidR="005E0F26" w:rsidRPr="000F1362" w:rsidRDefault="005E0F26" w:rsidP="00E93F17">
          <w:pPr>
            <w:spacing w:before="20"/>
            <w:rPr>
              <w:rFonts w:ascii="Arial" w:hAnsi="Arial" w:cs="Arial"/>
              <w:sz w:val="20"/>
            </w:rPr>
          </w:pPr>
        </w:p>
      </w:tc>
      <w:tc>
        <w:tcPr>
          <w:tcW w:w="995" w:type="dxa"/>
          <w:shd w:val="clear" w:color="auto" w:fill="D9D9D9" w:themeFill="background1" w:themeFillShade="D9"/>
          <w:vAlign w:val="center"/>
        </w:tcPr>
        <w:p w14:paraId="5F95DB09" w14:textId="77777777" w:rsidR="005E0F26" w:rsidRPr="000F1362" w:rsidRDefault="005E0F26" w:rsidP="00E93F17">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1300C183" w14:textId="77777777" w:rsidR="005E0F26" w:rsidRPr="001F1F81" w:rsidRDefault="005E0F26" w:rsidP="00E93F17">
          <w:pPr>
            <w:tabs>
              <w:tab w:val="left" w:pos="1330"/>
            </w:tabs>
            <w:spacing w:before="40"/>
            <w:rPr>
              <w:rFonts w:ascii="Arial" w:hAnsi="Arial" w:cs="Arial"/>
              <w:sz w:val="18"/>
              <w:szCs w:val="18"/>
            </w:rPr>
          </w:pPr>
        </w:p>
      </w:tc>
    </w:tr>
    <w:tr w:rsidR="005E0F26" w:rsidRPr="000F1362" w14:paraId="4B7221C0" w14:textId="77777777" w:rsidTr="00A11CF5">
      <w:trPr>
        <w:trHeight w:val="75"/>
        <w:jc w:val="center"/>
      </w:trPr>
      <w:tc>
        <w:tcPr>
          <w:tcW w:w="4765" w:type="dxa"/>
          <w:shd w:val="clear" w:color="auto" w:fill="D9D9D9" w:themeFill="background1" w:themeFillShade="D9"/>
        </w:tcPr>
        <w:p w14:paraId="3D6C51BC"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7F886485"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2E85509B" w14:textId="77777777" w:rsidR="005E0F26" w:rsidRPr="000F1362" w:rsidRDefault="005E0F26" w:rsidP="001C5152">
          <w:pPr>
            <w:jc w:val="center"/>
            <w:rPr>
              <w:rFonts w:ascii="Arial" w:hAnsi="Arial" w:cs="Arial"/>
              <w:sz w:val="20"/>
            </w:rPr>
          </w:pPr>
        </w:p>
      </w:tc>
    </w:tr>
  </w:tbl>
  <w:p w14:paraId="74859B9D" w14:textId="77777777" w:rsidR="005E0F26" w:rsidRPr="000F1362" w:rsidRDefault="005E0F26">
    <w:pPr>
      <w:pStyle w:val="Header"/>
      <w:rPr>
        <w:sz w:val="1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7E229" w14:textId="77777777" w:rsidR="005E0F26" w:rsidRDefault="005E0F26" w:rsidP="00F9633C">
    <w:pPr>
      <w:pStyle w:val="Header"/>
      <w:rPr>
        <w:rFonts w:ascii="Arial" w:hAnsi="Arial" w:cs="Arial"/>
        <w:b/>
        <w:noProof/>
        <w:color w:val="FFFFFF" w:themeColor="background1"/>
        <w:sz w:val="32"/>
        <w:szCs w:val="32"/>
      </w:rPr>
    </w:pPr>
    <w:r w:rsidRPr="00354639">
      <w:rPr>
        <w:rFonts w:ascii="Arial" w:hAnsi="Arial" w:cs="Arial"/>
        <w:b/>
        <w:noProof/>
        <w:color w:val="FFFFFF" w:themeColor="background1"/>
        <w:sz w:val="32"/>
        <w:szCs w:val="32"/>
      </w:rPr>
      <w:drawing>
        <wp:anchor distT="0" distB="0" distL="114300" distR="114300" simplePos="0" relativeHeight="251679744" behindDoc="1" locked="0" layoutInCell="1" allowOverlap="1" wp14:anchorId="736D41AB" wp14:editId="417D202D">
          <wp:simplePos x="0" y="0"/>
          <wp:positionH relativeFrom="page">
            <wp:align>right</wp:align>
          </wp:positionH>
          <wp:positionV relativeFrom="paragraph">
            <wp:posOffset>-465455</wp:posOffset>
          </wp:positionV>
          <wp:extent cx="7848600" cy="1057910"/>
          <wp:effectExtent l="0" t="0" r="0" b="8890"/>
          <wp:wrapNone/>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48600" cy="10579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23CC4C49" w14:textId="77777777" w:rsidR="005E0F26" w:rsidRDefault="005E0F26" w:rsidP="00F9633C">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Introduction</w:t>
    </w:r>
  </w:p>
  <w:p w14:paraId="6F975D11" w14:textId="77777777" w:rsidR="005E0F26" w:rsidRDefault="005E0F2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E8CD0" w14:textId="77777777" w:rsidR="005E0F26" w:rsidRDefault="005E0F26" w:rsidP="00B945A0">
    <w:pPr>
      <w:pStyle w:val="Header"/>
      <w:rPr>
        <w:rFonts w:ascii="Arial" w:hAnsi="Arial" w:cs="Arial"/>
        <w:b/>
        <w:noProof/>
        <w:color w:val="FFFFFF" w:themeColor="background1"/>
        <w:sz w:val="32"/>
        <w:szCs w:val="32"/>
      </w:rPr>
    </w:pPr>
    <w:r w:rsidRPr="00354639">
      <w:rPr>
        <w:rFonts w:ascii="Arial" w:hAnsi="Arial" w:cs="Arial"/>
        <w:b/>
        <w:noProof/>
        <w:color w:val="FFFFFF" w:themeColor="background1"/>
        <w:sz w:val="32"/>
        <w:szCs w:val="32"/>
      </w:rPr>
      <w:drawing>
        <wp:anchor distT="0" distB="0" distL="114300" distR="114300" simplePos="0" relativeHeight="251675648" behindDoc="1" locked="0" layoutInCell="1" allowOverlap="1" wp14:anchorId="481D17E0" wp14:editId="1F29B7E8">
          <wp:simplePos x="0" y="0"/>
          <wp:positionH relativeFrom="page">
            <wp:align>right</wp:align>
          </wp:positionH>
          <wp:positionV relativeFrom="paragraph">
            <wp:posOffset>-465455</wp:posOffset>
          </wp:positionV>
          <wp:extent cx="7848600" cy="1057910"/>
          <wp:effectExtent l="0" t="0" r="0" b="8890"/>
          <wp:wrapNone/>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48600" cy="105791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60FD01FE" w14:textId="77777777" w:rsidR="005E0F26" w:rsidRDefault="005E0F26" w:rsidP="00B945A0">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Introduction</w:t>
    </w:r>
  </w:p>
  <w:p w14:paraId="654265FB" w14:textId="77777777" w:rsidR="005E0F26" w:rsidRDefault="005E0F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A2E7E"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663360" behindDoc="0" locked="0" layoutInCell="1" allowOverlap="1" wp14:anchorId="46C30EFA" wp14:editId="44225640">
              <wp:simplePos x="0" y="0"/>
              <wp:positionH relativeFrom="margin">
                <wp:align>right</wp:align>
              </wp:positionH>
              <wp:positionV relativeFrom="paragraph">
                <wp:posOffset>3175</wp:posOffset>
              </wp:positionV>
              <wp:extent cx="1347470" cy="53340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7A1006B0"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3DD88AB"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IPC-01M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C30EFA" id="_x0000_t202" coordsize="21600,21600" o:spt="202" path="m,l,21600r21600,l21600,xe">
              <v:stroke joinstyle="miter"/>
              <v:path gradientshapeok="t" o:connecttype="rect"/>
            </v:shapetype>
            <v:shape id="_x0000_s1028" type="#_x0000_t202" style="position:absolute;margin-left:54.9pt;margin-top:.25pt;width:106.1pt;height:42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" filled="f" stroked="f">
              <v:textbox>
                <w:txbxContent>
                  <w:p w14:paraId="7A1006B0"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53DD88AB"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IPC-01M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661312" behindDoc="1" locked="0" layoutInCell="1" allowOverlap="1" wp14:anchorId="0B2BE061" wp14:editId="2D4BA3E9">
          <wp:simplePos x="0" y="0"/>
          <wp:positionH relativeFrom="column">
            <wp:posOffset>-901700</wp:posOffset>
          </wp:positionH>
          <wp:positionV relativeFrom="paragraph">
            <wp:posOffset>-546100</wp:posOffset>
          </wp:positionV>
          <wp:extent cx="7752131" cy="1117600"/>
          <wp:effectExtent l="0" t="0" r="1270" b="6350"/>
          <wp:wrapNone/>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74D0F656"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 xml:space="preserve">Model Policies and Procedures </w:t>
    </w:r>
  </w:p>
  <w:p w14:paraId="0F8748DE" w14:textId="77777777" w:rsidR="005E0F26" w:rsidRDefault="005E0F26" w:rsidP="000F1362">
    <w:pPr>
      <w:pStyle w:val="Header"/>
      <w:rPr>
        <w:rFonts w:ascii="Arial" w:hAnsi="Arial" w:cs="Arial"/>
        <w:b/>
        <w:noProof/>
        <w:color w:val="FFFFFF" w:themeColor="background1"/>
        <w:sz w:val="32"/>
        <w:szCs w:val="32"/>
      </w:rPr>
    </w:pPr>
  </w:p>
  <w:tbl>
    <w:tblPr>
      <w:tblStyle w:val="TableGrid"/>
      <w:tblW w:w="93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520"/>
    </w:tblGrid>
    <w:tr w:rsidR="005E0F26" w:rsidRPr="000F1362" w14:paraId="672184B4" w14:textId="77777777" w:rsidTr="000962A0">
      <w:trPr>
        <w:jc w:val="center"/>
      </w:trPr>
      <w:tc>
        <w:tcPr>
          <w:tcW w:w="4765" w:type="dxa"/>
          <w:shd w:val="clear" w:color="auto" w:fill="D9D9D9" w:themeFill="background1" w:themeFillShade="D9"/>
        </w:tcPr>
        <w:p w14:paraId="5403176E"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15A6CC4D"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520" w:type="dxa"/>
          <w:shd w:val="clear" w:color="auto" w:fill="D9D9D9" w:themeFill="background1" w:themeFillShade="D9"/>
        </w:tcPr>
        <w:p w14:paraId="3AF86AAF" w14:textId="77777777" w:rsidR="005E0F26" w:rsidRPr="000F1362" w:rsidRDefault="005E0F26" w:rsidP="000F1362">
          <w:pPr>
            <w:spacing w:before="120"/>
            <w:ind w:right="160"/>
            <w:rPr>
              <w:rFonts w:ascii="Arial" w:hAnsi="Arial" w:cs="Arial"/>
              <w:sz w:val="20"/>
            </w:rPr>
          </w:pPr>
        </w:p>
      </w:tc>
    </w:tr>
    <w:tr w:rsidR="005E0F26" w:rsidRPr="000F1362" w14:paraId="620154F3" w14:textId="77777777" w:rsidTr="000962A0">
      <w:trPr>
        <w:jc w:val="center"/>
      </w:trPr>
      <w:sdt>
        <w:sdtPr>
          <w:rPr>
            <w:rStyle w:val="Style6"/>
          </w:rPr>
          <w:id w:val="-255294204"/>
          <w:placeholder>
            <w:docPart w:val="68C66D51B90D40D189A3BFFDB7844933"/>
          </w:placeholder>
        </w:sdtPr>
        <w:sdtEndPr>
          <w:rPr>
            <w:rStyle w:val="DefaultParagraphFont"/>
            <w:rFonts w:ascii="CG Times" w:hAnsi="CG Times" w:cs="Arial"/>
            <w:b w:val="0"/>
            <w:sz w:val="28"/>
          </w:rPr>
        </w:sdtEndPr>
        <w:sdtContent>
          <w:tc>
            <w:tcPr>
              <w:tcW w:w="4765" w:type="dxa"/>
              <w:vMerge w:val="restart"/>
              <w:shd w:val="clear" w:color="auto" w:fill="D9D9D9" w:themeFill="background1" w:themeFillShade="D9"/>
              <w:vAlign w:val="center"/>
            </w:tcPr>
            <w:p w14:paraId="0BECD206" w14:textId="77777777" w:rsidR="005E0F26" w:rsidRPr="000F1362" w:rsidRDefault="005E0F26" w:rsidP="00BF55C1">
              <w:pPr>
                <w:jc w:val="center"/>
                <w:rPr>
                  <w:rFonts w:ascii="Arial" w:hAnsi="Arial" w:cs="Arial"/>
                  <w:sz w:val="20"/>
                </w:rPr>
              </w:pPr>
              <w:r w:rsidRPr="00BF55C1">
                <w:rPr>
                  <w:rStyle w:val="Style6"/>
                </w:rPr>
                <w:t>Infection Control Program</w:t>
              </w:r>
            </w:p>
          </w:tc>
        </w:sdtContent>
      </w:sdt>
      <w:tc>
        <w:tcPr>
          <w:tcW w:w="995" w:type="dxa"/>
          <w:shd w:val="clear" w:color="auto" w:fill="D9D9D9" w:themeFill="background1" w:themeFillShade="D9"/>
          <w:vAlign w:val="center"/>
        </w:tcPr>
        <w:p w14:paraId="1741E17C" w14:textId="77777777" w:rsidR="005E0F26" w:rsidRPr="000F1362" w:rsidRDefault="005E0F26" w:rsidP="00BF55C1">
          <w:pPr>
            <w:spacing w:before="60"/>
            <w:rPr>
              <w:rFonts w:ascii="Arial" w:hAnsi="Arial" w:cs="Arial"/>
              <w:sz w:val="20"/>
            </w:rPr>
          </w:pPr>
          <w:r w:rsidRPr="000F1362">
            <w:rPr>
              <w:rFonts w:ascii="Arial" w:hAnsi="Arial" w:cs="Arial"/>
              <w:sz w:val="20"/>
            </w:rPr>
            <w:t>NCCHC:</w:t>
          </w:r>
        </w:p>
      </w:tc>
      <w:tc>
        <w:tcPr>
          <w:tcW w:w="3595" w:type="dxa"/>
          <w:gridSpan w:val="2"/>
          <w:tcBorders>
            <w:bottom w:val="single" w:sz="4" w:space="0" w:color="auto"/>
          </w:tcBorders>
          <w:shd w:val="clear" w:color="auto" w:fill="D9D9D9" w:themeFill="background1" w:themeFillShade="D9"/>
        </w:tcPr>
        <w:sdt>
          <w:sdtPr>
            <w:rPr>
              <w:rFonts w:ascii="Arial" w:hAnsi="Arial" w:cs="Arial"/>
              <w:sz w:val="18"/>
              <w:szCs w:val="18"/>
            </w:rPr>
            <w:id w:val="-378094617"/>
            <w:placeholder>
              <w:docPart w:val="CE5912BB0D154F78B849A42029C5DFFC"/>
            </w:placeholder>
          </w:sdtPr>
          <w:sdtEndPr/>
          <w:sdtContent>
            <w:p w14:paraId="55741974" w14:textId="77777777" w:rsidR="005E0F26" w:rsidRPr="001F1F81" w:rsidRDefault="005E0F26" w:rsidP="00BF55C1">
              <w:pPr>
                <w:tabs>
                  <w:tab w:val="left" w:pos="1330"/>
                </w:tabs>
                <w:spacing w:before="60"/>
                <w:rPr>
                  <w:rFonts w:ascii="Arial" w:hAnsi="Arial" w:cs="Arial"/>
                  <w:sz w:val="18"/>
                  <w:szCs w:val="18"/>
                </w:rPr>
              </w:pPr>
              <w:r>
                <w:rPr>
                  <w:rFonts w:ascii="Arial" w:hAnsi="Arial" w:cs="Arial"/>
                  <w:sz w:val="18"/>
                  <w:szCs w:val="18"/>
                </w:rPr>
                <w:t xml:space="preserve">P-B-02, J-B-02 (2018), Y-01 (2015)  MH-B-01 (2015), O-B-01,  </w:t>
              </w:r>
            </w:p>
          </w:sdtContent>
        </w:sdt>
      </w:tc>
    </w:tr>
    <w:tr w:rsidR="005E0F26" w:rsidRPr="000F1362" w14:paraId="2F28FF2D" w14:textId="77777777" w:rsidTr="000962A0">
      <w:trPr>
        <w:jc w:val="center"/>
      </w:trPr>
      <w:tc>
        <w:tcPr>
          <w:tcW w:w="4765" w:type="dxa"/>
          <w:vMerge/>
          <w:tcBorders>
            <w:top w:val="single" w:sz="4" w:space="0" w:color="auto"/>
          </w:tcBorders>
          <w:shd w:val="clear" w:color="auto" w:fill="D9D9D9" w:themeFill="background1" w:themeFillShade="D9"/>
        </w:tcPr>
        <w:p w14:paraId="6824D800" w14:textId="77777777" w:rsidR="005E0F26" w:rsidRPr="000F1362" w:rsidRDefault="005E0F26" w:rsidP="00BF55C1">
          <w:pPr>
            <w:spacing w:before="40"/>
            <w:rPr>
              <w:rFonts w:ascii="Arial" w:hAnsi="Arial" w:cs="Arial"/>
              <w:sz w:val="20"/>
            </w:rPr>
          </w:pPr>
        </w:p>
      </w:tc>
      <w:tc>
        <w:tcPr>
          <w:tcW w:w="995" w:type="dxa"/>
          <w:shd w:val="clear" w:color="auto" w:fill="D9D9D9" w:themeFill="background1" w:themeFillShade="D9"/>
          <w:vAlign w:val="center"/>
        </w:tcPr>
        <w:p w14:paraId="687F5D27" w14:textId="77777777" w:rsidR="005E0F26" w:rsidRPr="000F1362" w:rsidRDefault="005E0F26" w:rsidP="00BF55C1">
          <w:pPr>
            <w:spacing w:before="40"/>
            <w:rPr>
              <w:rFonts w:ascii="Arial" w:hAnsi="Arial" w:cs="Arial"/>
              <w:sz w:val="20"/>
            </w:rPr>
          </w:pPr>
          <w:r w:rsidRPr="000F1362">
            <w:rPr>
              <w:rFonts w:ascii="Arial" w:hAnsi="Arial" w:cs="Arial"/>
              <w:sz w:val="20"/>
            </w:rPr>
            <w:t xml:space="preserve">ACA: </w:t>
          </w:r>
        </w:p>
      </w:tc>
      <w:tc>
        <w:tcPr>
          <w:tcW w:w="3595" w:type="dxa"/>
          <w:gridSpan w:val="2"/>
          <w:tcBorders>
            <w:top w:val="single" w:sz="4" w:space="0" w:color="auto"/>
            <w:bottom w:val="single" w:sz="4" w:space="0" w:color="auto"/>
          </w:tcBorders>
          <w:shd w:val="clear" w:color="auto" w:fill="D9D9D9" w:themeFill="background1" w:themeFillShade="D9"/>
        </w:tcPr>
        <w:sdt>
          <w:sdtPr>
            <w:rPr>
              <w:rFonts w:ascii="Arial" w:hAnsi="Arial" w:cs="Arial"/>
              <w:sz w:val="20"/>
            </w:rPr>
            <w:id w:val="-581602973"/>
            <w:placeholder>
              <w:docPart w:val="DA520F9EEBDB498E91F22BE5C6129F8C"/>
            </w:placeholder>
            <w:showingPlcHdr/>
          </w:sdtPr>
          <w:sdtEndPr/>
          <w:sdtContent>
            <w:p w14:paraId="7925833F" w14:textId="77777777" w:rsidR="005E0F26" w:rsidRPr="000F1362" w:rsidRDefault="005E0F26" w:rsidP="00BF55C1">
              <w:pPr>
                <w:tabs>
                  <w:tab w:val="left" w:pos="1330"/>
                </w:tabs>
                <w:spacing w:before="40"/>
                <w:rPr>
                  <w:rFonts w:ascii="Arial" w:hAnsi="Arial" w:cs="Arial"/>
                  <w:sz w:val="20"/>
                </w:rPr>
              </w:pPr>
              <w:r w:rsidRPr="000F1362">
                <w:rPr>
                  <w:rStyle w:val="PlaceholderText"/>
                  <w:rFonts w:ascii="Arial" w:hAnsi="Arial" w:cs="Arial"/>
                  <w:sz w:val="20"/>
                </w:rPr>
                <w:t>Click or tap here to enter text.</w:t>
              </w:r>
            </w:p>
          </w:sdtContent>
        </w:sdt>
      </w:tc>
    </w:tr>
    <w:tr w:rsidR="005E0F26" w:rsidRPr="000F1362" w14:paraId="44B10D91" w14:textId="77777777" w:rsidTr="000962A0">
      <w:trPr>
        <w:jc w:val="center"/>
      </w:trPr>
      <w:tc>
        <w:tcPr>
          <w:tcW w:w="4765" w:type="dxa"/>
          <w:vMerge/>
          <w:shd w:val="clear" w:color="auto" w:fill="D9D9D9" w:themeFill="background1" w:themeFillShade="D9"/>
        </w:tcPr>
        <w:p w14:paraId="52D21B6B" w14:textId="77777777" w:rsidR="005E0F26" w:rsidRPr="000F1362" w:rsidRDefault="005E0F26" w:rsidP="00BF55C1">
          <w:pPr>
            <w:spacing w:before="20"/>
            <w:rPr>
              <w:rFonts w:ascii="Arial" w:hAnsi="Arial" w:cs="Arial"/>
              <w:sz w:val="20"/>
            </w:rPr>
          </w:pPr>
        </w:p>
      </w:tc>
      <w:tc>
        <w:tcPr>
          <w:tcW w:w="995" w:type="dxa"/>
          <w:shd w:val="clear" w:color="auto" w:fill="D9D9D9" w:themeFill="background1" w:themeFillShade="D9"/>
          <w:vAlign w:val="center"/>
        </w:tcPr>
        <w:p w14:paraId="6172A8F1" w14:textId="77777777" w:rsidR="005E0F26" w:rsidRPr="000F1362" w:rsidRDefault="005E0F26" w:rsidP="00BF55C1">
          <w:pPr>
            <w:spacing w:before="40"/>
            <w:rPr>
              <w:rFonts w:ascii="Arial" w:hAnsi="Arial" w:cs="Arial"/>
              <w:sz w:val="20"/>
            </w:rPr>
          </w:pPr>
          <w:r w:rsidRPr="000F1362">
            <w:rPr>
              <w:rFonts w:ascii="Arial" w:hAnsi="Arial" w:cs="Arial"/>
              <w:sz w:val="20"/>
            </w:rPr>
            <w:t xml:space="preserve">Other: </w:t>
          </w:r>
        </w:p>
      </w:tc>
      <w:tc>
        <w:tcPr>
          <w:tcW w:w="3595" w:type="dxa"/>
          <w:gridSpan w:val="2"/>
          <w:tcBorders>
            <w:top w:val="single" w:sz="4" w:space="0" w:color="auto"/>
            <w:bottom w:val="single" w:sz="4" w:space="0" w:color="auto"/>
          </w:tcBorders>
          <w:shd w:val="clear" w:color="auto" w:fill="D9D9D9" w:themeFill="background1" w:themeFillShade="D9"/>
        </w:tcPr>
        <w:p w14:paraId="06C813ED" w14:textId="77777777" w:rsidR="005E0F26" w:rsidRPr="000F1362" w:rsidRDefault="00192FDC" w:rsidP="00BF55C1">
          <w:pPr>
            <w:tabs>
              <w:tab w:val="left" w:pos="1330"/>
            </w:tabs>
            <w:spacing w:before="40"/>
            <w:rPr>
              <w:rFonts w:ascii="Arial" w:hAnsi="Arial" w:cs="Arial"/>
              <w:sz w:val="20"/>
            </w:rPr>
          </w:pPr>
          <w:sdt>
            <w:sdtPr>
              <w:rPr>
                <w:rStyle w:val="Style9"/>
                <w:sz w:val="20"/>
              </w:rPr>
              <w:id w:val="1096911963"/>
              <w:placeholder>
                <w:docPart w:val="4946D33B31EA4EAAADF32BBC0236985B"/>
              </w:placeholder>
              <w:showingPlcHdr/>
            </w:sdtPr>
            <w:sdtEndPr>
              <w:rPr>
                <w:rStyle w:val="DefaultParagraphFont"/>
                <w:rFonts w:ascii="CG Times" w:hAnsi="CG Times" w:cs="Arial"/>
              </w:rPr>
            </w:sdtEndPr>
            <w:sdtContent>
              <w:r w:rsidR="005E0F26" w:rsidRPr="000F1362">
                <w:rPr>
                  <w:rStyle w:val="PlaceholderText"/>
                  <w:rFonts w:ascii="Arial" w:hAnsi="Arial" w:cs="Arial"/>
                  <w:sz w:val="20"/>
                </w:rPr>
                <w:t>Click or tap here to enter text.</w:t>
              </w:r>
            </w:sdtContent>
          </w:sdt>
          <w:r w:rsidR="005E0F26" w:rsidRPr="000F1362">
            <w:rPr>
              <w:rFonts w:ascii="Arial" w:hAnsi="Arial" w:cs="Arial"/>
              <w:sz w:val="20"/>
            </w:rPr>
            <w:t xml:space="preserve">    </w:t>
          </w:r>
        </w:p>
      </w:tc>
    </w:tr>
    <w:tr w:rsidR="005E0F26" w:rsidRPr="000F1362" w14:paraId="7B7C7105" w14:textId="77777777" w:rsidTr="000962A0">
      <w:trPr>
        <w:jc w:val="center"/>
      </w:trPr>
      <w:tc>
        <w:tcPr>
          <w:tcW w:w="4765" w:type="dxa"/>
          <w:shd w:val="clear" w:color="auto" w:fill="D9D9D9" w:themeFill="background1" w:themeFillShade="D9"/>
        </w:tcPr>
        <w:p w14:paraId="57623C6E" w14:textId="77777777" w:rsidR="005E0F26" w:rsidRPr="000F1362" w:rsidRDefault="005E0F26" w:rsidP="00BF55C1">
          <w:pPr>
            <w:rPr>
              <w:rFonts w:ascii="Arial" w:hAnsi="Arial" w:cs="Arial"/>
              <w:sz w:val="20"/>
            </w:rPr>
          </w:pPr>
        </w:p>
      </w:tc>
      <w:tc>
        <w:tcPr>
          <w:tcW w:w="995" w:type="dxa"/>
          <w:shd w:val="clear" w:color="auto" w:fill="D9D9D9" w:themeFill="background1" w:themeFillShade="D9"/>
          <w:vAlign w:val="center"/>
        </w:tcPr>
        <w:p w14:paraId="6EB5301C" w14:textId="77777777" w:rsidR="005E0F26" w:rsidRPr="000F1362" w:rsidRDefault="005E0F26" w:rsidP="00BF55C1">
          <w:pPr>
            <w:rPr>
              <w:rFonts w:ascii="Arial" w:hAnsi="Arial" w:cs="Arial"/>
              <w:sz w:val="20"/>
            </w:rPr>
          </w:pPr>
        </w:p>
      </w:tc>
      <w:tc>
        <w:tcPr>
          <w:tcW w:w="3595" w:type="dxa"/>
          <w:gridSpan w:val="2"/>
          <w:tcBorders>
            <w:top w:val="single" w:sz="4" w:space="0" w:color="auto"/>
          </w:tcBorders>
          <w:shd w:val="clear" w:color="auto" w:fill="D9D9D9" w:themeFill="background1" w:themeFillShade="D9"/>
        </w:tcPr>
        <w:p w14:paraId="38038E72" w14:textId="77777777" w:rsidR="005E0F26" w:rsidRPr="000F1362" w:rsidRDefault="005E0F26" w:rsidP="00BF55C1">
          <w:pPr>
            <w:jc w:val="center"/>
            <w:rPr>
              <w:rFonts w:ascii="Arial" w:hAnsi="Arial" w:cs="Arial"/>
              <w:sz w:val="20"/>
            </w:rPr>
          </w:pPr>
        </w:p>
      </w:tc>
    </w:tr>
  </w:tbl>
  <w:p w14:paraId="7008C333" w14:textId="77777777" w:rsidR="005E0F26" w:rsidRPr="000F1362" w:rsidRDefault="005E0F26">
    <w:pPr>
      <w:pStyle w:val="Header"/>
      <w:rPr>
        <w:sz w:val="1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30043"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666432" behindDoc="0" locked="0" layoutInCell="1" allowOverlap="1" wp14:anchorId="5265BB78" wp14:editId="23D5C363">
              <wp:simplePos x="0" y="0"/>
              <wp:positionH relativeFrom="margin">
                <wp:align>right</wp:align>
              </wp:positionH>
              <wp:positionV relativeFrom="paragraph">
                <wp:posOffset>3175</wp:posOffset>
              </wp:positionV>
              <wp:extent cx="1347470" cy="5334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26E5369F"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426D289C"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IPC-02M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265BB78" id="_x0000_t202" coordsize="21600,21600" o:spt="202" path="m,l,21600r21600,l21600,xe">
              <v:stroke joinstyle="miter"/>
              <v:path gradientshapeok="t" o:connecttype="rect"/>
            </v:shapetype>
            <v:shape id="Text Box 6" o:spid="_x0000_s1029" type="#_x0000_t202" style="position:absolute;margin-left:54.9pt;margin-top:.25pt;width:106.1pt;height:42pt;z-index:2516664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" filled="f" stroked="f">
              <v:textbox>
                <w:txbxContent>
                  <w:p w14:paraId="26E5369F"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426D289C"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IPC-02M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665408" behindDoc="1" locked="0" layoutInCell="1" allowOverlap="1" wp14:anchorId="5AB569CE" wp14:editId="7CA8F08E">
          <wp:simplePos x="0" y="0"/>
          <wp:positionH relativeFrom="column">
            <wp:posOffset>-901700</wp:posOffset>
          </wp:positionH>
          <wp:positionV relativeFrom="paragraph">
            <wp:posOffset>-546100</wp:posOffset>
          </wp:positionV>
          <wp:extent cx="7752131" cy="1117600"/>
          <wp:effectExtent l="0" t="0" r="1270" b="6350"/>
          <wp:wrapNone/>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2131" cy="11176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70BBC102"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6DE86FD9" w14:textId="77777777" w:rsidR="005E0F26" w:rsidRDefault="005E0F26" w:rsidP="000F1362">
    <w:pPr>
      <w:pStyle w:val="Header"/>
      <w:rPr>
        <w:rFonts w:ascii="Arial" w:hAnsi="Arial" w:cs="Arial"/>
        <w:b/>
        <w:noProof/>
        <w:color w:val="FFFFFF" w:themeColor="background1"/>
        <w:sz w:val="32"/>
        <w:szCs w:val="32"/>
      </w:rPr>
    </w:pPr>
  </w:p>
  <w:tbl>
    <w:tblPr>
      <w:tblStyle w:val="TableGrid"/>
      <w:tblW w:w="935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800"/>
      <w:gridCol w:w="1795"/>
    </w:tblGrid>
    <w:tr w:rsidR="005E0F26" w:rsidRPr="00AF05CD" w14:paraId="62F30C99" w14:textId="77777777" w:rsidTr="000701FB">
      <w:trPr>
        <w:jc w:val="center"/>
      </w:trPr>
      <w:tc>
        <w:tcPr>
          <w:tcW w:w="4765" w:type="dxa"/>
          <w:shd w:val="clear" w:color="auto" w:fill="D9D9D9" w:themeFill="background1" w:themeFillShade="D9"/>
        </w:tcPr>
        <w:p w14:paraId="0917B712" w14:textId="77777777" w:rsidR="005E0F26" w:rsidRPr="00AF05CD" w:rsidRDefault="005E0F26" w:rsidP="000701FB">
          <w:pPr>
            <w:spacing w:before="120"/>
            <w:ind w:left="160"/>
            <w:rPr>
              <w:rFonts w:ascii="Arial" w:hAnsi="Arial" w:cs="Arial"/>
            </w:rPr>
          </w:pPr>
          <w:r w:rsidRPr="00AF05CD">
            <w:rPr>
              <w:rFonts w:ascii="Arial" w:hAnsi="Arial" w:cs="Arial"/>
            </w:rPr>
            <w:t>Subject:</w:t>
          </w:r>
        </w:p>
      </w:tc>
      <w:tc>
        <w:tcPr>
          <w:tcW w:w="2795" w:type="dxa"/>
          <w:gridSpan w:val="2"/>
          <w:shd w:val="clear" w:color="auto" w:fill="D9D9D9" w:themeFill="background1" w:themeFillShade="D9"/>
        </w:tcPr>
        <w:p w14:paraId="6DD6DBEB" w14:textId="77777777" w:rsidR="005E0F26" w:rsidRPr="00AF05CD" w:rsidRDefault="005E0F26" w:rsidP="000701FB">
          <w:pPr>
            <w:spacing w:before="120"/>
            <w:rPr>
              <w:rFonts w:ascii="Arial" w:hAnsi="Arial" w:cs="Arial"/>
            </w:rPr>
          </w:pPr>
          <w:r w:rsidRPr="00AF05CD">
            <w:rPr>
              <w:rFonts w:ascii="Arial" w:hAnsi="Arial" w:cs="Arial"/>
            </w:rPr>
            <w:t>Related Standards:</w:t>
          </w:r>
        </w:p>
      </w:tc>
      <w:tc>
        <w:tcPr>
          <w:tcW w:w="1795" w:type="dxa"/>
          <w:shd w:val="clear" w:color="auto" w:fill="D9D9D9" w:themeFill="background1" w:themeFillShade="D9"/>
        </w:tcPr>
        <w:p w14:paraId="66BFB0EB" w14:textId="77777777" w:rsidR="005E0F26" w:rsidRPr="00AF05CD" w:rsidRDefault="005E0F26" w:rsidP="000701FB">
          <w:pPr>
            <w:spacing w:before="120"/>
            <w:ind w:right="160"/>
            <w:rPr>
              <w:rFonts w:ascii="Arial" w:hAnsi="Arial" w:cs="Arial"/>
            </w:rPr>
          </w:pPr>
        </w:p>
      </w:tc>
    </w:tr>
    <w:tr w:rsidR="005E0F26" w:rsidRPr="00AF05CD" w14:paraId="6F74E5DE" w14:textId="77777777" w:rsidTr="000701FB">
      <w:trPr>
        <w:trHeight w:val="529"/>
        <w:jc w:val="center"/>
      </w:trPr>
      <w:sdt>
        <w:sdtPr>
          <w:rPr>
            <w:rStyle w:val="Style6"/>
          </w:rPr>
          <w:id w:val="-1272780943"/>
          <w:placeholder>
            <w:docPart w:val="DB3FCDEE4CB94B1EB0695190FCE8CD07"/>
          </w:placeholder>
        </w:sdtPr>
        <w:sdtEndPr>
          <w:rPr>
            <w:rStyle w:val="DefaultParagraphFont"/>
            <w:rFonts w:ascii="CG Times" w:hAnsi="CG Times" w:cs="Arial"/>
            <w:b w:val="0"/>
            <w:sz w:val="24"/>
          </w:rPr>
        </w:sdtEndPr>
        <w:sdtContent>
          <w:tc>
            <w:tcPr>
              <w:tcW w:w="4765" w:type="dxa"/>
              <w:vMerge w:val="restart"/>
              <w:shd w:val="clear" w:color="auto" w:fill="D9D9D9" w:themeFill="background1" w:themeFillShade="D9"/>
              <w:vAlign w:val="center"/>
            </w:tcPr>
            <w:p w14:paraId="213732A2" w14:textId="77777777" w:rsidR="005E0F26" w:rsidRPr="00AF05CD" w:rsidRDefault="005E0F26" w:rsidP="000701FB">
              <w:pPr>
                <w:jc w:val="center"/>
                <w:rPr>
                  <w:rFonts w:ascii="Arial" w:hAnsi="Arial" w:cs="Arial"/>
                  <w:sz w:val="24"/>
                </w:rPr>
              </w:pPr>
              <w:r>
                <w:rPr>
                  <w:rStyle w:val="Style6"/>
                </w:rPr>
                <w:t>Infection Prevention and Control Education</w:t>
              </w:r>
            </w:p>
          </w:tc>
        </w:sdtContent>
      </w:sdt>
      <w:tc>
        <w:tcPr>
          <w:tcW w:w="995" w:type="dxa"/>
          <w:shd w:val="clear" w:color="auto" w:fill="D9D9D9" w:themeFill="background1" w:themeFillShade="D9"/>
          <w:vAlign w:val="center"/>
        </w:tcPr>
        <w:p w14:paraId="5D9E3DA7" w14:textId="77777777" w:rsidR="005E0F26" w:rsidRPr="001F1F81" w:rsidRDefault="005E0F26" w:rsidP="000701FB">
          <w:pPr>
            <w:spacing w:before="60"/>
            <w:rPr>
              <w:rFonts w:ascii="Arial" w:hAnsi="Arial" w:cs="Arial"/>
              <w:sz w:val="18"/>
              <w:szCs w:val="18"/>
            </w:rPr>
          </w:pPr>
          <w:r w:rsidRPr="001F1F81">
            <w:rPr>
              <w:rFonts w:ascii="Arial" w:hAnsi="Arial" w:cs="Arial"/>
              <w:sz w:val="18"/>
              <w:szCs w:val="18"/>
            </w:rPr>
            <w:t>NCCHC:</w:t>
          </w:r>
        </w:p>
      </w:tc>
      <w:tc>
        <w:tcPr>
          <w:tcW w:w="3595" w:type="dxa"/>
          <w:gridSpan w:val="2"/>
          <w:tcBorders>
            <w:bottom w:val="single" w:sz="4" w:space="0" w:color="auto"/>
          </w:tcBorders>
          <w:shd w:val="clear" w:color="auto" w:fill="D9D9D9" w:themeFill="background1" w:themeFillShade="D9"/>
        </w:tcPr>
        <w:sdt>
          <w:sdtPr>
            <w:rPr>
              <w:rFonts w:ascii="Arial" w:hAnsi="Arial" w:cs="Arial"/>
              <w:sz w:val="18"/>
              <w:szCs w:val="18"/>
            </w:rPr>
            <w:id w:val="1413975847"/>
            <w:placeholder>
              <w:docPart w:val="B5202B3621AB496AAD76354BD7C8EBB7"/>
            </w:placeholder>
          </w:sdtPr>
          <w:sdtEndPr/>
          <w:sdtContent>
            <w:p w14:paraId="1AB0107A" w14:textId="77777777" w:rsidR="005E0F26" w:rsidRPr="001F1F81" w:rsidRDefault="005E0F26" w:rsidP="000701FB">
              <w:pPr>
                <w:tabs>
                  <w:tab w:val="left" w:pos="1330"/>
                </w:tabs>
                <w:spacing w:before="60"/>
                <w:rPr>
                  <w:rFonts w:ascii="Arial" w:hAnsi="Arial" w:cs="Arial"/>
                  <w:sz w:val="18"/>
                  <w:szCs w:val="18"/>
                </w:rPr>
              </w:pPr>
              <w:r>
                <w:rPr>
                  <w:rFonts w:ascii="Arial" w:hAnsi="Arial" w:cs="Arial"/>
                  <w:sz w:val="18"/>
                  <w:szCs w:val="18"/>
                </w:rPr>
                <w:t>P-B-02, J-B-02 (2018), Y-01 (2015)  MH-B-01 (2015), O-B-01, P-B-09,</w:t>
              </w:r>
            </w:p>
          </w:sdtContent>
        </w:sdt>
      </w:tc>
    </w:tr>
    <w:tr w:rsidR="005E0F26" w:rsidRPr="00AF05CD" w14:paraId="7B623C4E" w14:textId="77777777" w:rsidTr="0069037C">
      <w:trPr>
        <w:jc w:val="center"/>
      </w:trPr>
      <w:tc>
        <w:tcPr>
          <w:tcW w:w="4765" w:type="dxa"/>
          <w:vMerge/>
          <w:tcBorders>
            <w:top w:val="single" w:sz="4" w:space="0" w:color="auto"/>
          </w:tcBorders>
          <w:shd w:val="clear" w:color="auto" w:fill="D9D9D9" w:themeFill="background1" w:themeFillShade="D9"/>
        </w:tcPr>
        <w:p w14:paraId="72A375C6" w14:textId="77777777" w:rsidR="005E0F26" w:rsidRPr="00AF05CD" w:rsidRDefault="005E0F26" w:rsidP="000701FB">
          <w:pPr>
            <w:spacing w:before="40"/>
            <w:rPr>
              <w:rFonts w:ascii="Arial" w:hAnsi="Arial" w:cs="Arial"/>
            </w:rPr>
          </w:pPr>
        </w:p>
      </w:tc>
      <w:tc>
        <w:tcPr>
          <w:tcW w:w="995" w:type="dxa"/>
          <w:shd w:val="clear" w:color="auto" w:fill="D9D9D9" w:themeFill="background1" w:themeFillShade="D9"/>
          <w:vAlign w:val="center"/>
        </w:tcPr>
        <w:p w14:paraId="03EA1E26" w14:textId="77777777" w:rsidR="005E0F26" w:rsidRPr="001F1F81" w:rsidRDefault="005E0F26" w:rsidP="000701FB">
          <w:pPr>
            <w:spacing w:before="40"/>
            <w:rPr>
              <w:rFonts w:ascii="Arial" w:hAnsi="Arial" w:cs="Arial"/>
              <w:sz w:val="18"/>
              <w:szCs w:val="18"/>
            </w:rPr>
          </w:pPr>
          <w:r w:rsidRPr="001F1F81">
            <w:rPr>
              <w:rFonts w:ascii="Arial" w:hAnsi="Arial" w:cs="Arial"/>
              <w:sz w:val="18"/>
              <w:szCs w:val="18"/>
            </w:rPr>
            <w:t xml:space="preserve">ACA: </w:t>
          </w:r>
        </w:p>
      </w:tc>
      <w:tc>
        <w:tcPr>
          <w:tcW w:w="3595" w:type="dxa"/>
          <w:gridSpan w:val="2"/>
          <w:tcBorders>
            <w:top w:val="single" w:sz="4" w:space="0" w:color="auto"/>
            <w:bottom w:val="single" w:sz="4" w:space="0" w:color="auto"/>
          </w:tcBorders>
          <w:shd w:val="clear" w:color="auto" w:fill="D9D9D9" w:themeFill="background1" w:themeFillShade="D9"/>
        </w:tcPr>
        <w:sdt>
          <w:sdtPr>
            <w:rPr>
              <w:rFonts w:ascii="Arial" w:hAnsi="Arial" w:cs="Arial"/>
              <w:sz w:val="18"/>
              <w:szCs w:val="18"/>
            </w:rPr>
            <w:id w:val="762572498"/>
            <w:placeholder>
              <w:docPart w:val="ACF79BAD8B164A419D99DDAE0F95DE7C"/>
            </w:placeholder>
          </w:sdtPr>
          <w:sdtEndPr/>
          <w:sdtContent>
            <w:p w14:paraId="47935CF7" w14:textId="77777777" w:rsidR="005E0F26" w:rsidRPr="001F1F81" w:rsidRDefault="005E0F26" w:rsidP="000701FB">
              <w:pPr>
                <w:tabs>
                  <w:tab w:val="left" w:pos="1330"/>
                </w:tabs>
                <w:spacing w:before="40"/>
                <w:rPr>
                  <w:rFonts w:ascii="Arial" w:hAnsi="Arial" w:cs="Arial"/>
                  <w:sz w:val="18"/>
                  <w:szCs w:val="18"/>
                </w:rPr>
              </w:pPr>
              <w:r>
                <w:rPr>
                  <w:rFonts w:ascii="Arial" w:hAnsi="Arial" w:cs="Arial"/>
                  <w:sz w:val="18"/>
                  <w:szCs w:val="18"/>
                </w:rPr>
                <w:t>4-ALDF-4C-14</w:t>
              </w:r>
            </w:p>
          </w:sdtContent>
        </w:sdt>
      </w:tc>
    </w:tr>
    <w:tr w:rsidR="005E0F26" w:rsidRPr="00AF05CD" w14:paraId="6B7DB579" w14:textId="77777777" w:rsidTr="000701FB">
      <w:trPr>
        <w:trHeight w:val="420"/>
        <w:jc w:val="center"/>
      </w:trPr>
      <w:tc>
        <w:tcPr>
          <w:tcW w:w="4765" w:type="dxa"/>
          <w:vMerge/>
          <w:shd w:val="clear" w:color="auto" w:fill="D9D9D9" w:themeFill="background1" w:themeFillShade="D9"/>
        </w:tcPr>
        <w:p w14:paraId="02B06E9B" w14:textId="77777777" w:rsidR="005E0F26" w:rsidRPr="00AF05CD" w:rsidRDefault="005E0F26" w:rsidP="000701FB">
          <w:pPr>
            <w:spacing w:before="20"/>
            <w:rPr>
              <w:rFonts w:ascii="Arial" w:hAnsi="Arial" w:cs="Arial"/>
            </w:rPr>
          </w:pPr>
        </w:p>
      </w:tc>
      <w:tc>
        <w:tcPr>
          <w:tcW w:w="995" w:type="dxa"/>
          <w:shd w:val="clear" w:color="auto" w:fill="D9D9D9" w:themeFill="background1" w:themeFillShade="D9"/>
          <w:vAlign w:val="center"/>
        </w:tcPr>
        <w:p w14:paraId="458FE3EF" w14:textId="77777777" w:rsidR="005E0F26" w:rsidRPr="001F1F81" w:rsidRDefault="005E0F26" w:rsidP="000701FB">
          <w:pPr>
            <w:spacing w:before="40"/>
            <w:rPr>
              <w:rFonts w:ascii="Arial" w:hAnsi="Arial" w:cs="Arial"/>
              <w:sz w:val="18"/>
              <w:szCs w:val="18"/>
            </w:rPr>
          </w:pPr>
          <w:r w:rsidRPr="001F1F81">
            <w:rPr>
              <w:rFonts w:ascii="Arial" w:hAnsi="Arial" w:cs="Arial"/>
              <w:sz w:val="18"/>
              <w:szCs w:val="18"/>
            </w:rPr>
            <w:t xml:space="preserve">Other: </w:t>
          </w:r>
        </w:p>
      </w:tc>
      <w:tc>
        <w:tcPr>
          <w:tcW w:w="3595" w:type="dxa"/>
          <w:gridSpan w:val="2"/>
          <w:tcBorders>
            <w:top w:val="single" w:sz="4" w:space="0" w:color="auto"/>
            <w:bottom w:val="single" w:sz="4" w:space="0" w:color="auto"/>
          </w:tcBorders>
          <w:shd w:val="clear" w:color="auto" w:fill="D9D9D9" w:themeFill="background1" w:themeFillShade="D9"/>
        </w:tcPr>
        <w:p w14:paraId="3C282770" w14:textId="77777777" w:rsidR="005E0F26" w:rsidRPr="001F1F81" w:rsidRDefault="005E0F26" w:rsidP="000701FB">
          <w:pPr>
            <w:tabs>
              <w:tab w:val="left" w:pos="1330"/>
            </w:tabs>
            <w:spacing w:before="40"/>
            <w:rPr>
              <w:rFonts w:ascii="Arial" w:hAnsi="Arial" w:cs="Arial"/>
              <w:sz w:val="18"/>
              <w:szCs w:val="18"/>
            </w:rPr>
          </w:pPr>
          <w:r>
            <w:rPr>
              <w:rFonts w:ascii="Arial" w:hAnsi="Arial" w:cs="Arial"/>
              <w:sz w:val="18"/>
              <w:szCs w:val="18"/>
            </w:rPr>
            <w:t>Telehealth</w:t>
          </w:r>
          <w:r w:rsidRPr="001F1F81">
            <w:rPr>
              <w:rFonts w:ascii="Arial" w:hAnsi="Arial" w:cs="Arial"/>
              <w:sz w:val="18"/>
              <w:szCs w:val="18"/>
            </w:rPr>
            <w:t xml:space="preserve"> </w:t>
          </w:r>
          <w:r>
            <w:rPr>
              <w:rFonts w:ascii="Arial" w:hAnsi="Arial" w:cs="Arial"/>
              <w:sz w:val="18"/>
              <w:szCs w:val="18"/>
            </w:rPr>
            <w:t>section IV 4.4, Dental Provider Manual</w:t>
          </w:r>
          <w:r w:rsidRPr="001F1F81">
            <w:rPr>
              <w:rFonts w:ascii="Arial" w:hAnsi="Arial" w:cs="Arial"/>
              <w:sz w:val="18"/>
              <w:szCs w:val="18"/>
            </w:rPr>
            <w:t xml:space="preserve">   </w:t>
          </w:r>
        </w:p>
      </w:tc>
    </w:tr>
    <w:tr w:rsidR="005E0F26" w:rsidRPr="00AF05CD" w14:paraId="3AB2C75B" w14:textId="77777777" w:rsidTr="0069037C">
      <w:trPr>
        <w:jc w:val="center"/>
      </w:trPr>
      <w:tc>
        <w:tcPr>
          <w:tcW w:w="4765" w:type="dxa"/>
          <w:shd w:val="clear" w:color="auto" w:fill="D9D9D9" w:themeFill="background1" w:themeFillShade="D9"/>
        </w:tcPr>
        <w:p w14:paraId="50A7CF3A" w14:textId="77777777" w:rsidR="005E0F26" w:rsidRPr="00AF05CD" w:rsidRDefault="005E0F26" w:rsidP="000701FB">
          <w:pPr>
            <w:rPr>
              <w:rFonts w:ascii="Arial" w:hAnsi="Arial" w:cs="Arial"/>
              <w:sz w:val="8"/>
            </w:rPr>
          </w:pPr>
        </w:p>
      </w:tc>
      <w:tc>
        <w:tcPr>
          <w:tcW w:w="995" w:type="dxa"/>
          <w:shd w:val="clear" w:color="auto" w:fill="D9D9D9" w:themeFill="background1" w:themeFillShade="D9"/>
          <w:vAlign w:val="center"/>
        </w:tcPr>
        <w:p w14:paraId="50C5D00B" w14:textId="77777777" w:rsidR="005E0F26" w:rsidRPr="00AF05CD" w:rsidRDefault="005E0F26" w:rsidP="000701FB">
          <w:pPr>
            <w:rPr>
              <w:rFonts w:ascii="Arial" w:hAnsi="Arial" w:cs="Arial"/>
              <w:sz w:val="8"/>
            </w:rPr>
          </w:pPr>
        </w:p>
      </w:tc>
      <w:tc>
        <w:tcPr>
          <w:tcW w:w="3595" w:type="dxa"/>
          <w:gridSpan w:val="2"/>
          <w:tcBorders>
            <w:top w:val="single" w:sz="4" w:space="0" w:color="auto"/>
          </w:tcBorders>
          <w:shd w:val="clear" w:color="auto" w:fill="D9D9D9" w:themeFill="background1" w:themeFillShade="D9"/>
        </w:tcPr>
        <w:p w14:paraId="4FCB0605" w14:textId="77777777" w:rsidR="005E0F26" w:rsidRPr="00AF05CD" w:rsidRDefault="005E0F26" w:rsidP="000701FB">
          <w:pPr>
            <w:jc w:val="center"/>
            <w:rPr>
              <w:rFonts w:ascii="Arial" w:hAnsi="Arial" w:cs="Arial"/>
              <w:sz w:val="8"/>
            </w:rPr>
          </w:pPr>
        </w:p>
      </w:tc>
    </w:tr>
  </w:tbl>
  <w:p w14:paraId="7796CA38" w14:textId="77777777" w:rsidR="005E0F26" w:rsidRPr="000F1362" w:rsidRDefault="005E0F26">
    <w:pPr>
      <w:pStyle w:val="Header"/>
      <w:rPr>
        <w:sz w:val="1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4020B"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669504" behindDoc="0" locked="0" layoutInCell="1" allowOverlap="1" wp14:anchorId="36652F78" wp14:editId="62DAE92E">
              <wp:simplePos x="0" y="0"/>
              <wp:positionH relativeFrom="margin">
                <wp:align>right</wp:align>
              </wp:positionH>
              <wp:positionV relativeFrom="paragraph">
                <wp:posOffset>3175</wp:posOffset>
              </wp:positionV>
              <wp:extent cx="1347470" cy="5334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1930BC15"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7DAC2EC5"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IPC-03M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652F78" id="_x0000_t202" coordsize="21600,21600" o:spt="202" path="m,l,21600r21600,l21600,xe">
              <v:stroke joinstyle="miter"/>
              <v:path gradientshapeok="t" o:connecttype="rect"/>
            </v:shapetype>
            <v:shape id="Text Box 8" o:spid="_x0000_s1030" type="#_x0000_t202" style="position:absolute;margin-left:54.9pt;margin-top:.25pt;width:106.1pt;height:42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" filled="f" stroked="f">
              <v:textbox>
                <w:txbxContent>
                  <w:p w14:paraId="1930BC15"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7DAC2EC5"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IPC-03M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668480" behindDoc="1" locked="0" layoutInCell="1" allowOverlap="1" wp14:anchorId="03307AB5" wp14:editId="75E021EE">
          <wp:simplePos x="0" y="0"/>
          <wp:positionH relativeFrom="column">
            <wp:posOffset>-901700</wp:posOffset>
          </wp:positionH>
          <wp:positionV relativeFrom="paragraph">
            <wp:posOffset>-546100</wp:posOffset>
          </wp:positionV>
          <wp:extent cx="7752131" cy="1117600"/>
          <wp:effectExtent l="0" t="0" r="1270" b="6350"/>
          <wp:wrapNone/>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518B34CD"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6475726A"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002856D4" w14:textId="77777777" w:rsidTr="001C5152">
      <w:trPr>
        <w:jc w:val="center"/>
      </w:trPr>
      <w:tc>
        <w:tcPr>
          <w:tcW w:w="4765" w:type="dxa"/>
          <w:shd w:val="clear" w:color="auto" w:fill="D9D9D9" w:themeFill="background1" w:themeFillShade="D9"/>
        </w:tcPr>
        <w:p w14:paraId="08B33377"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5DC9FF5F"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2956C09F" w14:textId="77777777" w:rsidR="005E0F26" w:rsidRPr="000F1362" w:rsidRDefault="005E0F26" w:rsidP="000F1362">
          <w:pPr>
            <w:spacing w:before="120"/>
            <w:ind w:right="160"/>
            <w:rPr>
              <w:rFonts w:ascii="Arial" w:hAnsi="Arial" w:cs="Arial"/>
              <w:sz w:val="20"/>
            </w:rPr>
          </w:pPr>
        </w:p>
      </w:tc>
    </w:tr>
    <w:tr w:rsidR="005E0F26" w:rsidRPr="000F1362" w14:paraId="18D6E66C" w14:textId="77777777" w:rsidTr="001C5152">
      <w:trPr>
        <w:jc w:val="center"/>
      </w:trPr>
      <w:sdt>
        <w:sdtPr>
          <w:rPr>
            <w:rStyle w:val="Style6"/>
          </w:rPr>
          <w:id w:val="1545487375"/>
          <w:placeholder>
            <w:docPart w:val="CFDA70ED54B44BFCA3D37DB6C7CEEDDD"/>
          </w:placeholder>
        </w:sdtPr>
        <w:sdtEndPr>
          <w:rPr>
            <w:rStyle w:val="DefaultParagraphFont"/>
            <w:rFonts w:ascii="CG Times" w:hAnsi="CG Times" w:cs="Arial"/>
            <w:b w:val="0"/>
            <w:sz w:val="28"/>
          </w:rPr>
        </w:sdtEndPr>
        <w:sdtContent>
          <w:tc>
            <w:tcPr>
              <w:tcW w:w="4765" w:type="dxa"/>
              <w:vMerge w:val="restart"/>
              <w:shd w:val="clear" w:color="auto" w:fill="D9D9D9" w:themeFill="background1" w:themeFillShade="D9"/>
              <w:vAlign w:val="center"/>
            </w:tcPr>
            <w:p w14:paraId="2697A5EF" w14:textId="77777777" w:rsidR="005E0F26" w:rsidRPr="000F1362" w:rsidRDefault="005E0F26" w:rsidP="001C5152">
              <w:pPr>
                <w:jc w:val="center"/>
                <w:rPr>
                  <w:rFonts w:ascii="Arial" w:hAnsi="Arial" w:cs="Arial"/>
                  <w:sz w:val="20"/>
                </w:rPr>
              </w:pPr>
              <w:r w:rsidRPr="001C5152">
                <w:rPr>
                  <w:rStyle w:val="Style6"/>
                </w:rPr>
                <w:t>Exposure Control Plan</w:t>
              </w:r>
            </w:p>
          </w:tc>
        </w:sdtContent>
      </w:sdt>
      <w:tc>
        <w:tcPr>
          <w:tcW w:w="995" w:type="dxa"/>
          <w:shd w:val="clear" w:color="auto" w:fill="D9D9D9" w:themeFill="background1" w:themeFillShade="D9"/>
          <w:vAlign w:val="center"/>
        </w:tcPr>
        <w:p w14:paraId="22C58E08" w14:textId="77777777" w:rsidR="005E0F26" w:rsidRPr="000F1362" w:rsidRDefault="005E0F26" w:rsidP="001C5152">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tcPr>
        <w:sdt>
          <w:sdtPr>
            <w:rPr>
              <w:rFonts w:ascii="Arial" w:hAnsi="Arial" w:cs="Arial"/>
              <w:sz w:val="18"/>
              <w:szCs w:val="22"/>
            </w:rPr>
            <w:id w:val="1262962247"/>
            <w:placeholder>
              <w:docPart w:val="56B8BD953302444FAC478AACF4ED5847"/>
            </w:placeholder>
          </w:sdtPr>
          <w:sdtEndPr/>
          <w:sdtContent>
            <w:p w14:paraId="0FE6805B" w14:textId="77777777" w:rsidR="005E0F26" w:rsidRPr="001C5152" w:rsidRDefault="005E0F26" w:rsidP="001C5152">
              <w:pPr>
                <w:tabs>
                  <w:tab w:val="left" w:pos="1330"/>
                </w:tabs>
                <w:spacing w:before="60"/>
                <w:rPr>
                  <w:rFonts w:ascii="Arial" w:hAnsi="Arial" w:cs="Arial"/>
                  <w:sz w:val="18"/>
                  <w:szCs w:val="22"/>
                </w:rPr>
              </w:pPr>
              <w:r w:rsidRPr="001C5152">
                <w:rPr>
                  <w:rFonts w:ascii="Arial" w:hAnsi="Arial" w:cs="Arial"/>
                  <w:sz w:val="18"/>
                  <w:szCs w:val="22"/>
                </w:rPr>
                <w:t>P-B-02, J-B-02 (2018), Y-01 (2015)  MH-B-01 (2015), O-B-01</w:t>
              </w:r>
              <w:r>
                <w:rPr>
                  <w:rFonts w:ascii="Arial" w:hAnsi="Arial" w:cs="Arial"/>
                  <w:sz w:val="18"/>
                  <w:szCs w:val="22"/>
                </w:rPr>
                <w:t xml:space="preserve">, P-B-09, J-B-09, </w:t>
              </w:r>
              <w:r w:rsidRPr="001C5152">
                <w:rPr>
                  <w:rFonts w:ascii="Arial" w:hAnsi="Arial" w:cs="Arial"/>
                  <w:sz w:val="18"/>
                  <w:szCs w:val="22"/>
                </w:rPr>
                <w:t>P-A-04, J-A-04, Y-A-04</w:t>
              </w:r>
            </w:p>
          </w:sdtContent>
        </w:sdt>
      </w:tc>
    </w:tr>
    <w:tr w:rsidR="005E0F26" w:rsidRPr="000F1362" w14:paraId="42DCEDC6" w14:textId="77777777" w:rsidTr="001C5152">
      <w:trPr>
        <w:jc w:val="center"/>
      </w:trPr>
      <w:tc>
        <w:tcPr>
          <w:tcW w:w="4765" w:type="dxa"/>
          <w:vMerge/>
          <w:tcBorders>
            <w:top w:val="single" w:sz="4" w:space="0" w:color="auto"/>
          </w:tcBorders>
          <w:shd w:val="clear" w:color="auto" w:fill="D9D9D9" w:themeFill="background1" w:themeFillShade="D9"/>
        </w:tcPr>
        <w:p w14:paraId="07527C07" w14:textId="77777777" w:rsidR="005E0F26" w:rsidRPr="000F1362" w:rsidRDefault="005E0F26" w:rsidP="001C5152">
          <w:pPr>
            <w:spacing w:before="40"/>
            <w:rPr>
              <w:rFonts w:ascii="Arial" w:hAnsi="Arial" w:cs="Arial"/>
              <w:sz w:val="20"/>
            </w:rPr>
          </w:pPr>
        </w:p>
      </w:tc>
      <w:tc>
        <w:tcPr>
          <w:tcW w:w="995" w:type="dxa"/>
          <w:shd w:val="clear" w:color="auto" w:fill="D9D9D9" w:themeFill="background1" w:themeFillShade="D9"/>
          <w:vAlign w:val="center"/>
        </w:tcPr>
        <w:p w14:paraId="026CD444" w14:textId="77777777" w:rsidR="005E0F26" w:rsidRPr="000F1362" w:rsidRDefault="005E0F26" w:rsidP="001C5152">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tcPr>
        <w:sdt>
          <w:sdtPr>
            <w:rPr>
              <w:rFonts w:ascii="Arial" w:hAnsi="Arial" w:cs="Arial"/>
              <w:sz w:val="18"/>
              <w:szCs w:val="22"/>
            </w:rPr>
            <w:id w:val="1697126228"/>
            <w:placeholder>
              <w:docPart w:val="93F37FE4B41546A1B1001CC107457386"/>
            </w:placeholder>
          </w:sdtPr>
          <w:sdtEndPr/>
          <w:sdtContent>
            <w:p w14:paraId="2417DF44" w14:textId="77777777" w:rsidR="005E0F26" w:rsidRPr="001C5152" w:rsidRDefault="005E0F26" w:rsidP="001C5152">
              <w:pPr>
                <w:tabs>
                  <w:tab w:val="left" w:pos="1330"/>
                </w:tabs>
                <w:spacing w:before="40"/>
                <w:rPr>
                  <w:rFonts w:ascii="Arial" w:hAnsi="Arial" w:cs="Arial"/>
                  <w:sz w:val="18"/>
                  <w:szCs w:val="22"/>
                </w:rPr>
              </w:pPr>
              <w:r w:rsidRPr="001C5152">
                <w:rPr>
                  <w:rFonts w:ascii="Arial" w:hAnsi="Arial" w:cs="Arial"/>
                  <w:sz w:val="18"/>
                  <w:szCs w:val="22"/>
                </w:rPr>
                <w:t>4-ALDF-4C-14</w:t>
              </w:r>
            </w:p>
          </w:sdtContent>
        </w:sdt>
      </w:tc>
    </w:tr>
    <w:tr w:rsidR="005E0F26" w:rsidRPr="000F1362" w14:paraId="203EC3FA" w14:textId="77777777" w:rsidTr="001C5152">
      <w:trPr>
        <w:jc w:val="center"/>
      </w:trPr>
      <w:tc>
        <w:tcPr>
          <w:tcW w:w="4765" w:type="dxa"/>
          <w:vMerge/>
          <w:shd w:val="clear" w:color="auto" w:fill="D9D9D9" w:themeFill="background1" w:themeFillShade="D9"/>
        </w:tcPr>
        <w:p w14:paraId="309AAD02" w14:textId="77777777" w:rsidR="005E0F26" w:rsidRPr="000F1362" w:rsidRDefault="005E0F26" w:rsidP="001C5152">
          <w:pPr>
            <w:spacing w:before="20"/>
            <w:rPr>
              <w:rFonts w:ascii="Arial" w:hAnsi="Arial" w:cs="Arial"/>
              <w:sz w:val="20"/>
            </w:rPr>
          </w:pPr>
        </w:p>
      </w:tc>
      <w:tc>
        <w:tcPr>
          <w:tcW w:w="995" w:type="dxa"/>
          <w:shd w:val="clear" w:color="auto" w:fill="D9D9D9" w:themeFill="background1" w:themeFillShade="D9"/>
          <w:vAlign w:val="center"/>
        </w:tcPr>
        <w:p w14:paraId="38EBE4AB" w14:textId="77777777" w:rsidR="005E0F26" w:rsidRPr="000F1362" w:rsidRDefault="005E0F26" w:rsidP="001C5152">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tcPr>
        <w:p w14:paraId="4CB03DC6" w14:textId="77777777" w:rsidR="005E0F26" w:rsidRPr="001C5152" w:rsidRDefault="005E0F26" w:rsidP="001C5152">
          <w:pPr>
            <w:tabs>
              <w:tab w:val="left" w:pos="1330"/>
            </w:tabs>
            <w:spacing w:before="40"/>
            <w:rPr>
              <w:rFonts w:ascii="Arial" w:hAnsi="Arial" w:cs="Arial"/>
              <w:sz w:val="18"/>
              <w:szCs w:val="22"/>
            </w:rPr>
          </w:pPr>
          <w:r w:rsidRPr="001C5152">
            <w:rPr>
              <w:rFonts w:ascii="Arial" w:hAnsi="Arial" w:cs="Arial"/>
              <w:sz w:val="18"/>
              <w:szCs w:val="22"/>
            </w:rPr>
            <w:t xml:space="preserve">Telehealth section IV 4.4, Dental Provider Manual   </w:t>
          </w:r>
        </w:p>
      </w:tc>
    </w:tr>
    <w:tr w:rsidR="005E0F26" w:rsidRPr="000F1362" w14:paraId="32C055F5" w14:textId="77777777" w:rsidTr="001C5152">
      <w:trPr>
        <w:jc w:val="center"/>
      </w:trPr>
      <w:tc>
        <w:tcPr>
          <w:tcW w:w="4765" w:type="dxa"/>
          <w:shd w:val="clear" w:color="auto" w:fill="D9D9D9" w:themeFill="background1" w:themeFillShade="D9"/>
        </w:tcPr>
        <w:p w14:paraId="22F108A4"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13E5459C"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5DAC36D4" w14:textId="77777777" w:rsidR="005E0F26" w:rsidRPr="000F1362" w:rsidRDefault="005E0F26" w:rsidP="001C5152">
          <w:pPr>
            <w:jc w:val="center"/>
            <w:rPr>
              <w:rFonts w:ascii="Arial" w:hAnsi="Arial" w:cs="Arial"/>
              <w:sz w:val="20"/>
            </w:rPr>
          </w:pPr>
        </w:p>
      </w:tc>
    </w:tr>
  </w:tbl>
  <w:p w14:paraId="17AE63E9" w14:textId="77777777" w:rsidR="005E0F26" w:rsidRPr="000F1362" w:rsidRDefault="005E0F26">
    <w:pPr>
      <w:pStyle w:val="Header"/>
      <w:rPr>
        <w:sz w:val="1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17AECC"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686912" behindDoc="0" locked="0" layoutInCell="1" allowOverlap="1" wp14:anchorId="737CF8C5" wp14:editId="1C609947">
              <wp:simplePos x="0" y="0"/>
              <wp:positionH relativeFrom="margin">
                <wp:align>right</wp:align>
              </wp:positionH>
              <wp:positionV relativeFrom="paragraph">
                <wp:posOffset>3175</wp:posOffset>
              </wp:positionV>
              <wp:extent cx="1347470" cy="533400"/>
              <wp:effectExtent l="0" t="0" r="0" b="0"/>
              <wp:wrapSquare wrapText="bothSides"/>
              <wp:docPr id="242"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0CEA662B"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175E29E2"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IPC-04M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7CF8C5" id="_x0000_t202" coordsize="21600,21600" o:spt="202" path="m,l,21600r21600,l21600,xe">
              <v:stroke joinstyle="miter"/>
              <v:path gradientshapeok="t" o:connecttype="rect"/>
            </v:shapetype>
            <v:shape id="Text Box 242" o:spid="_x0000_s1031" type="#_x0000_t202" style="position:absolute;margin-left:54.9pt;margin-top:.25pt;width:106.1pt;height:42pt;z-index:25168691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TudVNg8CAAD9&#10;AwAADgAAAAAAAAAAAAAAAAAuAgAAZHJzL2Uyb0RvYy54bWxQSwECLQAUAAYACAAAACEAkoUvJdoA&#10;AAAEAQAADwAAAAAAAAAAAAAAAABpBAAAZHJzL2Rvd25yZXYueG1sUEsFBgAAAAAEAAQA8wAAAHAF&#10;AAAAAA==&#10;" filled="f" stroked="f">
              <v:textbox>
                <w:txbxContent>
                  <w:p w14:paraId="0CEA662B"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175E29E2"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IPC-04M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685888" behindDoc="1" locked="0" layoutInCell="1" allowOverlap="1" wp14:anchorId="40E4E813" wp14:editId="28A7EBFB">
          <wp:simplePos x="0" y="0"/>
          <wp:positionH relativeFrom="column">
            <wp:posOffset>-901700</wp:posOffset>
          </wp:positionH>
          <wp:positionV relativeFrom="paragraph">
            <wp:posOffset>-546100</wp:posOffset>
          </wp:positionV>
          <wp:extent cx="7752131" cy="1117600"/>
          <wp:effectExtent l="0" t="0" r="1270" b="6350"/>
          <wp:wrapNone/>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127987AA"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5B563FF3"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528F02B0" w14:textId="77777777" w:rsidTr="001C5152">
      <w:trPr>
        <w:jc w:val="center"/>
      </w:trPr>
      <w:tc>
        <w:tcPr>
          <w:tcW w:w="4765" w:type="dxa"/>
          <w:shd w:val="clear" w:color="auto" w:fill="D9D9D9" w:themeFill="background1" w:themeFillShade="D9"/>
        </w:tcPr>
        <w:p w14:paraId="16E03A27"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33239AB9"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77F379A7" w14:textId="77777777" w:rsidR="005E0F26" w:rsidRPr="000F1362" w:rsidRDefault="005E0F26" w:rsidP="000F1362">
          <w:pPr>
            <w:spacing w:before="120"/>
            <w:ind w:right="160"/>
            <w:rPr>
              <w:rFonts w:ascii="Arial" w:hAnsi="Arial" w:cs="Arial"/>
              <w:sz w:val="20"/>
            </w:rPr>
          </w:pPr>
        </w:p>
      </w:tc>
    </w:tr>
    <w:tr w:rsidR="005E0F26" w:rsidRPr="000F1362" w14:paraId="438BD7BE" w14:textId="77777777" w:rsidTr="001C5152">
      <w:trPr>
        <w:jc w:val="center"/>
      </w:trPr>
      <w:sdt>
        <w:sdtPr>
          <w:rPr>
            <w:rStyle w:val="Style6"/>
          </w:rPr>
          <w:id w:val="855084018"/>
          <w:placeholder>
            <w:docPart w:val="1A1C63836DBE4AA48D1CF79813BF5394"/>
          </w:placeholder>
        </w:sdtPr>
        <w:sdtEndPr>
          <w:rPr>
            <w:rStyle w:val="DefaultParagraphFont"/>
            <w:rFonts w:ascii="CG Times" w:hAnsi="CG Times" w:cs="Arial"/>
            <w:b w:val="0"/>
            <w:sz w:val="28"/>
          </w:rPr>
        </w:sdtEndPr>
        <w:sdtContent>
          <w:tc>
            <w:tcPr>
              <w:tcW w:w="4765" w:type="dxa"/>
              <w:vMerge w:val="restart"/>
              <w:shd w:val="clear" w:color="auto" w:fill="D9D9D9" w:themeFill="background1" w:themeFillShade="D9"/>
              <w:vAlign w:val="center"/>
            </w:tcPr>
            <w:p w14:paraId="53670010" w14:textId="77777777" w:rsidR="005E0F26" w:rsidRPr="000F1362" w:rsidRDefault="005E0F26" w:rsidP="00BA6028">
              <w:pPr>
                <w:jc w:val="center"/>
                <w:rPr>
                  <w:rFonts w:ascii="Arial" w:hAnsi="Arial" w:cs="Arial"/>
                  <w:sz w:val="20"/>
                </w:rPr>
              </w:pPr>
              <w:r>
                <w:rPr>
                  <w:rStyle w:val="Style6"/>
                </w:rPr>
                <w:t>Regulated Biohazardous Waste Management</w:t>
              </w:r>
            </w:p>
          </w:tc>
        </w:sdtContent>
      </w:sdt>
      <w:tc>
        <w:tcPr>
          <w:tcW w:w="995" w:type="dxa"/>
          <w:shd w:val="clear" w:color="auto" w:fill="D9D9D9" w:themeFill="background1" w:themeFillShade="D9"/>
          <w:vAlign w:val="center"/>
        </w:tcPr>
        <w:p w14:paraId="317A55C2" w14:textId="77777777" w:rsidR="005E0F26" w:rsidRPr="000F1362" w:rsidRDefault="005E0F26" w:rsidP="00BA6028">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tcPr>
        <w:sdt>
          <w:sdtPr>
            <w:rPr>
              <w:rFonts w:ascii="Arial" w:hAnsi="Arial" w:cs="Arial"/>
              <w:sz w:val="18"/>
              <w:szCs w:val="22"/>
            </w:rPr>
            <w:id w:val="-1565018182"/>
            <w:placeholder>
              <w:docPart w:val="197D8F6D935D4E8A8152750601B08763"/>
            </w:placeholder>
          </w:sdtPr>
          <w:sdtEndPr/>
          <w:sdtContent>
            <w:p w14:paraId="3D38B530" w14:textId="77777777" w:rsidR="005E0F26" w:rsidRPr="00BA6028" w:rsidRDefault="005E0F26" w:rsidP="00BA6028">
              <w:pPr>
                <w:tabs>
                  <w:tab w:val="left" w:pos="1330"/>
                </w:tabs>
                <w:spacing w:before="60"/>
                <w:rPr>
                  <w:rFonts w:ascii="Arial" w:hAnsi="Arial" w:cs="Arial"/>
                  <w:sz w:val="18"/>
                  <w:szCs w:val="22"/>
                </w:rPr>
              </w:pPr>
              <w:r w:rsidRPr="00BA6028">
                <w:rPr>
                  <w:rFonts w:ascii="Arial" w:hAnsi="Arial" w:cs="Arial"/>
                  <w:sz w:val="18"/>
                  <w:szCs w:val="22"/>
                </w:rPr>
                <w:t>P-B-02, J-B-02 (2018), Y-01 (2015)  MH-B-01 (2015), O-B-01,</w:t>
              </w:r>
            </w:p>
          </w:sdtContent>
        </w:sdt>
      </w:tc>
    </w:tr>
    <w:tr w:rsidR="005E0F26" w:rsidRPr="000F1362" w14:paraId="4F275D1E" w14:textId="77777777" w:rsidTr="001C5152">
      <w:trPr>
        <w:jc w:val="center"/>
      </w:trPr>
      <w:tc>
        <w:tcPr>
          <w:tcW w:w="4765" w:type="dxa"/>
          <w:vMerge/>
          <w:tcBorders>
            <w:top w:val="single" w:sz="4" w:space="0" w:color="auto"/>
          </w:tcBorders>
          <w:shd w:val="clear" w:color="auto" w:fill="D9D9D9" w:themeFill="background1" w:themeFillShade="D9"/>
        </w:tcPr>
        <w:p w14:paraId="66E05DAD" w14:textId="77777777" w:rsidR="005E0F26" w:rsidRPr="000F1362" w:rsidRDefault="005E0F26" w:rsidP="00BA6028">
          <w:pPr>
            <w:spacing w:before="40"/>
            <w:rPr>
              <w:rFonts w:ascii="Arial" w:hAnsi="Arial" w:cs="Arial"/>
              <w:sz w:val="20"/>
            </w:rPr>
          </w:pPr>
        </w:p>
      </w:tc>
      <w:tc>
        <w:tcPr>
          <w:tcW w:w="995" w:type="dxa"/>
          <w:shd w:val="clear" w:color="auto" w:fill="D9D9D9" w:themeFill="background1" w:themeFillShade="D9"/>
          <w:vAlign w:val="center"/>
        </w:tcPr>
        <w:p w14:paraId="4876A4E4" w14:textId="77777777" w:rsidR="005E0F26" w:rsidRPr="000F1362" w:rsidRDefault="005E0F26" w:rsidP="00BA6028">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tcPr>
        <w:sdt>
          <w:sdtPr>
            <w:rPr>
              <w:rFonts w:ascii="Arial" w:hAnsi="Arial" w:cs="Arial"/>
              <w:sz w:val="18"/>
              <w:szCs w:val="22"/>
            </w:rPr>
            <w:id w:val="-1051460488"/>
            <w:placeholder>
              <w:docPart w:val="79BECFDDE0924C6084E10885437755F6"/>
            </w:placeholder>
          </w:sdtPr>
          <w:sdtEndPr/>
          <w:sdtContent>
            <w:p w14:paraId="0AA0A004" w14:textId="77777777" w:rsidR="005E0F26" w:rsidRPr="00BA6028" w:rsidRDefault="005E0F26" w:rsidP="00BA6028">
              <w:pPr>
                <w:tabs>
                  <w:tab w:val="left" w:pos="1330"/>
                </w:tabs>
                <w:spacing w:before="40"/>
                <w:rPr>
                  <w:rFonts w:ascii="Arial" w:hAnsi="Arial" w:cs="Arial"/>
                  <w:sz w:val="18"/>
                  <w:szCs w:val="22"/>
                </w:rPr>
              </w:pPr>
              <w:r w:rsidRPr="00BA6028">
                <w:rPr>
                  <w:rFonts w:ascii="Arial" w:hAnsi="Arial" w:cs="Arial"/>
                  <w:sz w:val="18"/>
                  <w:szCs w:val="22"/>
                </w:rPr>
                <w:t>4-ALDF-4C-14</w:t>
              </w:r>
            </w:p>
          </w:sdtContent>
        </w:sdt>
      </w:tc>
    </w:tr>
    <w:tr w:rsidR="005E0F26" w:rsidRPr="000F1362" w14:paraId="0A867C26" w14:textId="77777777" w:rsidTr="00BA6028">
      <w:trPr>
        <w:trHeight w:val="510"/>
        <w:jc w:val="center"/>
      </w:trPr>
      <w:tc>
        <w:tcPr>
          <w:tcW w:w="4765" w:type="dxa"/>
          <w:vMerge/>
          <w:shd w:val="clear" w:color="auto" w:fill="D9D9D9" w:themeFill="background1" w:themeFillShade="D9"/>
        </w:tcPr>
        <w:p w14:paraId="342C336C" w14:textId="77777777" w:rsidR="005E0F26" w:rsidRPr="000F1362" w:rsidRDefault="005E0F26" w:rsidP="00BA6028">
          <w:pPr>
            <w:spacing w:before="20"/>
            <w:rPr>
              <w:rFonts w:ascii="Arial" w:hAnsi="Arial" w:cs="Arial"/>
              <w:sz w:val="20"/>
            </w:rPr>
          </w:pPr>
        </w:p>
      </w:tc>
      <w:tc>
        <w:tcPr>
          <w:tcW w:w="995" w:type="dxa"/>
          <w:shd w:val="clear" w:color="auto" w:fill="D9D9D9" w:themeFill="background1" w:themeFillShade="D9"/>
          <w:vAlign w:val="center"/>
        </w:tcPr>
        <w:p w14:paraId="1EBD82D0" w14:textId="77777777" w:rsidR="005E0F26" w:rsidRPr="000F1362" w:rsidRDefault="005E0F26" w:rsidP="00BA6028">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tcPr>
        <w:p w14:paraId="67503176" w14:textId="77777777" w:rsidR="005E0F26" w:rsidRPr="00BA6028" w:rsidRDefault="005E0F26" w:rsidP="00BA6028">
          <w:pPr>
            <w:tabs>
              <w:tab w:val="left" w:pos="1330"/>
            </w:tabs>
            <w:spacing w:before="40"/>
            <w:rPr>
              <w:rFonts w:ascii="Arial" w:hAnsi="Arial" w:cs="Arial"/>
              <w:sz w:val="18"/>
              <w:szCs w:val="22"/>
            </w:rPr>
          </w:pPr>
          <w:r w:rsidRPr="00BA6028">
            <w:rPr>
              <w:rFonts w:ascii="Arial" w:hAnsi="Arial" w:cs="Arial"/>
              <w:sz w:val="18"/>
              <w:szCs w:val="22"/>
            </w:rPr>
            <w:t xml:space="preserve">Telehealth section IV 4.4, Dental Provider Manual   </w:t>
          </w:r>
        </w:p>
      </w:tc>
    </w:tr>
    <w:tr w:rsidR="005E0F26" w:rsidRPr="000F1362" w14:paraId="15EBAEC4" w14:textId="77777777" w:rsidTr="00BA6028">
      <w:trPr>
        <w:trHeight w:val="50"/>
        <w:jc w:val="center"/>
      </w:trPr>
      <w:tc>
        <w:tcPr>
          <w:tcW w:w="4765" w:type="dxa"/>
          <w:shd w:val="clear" w:color="auto" w:fill="D9D9D9" w:themeFill="background1" w:themeFillShade="D9"/>
        </w:tcPr>
        <w:p w14:paraId="64557014"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3CB9AAE6"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39DE0828" w14:textId="77777777" w:rsidR="005E0F26" w:rsidRPr="000F1362" w:rsidRDefault="005E0F26" w:rsidP="001C5152">
          <w:pPr>
            <w:jc w:val="center"/>
            <w:rPr>
              <w:rFonts w:ascii="Arial" w:hAnsi="Arial" w:cs="Arial"/>
              <w:sz w:val="20"/>
            </w:rPr>
          </w:pPr>
        </w:p>
      </w:tc>
    </w:tr>
  </w:tbl>
  <w:p w14:paraId="0D9C4C94" w14:textId="77777777" w:rsidR="005E0F26" w:rsidRPr="000F1362" w:rsidRDefault="005E0F26">
    <w:pPr>
      <w:pStyle w:val="Header"/>
      <w:rPr>
        <w:sz w:val="1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EDD8A" w14:textId="77777777" w:rsidR="005E0F26" w:rsidRDefault="005E0F26" w:rsidP="000F1362">
    <w:pPr>
      <w:pStyle w:val="Header"/>
      <w:rPr>
        <w:rFonts w:ascii="Arial" w:hAnsi="Arial" w:cs="Arial"/>
        <w:b/>
        <w:noProof/>
        <w:color w:val="FFFFFF" w:themeColor="background1"/>
        <w:sz w:val="32"/>
        <w:szCs w:val="32"/>
      </w:rPr>
    </w:pPr>
    <w:r w:rsidRPr="00E7552C">
      <w:rPr>
        <w:rFonts w:ascii="Arial" w:hAnsi="Arial" w:cs="Arial"/>
        <w:b/>
        <w:noProof/>
        <w:color w:val="FFFFFF" w:themeColor="background1"/>
        <w:sz w:val="32"/>
        <w:szCs w:val="32"/>
      </w:rPr>
      <mc:AlternateContent>
        <mc:Choice Requires="wps">
          <w:drawing>
            <wp:anchor distT="45720" distB="45720" distL="114300" distR="114300" simplePos="0" relativeHeight="251692032" behindDoc="0" locked="0" layoutInCell="1" allowOverlap="1" wp14:anchorId="1428BADF" wp14:editId="7995BC2C">
              <wp:simplePos x="0" y="0"/>
              <wp:positionH relativeFrom="margin">
                <wp:align>right</wp:align>
              </wp:positionH>
              <wp:positionV relativeFrom="paragraph">
                <wp:posOffset>3175</wp:posOffset>
              </wp:positionV>
              <wp:extent cx="1347470" cy="533400"/>
              <wp:effectExtent l="0" t="0" r="0" b="0"/>
              <wp:wrapSquare wrapText="bothSides"/>
              <wp:docPr id="246" name="Text Box 2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533400"/>
                      </a:xfrm>
                      <a:prstGeom prst="rect">
                        <a:avLst/>
                      </a:prstGeom>
                      <a:noFill/>
                      <a:ln w="9525">
                        <a:noFill/>
                        <a:miter lim="800000"/>
                        <a:headEnd/>
                        <a:tailEnd/>
                      </a:ln>
                    </wps:spPr>
                    <wps:txbx>
                      <w:txbxContent>
                        <w:p w14:paraId="5D68F9AE"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1F3F6918"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IPC-05M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28BADF" id="_x0000_t202" coordsize="21600,21600" o:spt="202" path="m,l,21600r21600,l21600,xe">
              <v:stroke joinstyle="miter"/>
              <v:path gradientshapeok="t" o:connecttype="rect"/>
            </v:shapetype>
            <v:shape id="Text Box 246" o:spid="_x0000_s1032" type="#_x0000_t202" style="position:absolute;margin-left:54.9pt;margin-top:.25pt;width:106.1pt;height:42pt;z-index:25169203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" filled="f" stroked="f">
              <v:textbox>
                <w:txbxContent>
                  <w:p w14:paraId="5D68F9AE" w14:textId="77777777" w:rsidR="005E0F26" w:rsidRPr="00E7552C" w:rsidRDefault="005E0F26" w:rsidP="000F1362">
                    <w:pPr>
                      <w:jc w:val="center"/>
                      <w:rPr>
                        <w:rFonts w:ascii="Arial" w:hAnsi="Arial" w:cs="Arial"/>
                        <w:color w:val="FFFFFF" w:themeColor="background1"/>
                        <w:sz w:val="24"/>
                      </w:rPr>
                    </w:pPr>
                    <w:r w:rsidRPr="00E7552C">
                      <w:rPr>
                        <w:rFonts w:ascii="Arial" w:hAnsi="Arial" w:cs="Arial"/>
                        <w:color w:val="FFFFFF" w:themeColor="background1"/>
                        <w:sz w:val="24"/>
                      </w:rPr>
                      <w:t>Policy Number:</w:t>
                    </w:r>
                  </w:p>
                  <w:p w14:paraId="1F3F6918" w14:textId="77777777" w:rsidR="005E0F26" w:rsidRPr="00E7552C" w:rsidRDefault="005E0F26" w:rsidP="000F1362">
                    <w:pPr>
                      <w:jc w:val="center"/>
                      <w:rPr>
                        <w:rFonts w:ascii="Arial" w:hAnsi="Arial" w:cs="Arial"/>
                        <w:b/>
                        <w:color w:val="FFFFFF" w:themeColor="background1"/>
                        <w:sz w:val="32"/>
                        <w:szCs w:val="32"/>
                      </w:rPr>
                    </w:pPr>
                    <w:r>
                      <w:rPr>
                        <w:rFonts w:ascii="Arial" w:hAnsi="Arial" w:cs="Arial"/>
                        <w:b/>
                        <w:color w:val="FFFFFF" w:themeColor="background1"/>
                        <w:sz w:val="32"/>
                        <w:szCs w:val="32"/>
                      </w:rPr>
                      <w:t>IPC-05M</w:t>
                    </w:r>
                  </w:p>
                </w:txbxContent>
              </v:textbox>
              <w10:wrap type="square" anchorx="margin"/>
            </v:shape>
          </w:pict>
        </mc:Fallback>
      </mc:AlternateContent>
    </w:r>
    <w:r w:rsidRPr="00354639">
      <w:rPr>
        <w:rFonts w:ascii="Arial" w:hAnsi="Arial" w:cs="Arial"/>
        <w:b/>
        <w:noProof/>
        <w:color w:val="FFFFFF" w:themeColor="background1"/>
        <w:sz w:val="32"/>
        <w:szCs w:val="32"/>
      </w:rPr>
      <w:drawing>
        <wp:anchor distT="0" distB="0" distL="114300" distR="114300" simplePos="0" relativeHeight="251691008" behindDoc="1" locked="0" layoutInCell="1" allowOverlap="1" wp14:anchorId="0060E8E9" wp14:editId="20D3EF1D">
          <wp:simplePos x="0" y="0"/>
          <wp:positionH relativeFrom="column">
            <wp:posOffset>-901700</wp:posOffset>
          </wp:positionH>
          <wp:positionV relativeFrom="paragraph">
            <wp:posOffset>-546100</wp:posOffset>
          </wp:positionV>
          <wp:extent cx="7752131" cy="1117600"/>
          <wp:effectExtent l="0" t="0" r="1270" b="6350"/>
          <wp:wrapNone/>
          <wp:docPr id="293" name="Pictur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n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55413" cy="1118073"/>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b/>
        <w:noProof/>
        <w:color w:val="FFFFFF" w:themeColor="background1"/>
        <w:sz w:val="32"/>
        <w:szCs w:val="32"/>
      </w:rPr>
      <w:t>Infection Prevention and Control Manual</w:t>
    </w:r>
  </w:p>
  <w:p w14:paraId="5EAF923C" w14:textId="77777777" w:rsidR="005E0F26" w:rsidRDefault="005E0F26" w:rsidP="000F1362">
    <w:pPr>
      <w:pStyle w:val="Header"/>
      <w:rPr>
        <w:rFonts w:ascii="Arial" w:hAnsi="Arial" w:cs="Arial"/>
        <w:b/>
        <w:noProof/>
        <w:color w:val="FFFFFF" w:themeColor="background1"/>
        <w:sz w:val="32"/>
        <w:szCs w:val="32"/>
      </w:rPr>
    </w:pPr>
    <w:r>
      <w:rPr>
        <w:rFonts w:ascii="Arial" w:hAnsi="Arial" w:cs="Arial"/>
        <w:b/>
        <w:noProof/>
        <w:color w:val="FFFFFF" w:themeColor="background1"/>
        <w:sz w:val="32"/>
        <w:szCs w:val="32"/>
      </w:rPr>
      <w:t>Model Policies and Procedures</w:t>
    </w:r>
  </w:p>
  <w:p w14:paraId="108A03CE" w14:textId="77777777" w:rsidR="005E0F26" w:rsidRDefault="005E0F26" w:rsidP="000F1362">
    <w:pPr>
      <w:pStyle w:val="Header"/>
      <w:rPr>
        <w:rFonts w:ascii="Arial" w:hAnsi="Arial" w:cs="Arial"/>
        <w:b/>
        <w:noProof/>
        <w:color w:val="FFFFFF" w:themeColor="background1"/>
        <w:sz w:val="32"/>
        <w:szCs w:val="32"/>
      </w:rPr>
    </w:pPr>
  </w:p>
  <w:tbl>
    <w:tblPr>
      <w:tblStyle w:val="TableGrid"/>
      <w:tblW w:w="954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4765"/>
      <w:gridCol w:w="995"/>
      <w:gridCol w:w="1075"/>
      <w:gridCol w:w="2705"/>
    </w:tblGrid>
    <w:tr w:rsidR="005E0F26" w:rsidRPr="000F1362" w14:paraId="370DBA09" w14:textId="77777777" w:rsidTr="001C5152">
      <w:trPr>
        <w:jc w:val="center"/>
      </w:trPr>
      <w:tc>
        <w:tcPr>
          <w:tcW w:w="4765" w:type="dxa"/>
          <w:shd w:val="clear" w:color="auto" w:fill="D9D9D9" w:themeFill="background1" w:themeFillShade="D9"/>
        </w:tcPr>
        <w:p w14:paraId="19C0C0EB" w14:textId="77777777" w:rsidR="005E0F26" w:rsidRPr="000F1362" w:rsidRDefault="005E0F26" w:rsidP="000F1362">
          <w:pPr>
            <w:spacing w:before="120"/>
            <w:ind w:left="160"/>
            <w:rPr>
              <w:rFonts w:ascii="Arial" w:hAnsi="Arial" w:cs="Arial"/>
              <w:sz w:val="20"/>
            </w:rPr>
          </w:pPr>
          <w:r w:rsidRPr="000F1362">
            <w:rPr>
              <w:rFonts w:ascii="Arial" w:hAnsi="Arial" w:cs="Arial"/>
              <w:sz w:val="20"/>
            </w:rPr>
            <w:t>Subject:</w:t>
          </w:r>
        </w:p>
      </w:tc>
      <w:tc>
        <w:tcPr>
          <w:tcW w:w="2070" w:type="dxa"/>
          <w:gridSpan w:val="2"/>
          <w:shd w:val="clear" w:color="auto" w:fill="D9D9D9" w:themeFill="background1" w:themeFillShade="D9"/>
        </w:tcPr>
        <w:p w14:paraId="12B5AB00" w14:textId="77777777" w:rsidR="005E0F26" w:rsidRPr="000F1362" w:rsidRDefault="005E0F26" w:rsidP="000F1362">
          <w:pPr>
            <w:spacing w:before="120"/>
            <w:rPr>
              <w:rFonts w:ascii="Arial" w:hAnsi="Arial" w:cs="Arial"/>
              <w:sz w:val="20"/>
            </w:rPr>
          </w:pPr>
          <w:r w:rsidRPr="000F1362">
            <w:rPr>
              <w:rFonts w:ascii="Arial" w:hAnsi="Arial" w:cs="Arial"/>
              <w:sz w:val="20"/>
            </w:rPr>
            <w:t>Related Standards:</w:t>
          </w:r>
        </w:p>
      </w:tc>
      <w:tc>
        <w:tcPr>
          <w:tcW w:w="2705" w:type="dxa"/>
          <w:shd w:val="clear" w:color="auto" w:fill="D9D9D9" w:themeFill="background1" w:themeFillShade="D9"/>
        </w:tcPr>
        <w:p w14:paraId="5E6DD83E" w14:textId="77777777" w:rsidR="005E0F26" w:rsidRPr="000F1362" w:rsidRDefault="005E0F26" w:rsidP="000F1362">
          <w:pPr>
            <w:spacing w:before="120"/>
            <w:ind w:right="160"/>
            <w:rPr>
              <w:rFonts w:ascii="Arial" w:hAnsi="Arial" w:cs="Arial"/>
              <w:sz w:val="20"/>
            </w:rPr>
          </w:pPr>
        </w:p>
      </w:tc>
    </w:tr>
    <w:tr w:rsidR="005E0F26" w:rsidRPr="000F1362" w14:paraId="3F4787BF" w14:textId="77777777" w:rsidTr="00A11CF5">
      <w:trPr>
        <w:jc w:val="center"/>
      </w:trPr>
      <w:sdt>
        <w:sdtPr>
          <w:rPr>
            <w:rStyle w:val="Style6"/>
          </w:rPr>
          <w:id w:val="-1782560113"/>
          <w:placeholder>
            <w:docPart w:val="DDE047C1B42B4AB395B04287FCB61D17"/>
          </w:placeholder>
        </w:sdtPr>
        <w:sdtEndPr>
          <w:rPr>
            <w:rStyle w:val="DefaultParagraphFont"/>
            <w:rFonts w:ascii="CG Times" w:hAnsi="CG Times" w:cs="Arial"/>
            <w:b w:val="0"/>
            <w:sz w:val="28"/>
          </w:rPr>
        </w:sdtEndPr>
        <w:sdtContent>
          <w:tc>
            <w:tcPr>
              <w:tcW w:w="4765" w:type="dxa"/>
              <w:vMerge w:val="restart"/>
              <w:shd w:val="clear" w:color="auto" w:fill="D9D9D9" w:themeFill="background1" w:themeFillShade="D9"/>
              <w:vAlign w:val="center"/>
            </w:tcPr>
            <w:p w14:paraId="24A6BA3F" w14:textId="77777777" w:rsidR="005E0F26" w:rsidRPr="000F1362" w:rsidRDefault="005E0F26" w:rsidP="00512DB8">
              <w:pPr>
                <w:jc w:val="center"/>
                <w:rPr>
                  <w:rFonts w:ascii="Arial" w:hAnsi="Arial" w:cs="Arial"/>
                  <w:sz w:val="20"/>
                </w:rPr>
              </w:pPr>
              <w:r>
                <w:rPr>
                  <w:rStyle w:val="Style6"/>
                </w:rPr>
                <w:t>Needle and Sharp Safety</w:t>
              </w:r>
            </w:p>
          </w:tc>
        </w:sdtContent>
      </w:sdt>
      <w:tc>
        <w:tcPr>
          <w:tcW w:w="995" w:type="dxa"/>
          <w:shd w:val="clear" w:color="auto" w:fill="D9D9D9" w:themeFill="background1" w:themeFillShade="D9"/>
          <w:vAlign w:val="center"/>
        </w:tcPr>
        <w:p w14:paraId="2B43C799" w14:textId="77777777" w:rsidR="005E0F26" w:rsidRPr="000F1362" w:rsidRDefault="005E0F26" w:rsidP="00512DB8">
          <w:pPr>
            <w:spacing w:before="60"/>
            <w:rPr>
              <w:rFonts w:ascii="Arial" w:hAnsi="Arial" w:cs="Arial"/>
              <w:sz w:val="20"/>
            </w:rPr>
          </w:pPr>
          <w:r w:rsidRPr="000F1362">
            <w:rPr>
              <w:rFonts w:ascii="Arial" w:hAnsi="Arial" w:cs="Arial"/>
              <w:sz w:val="20"/>
            </w:rPr>
            <w:t>NCCHC:</w:t>
          </w:r>
        </w:p>
      </w:tc>
      <w:tc>
        <w:tcPr>
          <w:tcW w:w="3780" w:type="dxa"/>
          <w:gridSpan w:val="2"/>
          <w:tcBorders>
            <w:bottom w:val="single" w:sz="4" w:space="0" w:color="auto"/>
          </w:tcBorders>
          <w:shd w:val="clear" w:color="auto" w:fill="D9D9D9" w:themeFill="background1" w:themeFillShade="D9"/>
          <w:vAlign w:val="bottom"/>
        </w:tcPr>
        <w:sdt>
          <w:sdtPr>
            <w:rPr>
              <w:rFonts w:ascii="Arial" w:hAnsi="Arial" w:cs="Arial"/>
              <w:sz w:val="18"/>
              <w:szCs w:val="22"/>
            </w:rPr>
            <w:id w:val="2082857007"/>
            <w:placeholder>
              <w:docPart w:val="8F89E873C4734506BE582895531969BE"/>
            </w:placeholder>
          </w:sdtPr>
          <w:sdtEndPr/>
          <w:sdtContent>
            <w:p w14:paraId="624D01B6" w14:textId="77777777" w:rsidR="005E0F26" w:rsidRPr="00512DB8" w:rsidRDefault="005E0F26" w:rsidP="00512DB8">
              <w:pPr>
                <w:tabs>
                  <w:tab w:val="left" w:pos="1330"/>
                </w:tabs>
                <w:spacing w:before="60"/>
                <w:rPr>
                  <w:rFonts w:ascii="Arial" w:hAnsi="Arial" w:cs="Arial"/>
                  <w:sz w:val="18"/>
                  <w:szCs w:val="22"/>
                </w:rPr>
              </w:pPr>
              <w:r w:rsidRPr="00512DB8">
                <w:rPr>
                  <w:rFonts w:ascii="Arial" w:hAnsi="Arial" w:cs="Arial"/>
                  <w:sz w:val="18"/>
                  <w:szCs w:val="22"/>
                </w:rPr>
                <w:t>J-B-02, J-B-08, J-B-09, P-B-02, P-B-02, P-B-09, &amp;-B-01, Y-B-03, Y-B-04</w:t>
              </w:r>
            </w:p>
          </w:sdtContent>
        </w:sdt>
      </w:tc>
    </w:tr>
    <w:tr w:rsidR="005E0F26" w:rsidRPr="000F1362" w14:paraId="58910ADA" w14:textId="77777777" w:rsidTr="00A11CF5">
      <w:trPr>
        <w:trHeight w:val="336"/>
        <w:jc w:val="center"/>
      </w:trPr>
      <w:tc>
        <w:tcPr>
          <w:tcW w:w="4765" w:type="dxa"/>
          <w:vMerge/>
          <w:tcBorders>
            <w:top w:val="single" w:sz="4" w:space="0" w:color="auto"/>
          </w:tcBorders>
          <w:shd w:val="clear" w:color="auto" w:fill="D9D9D9" w:themeFill="background1" w:themeFillShade="D9"/>
        </w:tcPr>
        <w:p w14:paraId="362F820E" w14:textId="77777777" w:rsidR="005E0F26" w:rsidRPr="000F1362" w:rsidRDefault="005E0F26" w:rsidP="00512DB8">
          <w:pPr>
            <w:spacing w:before="40"/>
            <w:rPr>
              <w:rFonts w:ascii="Arial" w:hAnsi="Arial" w:cs="Arial"/>
              <w:sz w:val="20"/>
            </w:rPr>
          </w:pPr>
        </w:p>
      </w:tc>
      <w:tc>
        <w:tcPr>
          <w:tcW w:w="995" w:type="dxa"/>
          <w:shd w:val="clear" w:color="auto" w:fill="D9D9D9" w:themeFill="background1" w:themeFillShade="D9"/>
          <w:vAlign w:val="center"/>
        </w:tcPr>
        <w:p w14:paraId="579D1A7E" w14:textId="77777777" w:rsidR="005E0F26" w:rsidRPr="000F1362" w:rsidRDefault="005E0F26" w:rsidP="00512DB8">
          <w:pPr>
            <w:spacing w:before="40"/>
            <w:rPr>
              <w:rFonts w:ascii="Arial" w:hAnsi="Arial" w:cs="Arial"/>
              <w:sz w:val="20"/>
            </w:rPr>
          </w:pPr>
          <w:r w:rsidRPr="000F1362">
            <w:rPr>
              <w:rFonts w:ascii="Arial" w:hAnsi="Arial" w:cs="Arial"/>
              <w:sz w:val="20"/>
            </w:rPr>
            <w:t xml:space="preserve">ACA: </w:t>
          </w:r>
        </w:p>
      </w:tc>
      <w:tc>
        <w:tcPr>
          <w:tcW w:w="3780" w:type="dxa"/>
          <w:gridSpan w:val="2"/>
          <w:tcBorders>
            <w:top w:val="single" w:sz="4" w:space="0" w:color="auto"/>
            <w:bottom w:val="single" w:sz="4" w:space="0" w:color="auto"/>
          </w:tcBorders>
          <w:shd w:val="clear" w:color="auto" w:fill="D9D9D9" w:themeFill="background1" w:themeFillShade="D9"/>
          <w:vAlign w:val="bottom"/>
        </w:tcPr>
        <w:sdt>
          <w:sdtPr>
            <w:rPr>
              <w:rFonts w:ascii="Arial" w:hAnsi="Arial" w:cs="Arial"/>
              <w:sz w:val="18"/>
              <w:szCs w:val="22"/>
            </w:rPr>
            <w:id w:val="-432287240"/>
            <w:placeholder>
              <w:docPart w:val="32FE500C96F4466C948129B12911E9B4"/>
            </w:placeholder>
          </w:sdtPr>
          <w:sdtEndPr/>
          <w:sdtContent>
            <w:p w14:paraId="410E3195" w14:textId="77777777" w:rsidR="005E0F26" w:rsidRPr="00512DB8" w:rsidRDefault="005E0F26" w:rsidP="00512DB8">
              <w:pPr>
                <w:tabs>
                  <w:tab w:val="left" w:pos="1330"/>
                </w:tabs>
                <w:spacing w:before="40"/>
                <w:rPr>
                  <w:rFonts w:ascii="Arial" w:hAnsi="Arial" w:cs="Arial"/>
                  <w:sz w:val="18"/>
                  <w:szCs w:val="22"/>
                </w:rPr>
              </w:pPr>
              <w:r w:rsidRPr="00512DB8">
                <w:rPr>
                  <w:rFonts w:ascii="Arial" w:hAnsi="Arial" w:cs="Arial"/>
                  <w:sz w:val="18"/>
                  <w:szCs w:val="22"/>
                </w:rPr>
                <w:t>4-ALDF-4C-14</w:t>
              </w:r>
            </w:p>
          </w:sdtContent>
        </w:sdt>
      </w:tc>
    </w:tr>
    <w:tr w:rsidR="005E0F26" w:rsidRPr="000F1362" w14:paraId="5BDD5564" w14:textId="77777777" w:rsidTr="00A11CF5">
      <w:trPr>
        <w:trHeight w:val="510"/>
        <w:jc w:val="center"/>
      </w:trPr>
      <w:tc>
        <w:tcPr>
          <w:tcW w:w="4765" w:type="dxa"/>
          <w:vMerge/>
          <w:shd w:val="clear" w:color="auto" w:fill="D9D9D9" w:themeFill="background1" w:themeFillShade="D9"/>
        </w:tcPr>
        <w:p w14:paraId="4F5A3259" w14:textId="77777777" w:rsidR="005E0F26" w:rsidRPr="000F1362" w:rsidRDefault="005E0F26" w:rsidP="00512DB8">
          <w:pPr>
            <w:spacing w:before="20"/>
            <w:rPr>
              <w:rFonts w:ascii="Arial" w:hAnsi="Arial" w:cs="Arial"/>
              <w:sz w:val="20"/>
            </w:rPr>
          </w:pPr>
        </w:p>
      </w:tc>
      <w:tc>
        <w:tcPr>
          <w:tcW w:w="995" w:type="dxa"/>
          <w:shd w:val="clear" w:color="auto" w:fill="D9D9D9" w:themeFill="background1" w:themeFillShade="D9"/>
          <w:vAlign w:val="center"/>
        </w:tcPr>
        <w:p w14:paraId="524A626A" w14:textId="77777777" w:rsidR="005E0F26" w:rsidRPr="000F1362" w:rsidRDefault="005E0F26" w:rsidP="00512DB8">
          <w:pPr>
            <w:spacing w:before="40"/>
            <w:rPr>
              <w:rFonts w:ascii="Arial" w:hAnsi="Arial" w:cs="Arial"/>
              <w:sz w:val="20"/>
            </w:rPr>
          </w:pPr>
          <w:r w:rsidRPr="000F1362">
            <w:rPr>
              <w:rFonts w:ascii="Arial" w:hAnsi="Arial" w:cs="Arial"/>
              <w:sz w:val="20"/>
            </w:rPr>
            <w:t xml:space="preserve">Other: </w:t>
          </w:r>
        </w:p>
      </w:tc>
      <w:tc>
        <w:tcPr>
          <w:tcW w:w="3780" w:type="dxa"/>
          <w:gridSpan w:val="2"/>
          <w:tcBorders>
            <w:top w:val="single" w:sz="4" w:space="0" w:color="auto"/>
            <w:bottom w:val="single" w:sz="4" w:space="0" w:color="auto"/>
          </w:tcBorders>
          <w:shd w:val="clear" w:color="auto" w:fill="D9D9D9" w:themeFill="background1" w:themeFillShade="D9"/>
          <w:vAlign w:val="bottom"/>
        </w:tcPr>
        <w:p w14:paraId="0AAE4D6F" w14:textId="77777777" w:rsidR="005E0F26" w:rsidRPr="00512DB8" w:rsidRDefault="005E0F26" w:rsidP="00512DB8">
          <w:pPr>
            <w:tabs>
              <w:tab w:val="left" w:pos="1330"/>
            </w:tabs>
            <w:spacing w:before="40"/>
            <w:rPr>
              <w:rFonts w:ascii="Arial" w:hAnsi="Arial" w:cs="Arial"/>
              <w:sz w:val="18"/>
              <w:szCs w:val="22"/>
            </w:rPr>
          </w:pPr>
          <w:r w:rsidRPr="00512DB8">
            <w:rPr>
              <w:rFonts w:ascii="Arial" w:hAnsi="Arial" w:cs="Arial"/>
              <w:sz w:val="18"/>
              <w:szCs w:val="22"/>
            </w:rPr>
            <w:t xml:space="preserve">Telehealth section IV 4.4, Dental Provider Manual   </w:t>
          </w:r>
        </w:p>
      </w:tc>
    </w:tr>
    <w:tr w:rsidR="005E0F26" w:rsidRPr="000F1362" w14:paraId="6A202788" w14:textId="77777777" w:rsidTr="00BA6028">
      <w:trPr>
        <w:trHeight w:val="50"/>
        <w:jc w:val="center"/>
      </w:trPr>
      <w:tc>
        <w:tcPr>
          <w:tcW w:w="4765" w:type="dxa"/>
          <w:shd w:val="clear" w:color="auto" w:fill="D9D9D9" w:themeFill="background1" w:themeFillShade="D9"/>
        </w:tcPr>
        <w:p w14:paraId="5521D4C3" w14:textId="77777777" w:rsidR="005E0F26" w:rsidRPr="000F1362" w:rsidRDefault="005E0F26" w:rsidP="001C5152">
          <w:pPr>
            <w:rPr>
              <w:rFonts w:ascii="Arial" w:hAnsi="Arial" w:cs="Arial"/>
              <w:sz w:val="20"/>
            </w:rPr>
          </w:pPr>
        </w:p>
      </w:tc>
      <w:tc>
        <w:tcPr>
          <w:tcW w:w="995" w:type="dxa"/>
          <w:shd w:val="clear" w:color="auto" w:fill="D9D9D9" w:themeFill="background1" w:themeFillShade="D9"/>
          <w:vAlign w:val="center"/>
        </w:tcPr>
        <w:p w14:paraId="0DEC2B36" w14:textId="77777777" w:rsidR="005E0F26" w:rsidRPr="000F1362" w:rsidRDefault="005E0F26" w:rsidP="001C5152">
          <w:pPr>
            <w:rPr>
              <w:rFonts w:ascii="Arial" w:hAnsi="Arial" w:cs="Arial"/>
              <w:sz w:val="20"/>
            </w:rPr>
          </w:pPr>
        </w:p>
      </w:tc>
      <w:tc>
        <w:tcPr>
          <w:tcW w:w="3780" w:type="dxa"/>
          <w:gridSpan w:val="2"/>
          <w:tcBorders>
            <w:top w:val="single" w:sz="4" w:space="0" w:color="auto"/>
          </w:tcBorders>
          <w:shd w:val="clear" w:color="auto" w:fill="D9D9D9" w:themeFill="background1" w:themeFillShade="D9"/>
        </w:tcPr>
        <w:p w14:paraId="38427F73" w14:textId="77777777" w:rsidR="005E0F26" w:rsidRPr="000F1362" w:rsidRDefault="005E0F26" w:rsidP="001C5152">
          <w:pPr>
            <w:jc w:val="center"/>
            <w:rPr>
              <w:rFonts w:ascii="Arial" w:hAnsi="Arial" w:cs="Arial"/>
              <w:sz w:val="20"/>
            </w:rPr>
          </w:pPr>
        </w:p>
      </w:tc>
    </w:tr>
  </w:tbl>
  <w:p w14:paraId="6E99748E" w14:textId="77777777" w:rsidR="005E0F26" w:rsidRPr="000F1362" w:rsidRDefault="005E0F26">
    <w:pPr>
      <w:pStyle w:val="Header"/>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28E3"/>
    <w:multiLevelType w:val="hybridMultilevel"/>
    <w:tmpl w:val="D8B8B1E2"/>
    <w:lvl w:ilvl="0" w:tplc="86BEA14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53BF4"/>
    <w:multiLevelType w:val="hybridMultilevel"/>
    <w:tmpl w:val="8708C720"/>
    <w:lvl w:ilvl="0" w:tplc="04090003">
      <w:start w:val="1"/>
      <w:numFmt w:val="bullet"/>
      <w:lvlText w:val="o"/>
      <w:lvlJc w:val="left"/>
      <w:pPr>
        <w:ind w:left="3030" w:hanging="360"/>
      </w:pPr>
      <w:rPr>
        <w:rFonts w:ascii="Courier New" w:hAnsi="Courier New" w:cs="Courier New" w:hint="default"/>
        <w:sz w:val="16"/>
        <w:szCs w:val="16"/>
      </w:rPr>
    </w:lvl>
    <w:lvl w:ilvl="1" w:tplc="04090003" w:tentative="1">
      <w:start w:val="1"/>
      <w:numFmt w:val="bullet"/>
      <w:lvlText w:val="o"/>
      <w:lvlJc w:val="left"/>
      <w:pPr>
        <w:ind w:left="3750" w:hanging="360"/>
      </w:pPr>
      <w:rPr>
        <w:rFonts w:ascii="Courier New" w:hAnsi="Courier New" w:cs="Courier New" w:hint="default"/>
      </w:rPr>
    </w:lvl>
    <w:lvl w:ilvl="2" w:tplc="04090005" w:tentative="1">
      <w:start w:val="1"/>
      <w:numFmt w:val="bullet"/>
      <w:lvlText w:val=""/>
      <w:lvlJc w:val="left"/>
      <w:pPr>
        <w:ind w:left="4470" w:hanging="360"/>
      </w:pPr>
      <w:rPr>
        <w:rFonts w:ascii="Wingdings" w:hAnsi="Wingdings" w:hint="default"/>
      </w:rPr>
    </w:lvl>
    <w:lvl w:ilvl="3" w:tplc="04090001" w:tentative="1">
      <w:start w:val="1"/>
      <w:numFmt w:val="bullet"/>
      <w:lvlText w:val=""/>
      <w:lvlJc w:val="left"/>
      <w:pPr>
        <w:ind w:left="5190" w:hanging="360"/>
      </w:pPr>
      <w:rPr>
        <w:rFonts w:ascii="Symbol" w:hAnsi="Symbol" w:hint="default"/>
      </w:rPr>
    </w:lvl>
    <w:lvl w:ilvl="4" w:tplc="04090003" w:tentative="1">
      <w:start w:val="1"/>
      <w:numFmt w:val="bullet"/>
      <w:lvlText w:val="o"/>
      <w:lvlJc w:val="left"/>
      <w:pPr>
        <w:ind w:left="5910" w:hanging="360"/>
      </w:pPr>
      <w:rPr>
        <w:rFonts w:ascii="Courier New" w:hAnsi="Courier New" w:cs="Courier New" w:hint="default"/>
      </w:rPr>
    </w:lvl>
    <w:lvl w:ilvl="5" w:tplc="04090005" w:tentative="1">
      <w:start w:val="1"/>
      <w:numFmt w:val="bullet"/>
      <w:lvlText w:val=""/>
      <w:lvlJc w:val="left"/>
      <w:pPr>
        <w:ind w:left="6630" w:hanging="360"/>
      </w:pPr>
      <w:rPr>
        <w:rFonts w:ascii="Wingdings" w:hAnsi="Wingdings" w:hint="default"/>
      </w:rPr>
    </w:lvl>
    <w:lvl w:ilvl="6" w:tplc="04090001" w:tentative="1">
      <w:start w:val="1"/>
      <w:numFmt w:val="bullet"/>
      <w:lvlText w:val=""/>
      <w:lvlJc w:val="left"/>
      <w:pPr>
        <w:ind w:left="7350" w:hanging="360"/>
      </w:pPr>
      <w:rPr>
        <w:rFonts w:ascii="Symbol" w:hAnsi="Symbol" w:hint="default"/>
      </w:rPr>
    </w:lvl>
    <w:lvl w:ilvl="7" w:tplc="04090003" w:tentative="1">
      <w:start w:val="1"/>
      <w:numFmt w:val="bullet"/>
      <w:lvlText w:val="o"/>
      <w:lvlJc w:val="left"/>
      <w:pPr>
        <w:ind w:left="8070" w:hanging="360"/>
      </w:pPr>
      <w:rPr>
        <w:rFonts w:ascii="Courier New" w:hAnsi="Courier New" w:cs="Courier New" w:hint="default"/>
      </w:rPr>
    </w:lvl>
    <w:lvl w:ilvl="8" w:tplc="04090005" w:tentative="1">
      <w:start w:val="1"/>
      <w:numFmt w:val="bullet"/>
      <w:lvlText w:val=""/>
      <w:lvlJc w:val="left"/>
      <w:pPr>
        <w:ind w:left="8790" w:hanging="360"/>
      </w:pPr>
      <w:rPr>
        <w:rFonts w:ascii="Wingdings" w:hAnsi="Wingdings" w:hint="default"/>
      </w:rPr>
    </w:lvl>
  </w:abstractNum>
  <w:abstractNum w:abstractNumId="2" w15:restartNumberingAfterBreak="0">
    <w:nsid w:val="011A6F4B"/>
    <w:multiLevelType w:val="hybridMultilevel"/>
    <w:tmpl w:val="C0E83CC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837A98"/>
    <w:multiLevelType w:val="hybridMultilevel"/>
    <w:tmpl w:val="E0BE680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196812"/>
    <w:multiLevelType w:val="hybridMultilevel"/>
    <w:tmpl w:val="ACF0E956"/>
    <w:lvl w:ilvl="0" w:tplc="04090019">
      <w:start w:val="1"/>
      <w:numFmt w:val="lowerLetter"/>
      <w:lvlText w:val="%1."/>
      <w:lvlJc w:val="left"/>
      <w:pPr>
        <w:ind w:left="36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90312C"/>
    <w:multiLevelType w:val="hybridMultilevel"/>
    <w:tmpl w:val="4956E65A"/>
    <w:lvl w:ilvl="0" w:tplc="C48A53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7E6232"/>
    <w:multiLevelType w:val="hybridMultilevel"/>
    <w:tmpl w:val="FCF6F638"/>
    <w:lvl w:ilvl="0" w:tplc="EDFEC5CE">
      <w:start w:val="1"/>
      <w:numFmt w:val="lowerRoman"/>
      <w:lvlText w:val="%1."/>
      <w:lvlJc w:val="right"/>
      <w:pPr>
        <w:ind w:left="16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D738A5"/>
    <w:multiLevelType w:val="hybridMultilevel"/>
    <w:tmpl w:val="8A8CA380"/>
    <w:lvl w:ilvl="0" w:tplc="04090019">
      <w:start w:val="1"/>
      <w:numFmt w:val="lowerLetter"/>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DD1DD7"/>
    <w:multiLevelType w:val="hybridMultilevel"/>
    <w:tmpl w:val="25AC8C24"/>
    <w:lvl w:ilvl="0" w:tplc="CBEA766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E126E0"/>
    <w:multiLevelType w:val="hybridMultilevel"/>
    <w:tmpl w:val="4D6EE7B8"/>
    <w:lvl w:ilvl="0" w:tplc="1E3E9430">
      <w:start w:val="1"/>
      <w:numFmt w:val="lowerLetter"/>
      <w:lvlText w:val="%1."/>
      <w:lvlJc w:val="left"/>
      <w:pPr>
        <w:ind w:left="153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67B4F73"/>
    <w:multiLevelType w:val="hybridMultilevel"/>
    <w:tmpl w:val="7B667BC0"/>
    <w:lvl w:ilvl="0" w:tplc="0409001B">
      <w:start w:val="1"/>
      <w:numFmt w:val="lowerRoman"/>
      <w:lvlText w:val="%1."/>
      <w:lvlJc w:val="righ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8C6A8D"/>
    <w:multiLevelType w:val="hybridMultilevel"/>
    <w:tmpl w:val="F960782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6FE6C55"/>
    <w:multiLevelType w:val="hybridMultilevel"/>
    <w:tmpl w:val="71AE7D5C"/>
    <w:lvl w:ilvl="0" w:tplc="04090019">
      <w:start w:val="1"/>
      <w:numFmt w:val="lowerLetter"/>
      <w:lvlText w:val="%1."/>
      <w:lvlJc w:val="left"/>
      <w:pPr>
        <w:ind w:left="108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908190C"/>
    <w:multiLevelType w:val="hybridMultilevel"/>
    <w:tmpl w:val="23BC68F2"/>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09827A44"/>
    <w:multiLevelType w:val="hybridMultilevel"/>
    <w:tmpl w:val="89285CFE"/>
    <w:lvl w:ilvl="0" w:tplc="0409001B">
      <w:start w:val="1"/>
      <w:numFmt w:val="lowerRoman"/>
      <w:lvlText w:val="%1."/>
      <w:lvlJc w:val="righ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896B3F"/>
    <w:multiLevelType w:val="hybridMultilevel"/>
    <w:tmpl w:val="466E3D70"/>
    <w:lvl w:ilvl="0" w:tplc="C5C83AEE">
      <w:start w:val="4"/>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85E01"/>
    <w:multiLevelType w:val="hybridMultilevel"/>
    <w:tmpl w:val="C2E20E3E"/>
    <w:lvl w:ilvl="0" w:tplc="8954F8F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0A127BF2"/>
    <w:multiLevelType w:val="hybridMultilevel"/>
    <w:tmpl w:val="D55A89EC"/>
    <w:lvl w:ilvl="0" w:tplc="04090019">
      <w:start w:val="1"/>
      <w:numFmt w:val="lowerLetter"/>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A4706A6"/>
    <w:multiLevelType w:val="hybridMultilevel"/>
    <w:tmpl w:val="96C8FB4C"/>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0B7E00E2"/>
    <w:multiLevelType w:val="hybridMultilevel"/>
    <w:tmpl w:val="2B7A6D08"/>
    <w:lvl w:ilvl="0" w:tplc="5F163950">
      <w:start w:val="2"/>
      <w:numFmt w:val="lowerLetter"/>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B8A6F07"/>
    <w:multiLevelType w:val="hybridMultilevel"/>
    <w:tmpl w:val="447A480A"/>
    <w:lvl w:ilvl="0" w:tplc="0409001B">
      <w:start w:val="1"/>
      <w:numFmt w:val="lowerRoman"/>
      <w:lvlText w:val="%1."/>
      <w:lvlJc w:val="right"/>
      <w:pPr>
        <w:tabs>
          <w:tab w:val="num" w:pos="1440"/>
        </w:tabs>
        <w:ind w:left="144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BA74192"/>
    <w:multiLevelType w:val="hybridMultilevel"/>
    <w:tmpl w:val="01243DF6"/>
    <w:lvl w:ilvl="0" w:tplc="6C88F55E">
      <w:start w:val="1"/>
      <w:numFmt w:val="decimal"/>
      <w:lvlText w:val="%1."/>
      <w:lvlJc w:val="left"/>
      <w:pPr>
        <w:tabs>
          <w:tab w:val="num" w:pos="720"/>
        </w:tabs>
        <w:ind w:left="720" w:hanging="360"/>
      </w:pPr>
      <w:rPr>
        <w:rFonts w:hint="default"/>
        <w:i w:val="0"/>
      </w:rPr>
    </w:lvl>
    <w:lvl w:ilvl="1" w:tplc="04090019">
      <w:start w:val="1"/>
      <w:numFmt w:val="lowerLetter"/>
      <w:lvlText w:val="%2."/>
      <w:lvlJc w:val="left"/>
      <w:pPr>
        <w:tabs>
          <w:tab w:val="num" w:pos="1440"/>
        </w:tabs>
        <w:ind w:left="1440" w:hanging="360"/>
      </w:pPr>
      <w:rPr>
        <w:rFonts w:hint="default"/>
      </w:rPr>
    </w:lvl>
    <w:lvl w:ilvl="2" w:tplc="FBB2348A">
      <w:start w:val="8"/>
      <w:numFmt w:val="decimal"/>
      <w:lvlText w:val="%3."/>
      <w:lvlJc w:val="left"/>
      <w:pPr>
        <w:tabs>
          <w:tab w:val="num" w:pos="2340"/>
        </w:tabs>
        <w:ind w:left="2340" w:hanging="360"/>
      </w:pPr>
      <w:rPr>
        <w:rFonts w:hint="default"/>
        <w:color w:val="auto"/>
      </w:rPr>
    </w:lvl>
    <w:lvl w:ilvl="3" w:tplc="BB6AF5C2">
      <w:start w:val="8"/>
      <w:numFmt w:val="upperLetter"/>
      <w:lvlText w:val="%4."/>
      <w:lvlJc w:val="left"/>
      <w:pPr>
        <w:tabs>
          <w:tab w:val="num" w:pos="2880"/>
        </w:tabs>
        <w:ind w:left="2880" w:hanging="360"/>
      </w:pPr>
      <w:rPr>
        <w:rFonts w:hint="default"/>
      </w:r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15:restartNumberingAfterBreak="0">
    <w:nsid w:val="0C530FD4"/>
    <w:multiLevelType w:val="multilevel"/>
    <w:tmpl w:val="B798EAE8"/>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620"/>
        </w:tabs>
        <w:ind w:left="1620" w:hanging="360"/>
      </w:pPr>
      <w:rPr>
        <w:rFonts w:hint="default"/>
        <w:b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0C6A74D3"/>
    <w:multiLevelType w:val="hybridMultilevel"/>
    <w:tmpl w:val="7B3889CE"/>
    <w:lvl w:ilvl="0" w:tplc="A59840E8">
      <w:start w:val="1"/>
      <w:numFmt w:val="lowerLetter"/>
      <w:lvlText w:val="%1."/>
      <w:lvlJc w:val="left"/>
      <w:pPr>
        <w:ind w:left="720" w:hanging="360"/>
      </w:pPr>
      <w:rPr>
        <w:rFonts w:hint="default"/>
        <w:b w:val="0"/>
      </w:rPr>
    </w:lvl>
    <w:lvl w:ilvl="1" w:tplc="C00E71B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0C97314D"/>
    <w:multiLevelType w:val="hybridMultilevel"/>
    <w:tmpl w:val="0CF45C0E"/>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CC464B6"/>
    <w:multiLevelType w:val="hybridMultilevel"/>
    <w:tmpl w:val="140EB8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0CFE1D9B"/>
    <w:multiLevelType w:val="hybridMultilevel"/>
    <w:tmpl w:val="CC32480A"/>
    <w:lvl w:ilvl="0" w:tplc="04090019">
      <w:start w:val="1"/>
      <w:numFmt w:val="lowerLetter"/>
      <w:lvlText w:val="%1."/>
      <w:lvlJc w:val="left"/>
      <w:pPr>
        <w:tabs>
          <w:tab w:val="num" w:pos="1260"/>
        </w:tabs>
        <w:ind w:left="1260" w:hanging="360"/>
      </w:pPr>
      <w:rPr>
        <w:rFonts w:hint="default"/>
        <w:b w:val="0"/>
        <w:sz w:val="22"/>
        <w:szCs w:val="22"/>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0D412277"/>
    <w:multiLevelType w:val="hybridMultilevel"/>
    <w:tmpl w:val="B3D2258A"/>
    <w:lvl w:ilvl="0" w:tplc="672A297A">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D7021A8"/>
    <w:multiLevelType w:val="hybridMultilevel"/>
    <w:tmpl w:val="AF40B6B0"/>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0D9C3C62"/>
    <w:multiLevelType w:val="hybridMultilevel"/>
    <w:tmpl w:val="61A2EA92"/>
    <w:lvl w:ilvl="0" w:tplc="04090003">
      <w:start w:val="1"/>
      <w:numFmt w:val="bullet"/>
      <w:lvlText w:val="o"/>
      <w:lvlJc w:val="left"/>
      <w:pPr>
        <w:ind w:left="1872" w:hanging="360"/>
      </w:pPr>
      <w:rPr>
        <w:rFonts w:ascii="Courier New" w:hAnsi="Courier New" w:cs="Courier New"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0" w15:restartNumberingAfterBreak="0">
    <w:nsid w:val="0DE9484D"/>
    <w:multiLevelType w:val="hybridMultilevel"/>
    <w:tmpl w:val="0D70CE62"/>
    <w:lvl w:ilvl="0" w:tplc="2E3AC6B8">
      <w:start w:val="5"/>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EC55C8B"/>
    <w:multiLevelType w:val="hybridMultilevel"/>
    <w:tmpl w:val="F6DCEB22"/>
    <w:lvl w:ilvl="0" w:tplc="0409001B">
      <w:start w:val="1"/>
      <w:numFmt w:val="lowerRoman"/>
      <w:lvlText w:val="%1."/>
      <w:lvlJc w:val="right"/>
      <w:pPr>
        <w:ind w:left="108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0ED95369"/>
    <w:multiLevelType w:val="hybridMultilevel"/>
    <w:tmpl w:val="56DA7F5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0EDD7721"/>
    <w:multiLevelType w:val="hybridMultilevel"/>
    <w:tmpl w:val="ED66F23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0F141E54"/>
    <w:multiLevelType w:val="hybridMultilevel"/>
    <w:tmpl w:val="4956E65A"/>
    <w:lvl w:ilvl="0" w:tplc="C48A53CC">
      <w:start w:val="1"/>
      <w:numFmt w:val="decimal"/>
      <w:lvlText w:val="%1."/>
      <w:lvlJc w:val="left"/>
      <w:pPr>
        <w:tabs>
          <w:tab w:val="num" w:pos="720"/>
        </w:tabs>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F655ADA"/>
    <w:multiLevelType w:val="hybridMultilevel"/>
    <w:tmpl w:val="68C6F11E"/>
    <w:lvl w:ilvl="0" w:tplc="0A023A28">
      <w:start w:val="1"/>
      <w:numFmt w:val="lowerLetter"/>
      <w:lvlText w:val="%1."/>
      <w:lvlJc w:val="left"/>
      <w:pPr>
        <w:ind w:left="720" w:hanging="360"/>
      </w:pPr>
      <w:rPr>
        <w:rFonts w:ascii="Arial" w:hAnsi="Arial" w:cs="Arial" w:hint="default"/>
        <w:sz w:val="22"/>
        <w:szCs w:val="22"/>
      </w:rPr>
    </w:lvl>
    <w:lvl w:ilvl="1" w:tplc="26642F76">
      <w:start w:val="6"/>
      <w:numFmt w:val="decimal"/>
      <w:lvlText w:val="%2."/>
      <w:lvlJc w:val="left"/>
      <w:pPr>
        <w:ind w:left="1080" w:hanging="360"/>
      </w:pPr>
      <w:rPr>
        <w:rFonts w:ascii="Arial" w:hAnsi="Arial" w:cs="Arial" w:hint="default"/>
        <w:b w:val="0"/>
        <w:i w:val="0"/>
      </w:rPr>
    </w:lvl>
    <w:lvl w:ilvl="2" w:tplc="7AE4021A">
      <w:start w:val="1"/>
      <w:numFmt w:val="lowerRoman"/>
      <w:lvlText w:val="%3."/>
      <w:lvlJc w:val="right"/>
      <w:pPr>
        <w:ind w:left="2070" w:hanging="180"/>
      </w:pPr>
      <w:rPr>
        <w:i w:val="0"/>
      </w:rPr>
    </w:lvl>
    <w:lvl w:ilvl="3" w:tplc="0409000F">
      <w:start w:val="1"/>
      <w:numFmt w:val="decimal"/>
      <w:lvlText w:val="%4."/>
      <w:lvlJc w:val="left"/>
      <w:pPr>
        <w:ind w:left="315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FC22BAC"/>
    <w:multiLevelType w:val="hybridMultilevel"/>
    <w:tmpl w:val="3A7C1170"/>
    <w:lvl w:ilvl="0" w:tplc="EE2E119E">
      <w:start w:val="7"/>
      <w:numFmt w:val="decimal"/>
      <w:lvlText w:val="%1."/>
      <w:lvlJc w:val="left"/>
      <w:pPr>
        <w:tabs>
          <w:tab w:val="num" w:pos="1800"/>
        </w:tabs>
        <w:ind w:left="180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0FD22459"/>
    <w:multiLevelType w:val="hybridMultilevel"/>
    <w:tmpl w:val="57B679DC"/>
    <w:lvl w:ilvl="0" w:tplc="E938A124">
      <w:start w:val="1"/>
      <w:numFmt w:val="decimal"/>
      <w:lvlText w:val="%1."/>
      <w:lvlJc w:val="left"/>
      <w:pPr>
        <w:ind w:left="720" w:hanging="360"/>
      </w:pPr>
      <w:rPr>
        <w:rFonts w:hint="default"/>
        <w:b w:val="0"/>
      </w:rPr>
    </w:lvl>
    <w:lvl w:ilvl="1" w:tplc="0409001B">
      <w:start w:val="1"/>
      <w:numFmt w:val="lowerRoman"/>
      <w:lvlText w:val="%2."/>
      <w:lvlJc w:val="righ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03044F5"/>
    <w:multiLevelType w:val="hybridMultilevel"/>
    <w:tmpl w:val="45704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0F7762B"/>
    <w:multiLevelType w:val="hybridMultilevel"/>
    <w:tmpl w:val="D8583706"/>
    <w:lvl w:ilvl="0" w:tplc="3DD0D2A6">
      <w:start w:val="1"/>
      <w:numFmt w:val="decimal"/>
      <w:lvlText w:val="%1."/>
      <w:lvlJc w:val="left"/>
      <w:pPr>
        <w:tabs>
          <w:tab w:val="num" w:pos="720"/>
        </w:tabs>
        <w:ind w:left="720" w:hanging="360"/>
      </w:pPr>
      <w:rPr>
        <w:rFonts w:ascii="Arial" w:hAnsi="Arial" w:cs="Arial" w:hint="default"/>
        <w:i w:val="0"/>
        <w:sz w:val="22"/>
        <w:szCs w:val="22"/>
      </w:rPr>
    </w:lvl>
    <w:lvl w:ilvl="1" w:tplc="3C68E41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132F1C3E"/>
    <w:multiLevelType w:val="hybridMultilevel"/>
    <w:tmpl w:val="787CAD46"/>
    <w:lvl w:ilvl="0" w:tplc="04090019">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13B4061A"/>
    <w:multiLevelType w:val="hybridMultilevel"/>
    <w:tmpl w:val="FC887F8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13D91218"/>
    <w:multiLevelType w:val="hybridMultilevel"/>
    <w:tmpl w:val="991AE77C"/>
    <w:lvl w:ilvl="0" w:tplc="E83618C8">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14470CF6"/>
    <w:multiLevelType w:val="hybridMultilevel"/>
    <w:tmpl w:val="12DE14A6"/>
    <w:lvl w:ilvl="0" w:tplc="5B58D2CA">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144F5ED3"/>
    <w:multiLevelType w:val="hybridMultilevel"/>
    <w:tmpl w:val="0ED666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2250" w:hanging="360"/>
      </w:pPr>
    </w:lvl>
    <w:lvl w:ilvl="4" w:tplc="04090003">
      <w:start w:val="1"/>
      <w:numFmt w:val="bullet"/>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59C3886"/>
    <w:multiLevelType w:val="hybridMultilevel"/>
    <w:tmpl w:val="6BC60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16CA738B"/>
    <w:multiLevelType w:val="hybridMultilevel"/>
    <w:tmpl w:val="1654D6E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1B">
      <w:start w:val="1"/>
      <w:numFmt w:val="lowerRoman"/>
      <w:lvlText w:val="%4."/>
      <w:lvlJc w:val="right"/>
      <w:pPr>
        <w:ind w:left="4320" w:hanging="360"/>
      </w:pPr>
    </w:lvl>
    <w:lvl w:ilvl="4" w:tplc="04090019">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7" w15:restartNumberingAfterBreak="0">
    <w:nsid w:val="175F500B"/>
    <w:multiLevelType w:val="hybridMultilevel"/>
    <w:tmpl w:val="FB801B00"/>
    <w:lvl w:ilvl="0" w:tplc="D908971A">
      <w:start w:val="1"/>
      <w:numFmt w:val="decimal"/>
      <w:lvlText w:val="%1."/>
      <w:lvlJc w:val="left"/>
      <w:pPr>
        <w:ind w:left="360" w:hanging="360"/>
      </w:pPr>
      <w:rPr>
        <w:rFonts w:hint="default"/>
      </w:r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3">
      <w:start w:val="1"/>
      <w:numFmt w:val="bullet"/>
      <w:lvlText w:val="o"/>
      <w:lvlJc w:val="left"/>
      <w:pPr>
        <w:ind w:left="990" w:hanging="360"/>
      </w:pPr>
      <w:rPr>
        <w:rFonts w:ascii="Courier New" w:hAnsi="Courier New" w:cs="Courier New" w:hint="default"/>
      </w:rPr>
    </w:lvl>
    <w:lvl w:ilvl="4" w:tplc="04090019">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8" w15:restartNumberingAfterBreak="0">
    <w:nsid w:val="176F268E"/>
    <w:multiLevelType w:val="singleLevel"/>
    <w:tmpl w:val="3C68E41A"/>
    <w:lvl w:ilvl="0">
      <w:start w:val="1"/>
      <w:numFmt w:val="lowerLetter"/>
      <w:lvlText w:val="%1."/>
      <w:lvlJc w:val="left"/>
      <w:pPr>
        <w:tabs>
          <w:tab w:val="num" w:pos="2520"/>
        </w:tabs>
        <w:ind w:left="2520" w:hanging="360"/>
      </w:pPr>
      <w:rPr>
        <w:rFonts w:hint="default"/>
      </w:rPr>
    </w:lvl>
  </w:abstractNum>
  <w:abstractNum w:abstractNumId="49" w15:restartNumberingAfterBreak="0">
    <w:nsid w:val="17DC14CA"/>
    <w:multiLevelType w:val="hybridMultilevel"/>
    <w:tmpl w:val="9C10969C"/>
    <w:lvl w:ilvl="0" w:tplc="9C54F0C4">
      <w:start w:val="11"/>
      <w:numFmt w:val="decimal"/>
      <w:lvlText w:val="%1."/>
      <w:lvlJc w:val="left"/>
      <w:pPr>
        <w:ind w:left="23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184966EC"/>
    <w:multiLevelType w:val="hybridMultilevel"/>
    <w:tmpl w:val="7280F1DE"/>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3960" w:hanging="360"/>
      </w:pPr>
    </w:lvl>
    <w:lvl w:ilvl="4" w:tplc="04090003">
      <w:start w:val="1"/>
      <w:numFmt w:val="bullet"/>
      <w:lvlText w:val="o"/>
      <w:lvlJc w:val="left"/>
      <w:pPr>
        <w:ind w:left="495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192265BF"/>
    <w:multiLevelType w:val="hybridMultilevel"/>
    <w:tmpl w:val="5BD09C6E"/>
    <w:lvl w:ilvl="0" w:tplc="DDEEACBC">
      <w:start w:val="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928484E"/>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19A87D91"/>
    <w:multiLevelType w:val="hybridMultilevel"/>
    <w:tmpl w:val="66E60B2E"/>
    <w:lvl w:ilvl="0" w:tplc="539010AA">
      <w:start w:val="6"/>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9EC3A3E"/>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19F0309F"/>
    <w:multiLevelType w:val="hybridMultilevel"/>
    <w:tmpl w:val="72DAB49E"/>
    <w:lvl w:ilvl="0" w:tplc="AA04F3BE">
      <w:start w:val="1"/>
      <w:numFmt w:val="lowerLetter"/>
      <w:lvlText w:val="%1."/>
      <w:lvlJc w:val="left"/>
      <w:pPr>
        <w:ind w:left="1170" w:hanging="360"/>
      </w:pPr>
      <w:rPr>
        <w:rFonts w:hint="default"/>
        <w:b w:val="0"/>
        <w:sz w:val="22"/>
        <w:szCs w:val="22"/>
      </w:rPr>
    </w:lvl>
    <w:lvl w:ilvl="1" w:tplc="AB0A4BB2">
      <w:start w:val="1"/>
      <w:numFmt w:val="lowerLetter"/>
      <w:lvlText w:val="%2."/>
      <w:lvlJc w:val="left"/>
      <w:pPr>
        <w:ind w:left="1890" w:hanging="360"/>
      </w:pPr>
      <w:rPr>
        <w:b w:val="0"/>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15:restartNumberingAfterBreak="0">
    <w:nsid w:val="1A09139B"/>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A7D5BA7"/>
    <w:multiLevelType w:val="hybridMultilevel"/>
    <w:tmpl w:val="D13A4A30"/>
    <w:lvl w:ilvl="0" w:tplc="8FA2C380">
      <w:start w:val="1"/>
      <w:numFmt w:val="bullet"/>
      <w:lvlText w:val=""/>
      <w:lvlJc w:val="left"/>
      <w:pPr>
        <w:ind w:left="2520" w:hanging="360"/>
      </w:pPr>
      <w:rPr>
        <w:rFonts w:ascii="Symbol" w:hAnsi="Symbol" w:hint="default"/>
        <w:sz w:val="16"/>
        <w:szCs w:val="16"/>
      </w:rPr>
    </w:lvl>
    <w:lvl w:ilvl="1" w:tplc="A538DB3C">
      <w:start w:val="1"/>
      <w:numFmt w:val="lowerRoman"/>
      <w:lvlText w:val="%2."/>
      <w:lvlJc w:val="right"/>
      <w:pPr>
        <w:ind w:left="2520" w:hanging="360"/>
      </w:pPr>
      <w:rPr>
        <w:rFonts w:hint="default"/>
        <w:i w:val="0"/>
        <w:iCs/>
        <w:sz w:val="22"/>
        <w:szCs w:val="22"/>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1AB1376D"/>
    <w:multiLevelType w:val="hybridMultilevel"/>
    <w:tmpl w:val="3280BE1E"/>
    <w:lvl w:ilvl="0" w:tplc="578E51D8">
      <w:start w:val="1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1B584157"/>
    <w:multiLevelType w:val="hybridMultilevel"/>
    <w:tmpl w:val="C368105E"/>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3960" w:hanging="360"/>
      </w:pPr>
    </w:lvl>
    <w:lvl w:ilvl="4" w:tplc="04090003">
      <w:start w:val="1"/>
      <w:numFmt w:val="bullet"/>
      <w:lvlText w:val="o"/>
      <w:lvlJc w:val="left"/>
      <w:pPr>
        <w:ind w:left="495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1C7E45E6"/>
    <w:multiLevelType w:val="hybridMultilevel"/>
    <w:tmpl w:val="1B7E218A"/>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3960" w:hanging="360"/>
      </w:pPr>
    </w:lvl>
    <w:lvl w:ilvl="4" w:tplc="04090001">
      <w:start w:val="1"/>
      <w:numFmt w:val="bullet"/>
      <w:lvlText w:val=""/>
      <w:lvlJc w:val="left"/>
      <w:pPr>
        <w:ind w:left="495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D003422"/>
    <w:multiLevelType w:val="hybridMultilevel"/>
    <w:tmpl w:val="8D8C9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1DFD2054"/>
    <w:multiLevelType w:val="hybridMultilevel"/>
    <w:tmpl w:val="E8AA8176"/>
    <w:lvl w:ilvl="0" w:tplc="A1BAD552">
      <w:start w:val="3"/>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9">
      <w:start w:val="1"/>
      <w:numFmt w:val="lowerLetter"/>
      <w:lvlText w:val="%3."/>
      <w:lvlJc w:val="left"/>
      <w:pPr>
        <w:ind w:left="1980" w:hanging="180"/>
      </w:pPr>
      <w:rPr>
        <w:rFonts w:hint="default"/>
        <w:b w:val="0"/>
        <w:sz w:val="22"/>
        <w:szCs w:val="22"/>
      </w:rPr>
    </w:lvl>
    <w:lvl w:ilvl="3" w:tplc="0409000F">
      <w:start w:val="1"/>
      <w:numFmt w:val="decimal"/>
      <w:lvlText w:val="%4."/>
      <w:lvlJc w:val="left"/>
      <w:pPr>
        <w:ind w:left="2700" w:hanging="360"/>
      </w:pPr>
    </w:lvl>
    <w:lvl w:ilvl="4" w:tplc="DA16198A">
      <w:start w:val="1"/>
      <w:numFmt w:val="lowerLetter"/>
      <w:lvlText w:val="%5."/>
      <w:lvlJc w:val="left"/>
      <w:pPr>
        <w:ind w:left="3420" w:hanging="360"/>
      </w:pPr>
      <w:rPr>
        <w:rFonts w:hint="default"/>
        <w:color w:val="000000"/>
      </w:r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3" w15:restartNumberingAfterBreak="0">
    <w:nsid w:val="1EFB4951"/>
    <w:multiLevelType w:val="hybridMultilevel"/>
    <w:tmpl w:val="1CAEBE62"/>
    <w:lvl w:ilvl="0" w:tplc="3C109D4C">
      <w:start w:val="1"/>
      <w:numFmt w:val="lowerRoman"/>
      <w:lvlText w:val="%1."/>
      <w:lvlJc w:val="right"/>
      <w:pPr>
        <w:ind w:left="2700" w:hanging="360"/>
      </w:pPr>
      <w:rPr>
        <w:rFonts w:hint="default"/>
        <w:sz w:val="22"/>
        <w:szCs w:val="22"/>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64" w15:restartNumberingAfterBreak="0">
    <w:nsid w:val="1FC2069F"/>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1FCF7000"/>
    <w:multiLevelType w:val="hybridMultilevel"/>
    <w:tmpl w:val="E5188AD6"/>
    <w:lvl w:ilvl="0" w:tplc="ACAA6200">
      <w:start w:val="1"/>
      <w:numFmt w:val="lowerRoman"/>
      <w:lvlText w:val="%1."/>
      <w:lvlJc w:val="right"/>
      <w:pPr>
        <w:ind w:left="315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208D7B2D"/>
    <w:multiLevelType w:val="hybridMultilevel"/>
    <w:tmpl w:val="840656FE"/>
    <w:lvl w:ilvl="0" w:tplc="A1BAD552">
      <w:start w:val="3"/>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5">
      <w:start w:val="1"/>
      <w:numFmt w:val="upperLetter"/>
      <w:lvlText w:val="%3."/>
      <w:lvlJc w:val="left"/>
      <w:pPr>
        <w:ind w:left="1800" w:hanging="180"/>
      </w:pPr>
    </w:lvl>
    <w:lvl w:ilvl="3" w:tplc="0409000F">
      <w:start w:val="1"/>
      <w:numFmt w:val="decimal"/>
      <w:lvlText w:val="%4."/>
      <w:lvlJc w:val="left"/>
      <w:pPr>
        <w:ind w:left="2520" w:hanging="360"/>
      </w:pPr>
    </w:lvl>
    <w:lvl w:ilvl="4" w:tplc="DA16198A">
      <w:start w:val="1"/>
      <w:numFmt w:val="lowerLetter"/>
      <w:lvlText w:val="%5."/>
      <w:lvlJc w:val="left"/>
      <w:pPr>
        <w:ind w:left="3240" w:hanging="360"/>
      </w:pPr>
      <w:rPr>
        <w:rFonts w:hint="default"/>
        <w:color w:val="000000"/>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20FD4B59"/>
    <w:multiLevelType w:val="hybridMultilevel"/>
    <w:tmpl w:val="25AC8C24"/>
    <w:lvl w:ilvl="0" w:tplc="CBEA766A">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213E1105"/>
    <w:multiLevelType w:val="hybridMultilevel"/>
    <w:tmpl w:val="58A4DCB6"/>
    <w:lvl w:ilvl="0" w:tplc="351AA4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21AA229A"/>
    <w:multiLevelType w:val="hybridMultilevel"/>
    <w:tmpl w:val="3AAC5328"/>
    <w:lvl w:ilvl="0" w:tplc="C69CFF2A">
      <w:start w:val="1"/>
      <w:numFmt w:val="lowerLetter"/>
      <w:lvlText w:val="%1."/>
      <w:lvlJc w:val="left"/>
      <w:pPr>
        <w:ind w:left="1800" w:hanging="360"/>
      </w:pPr>
      <w:rPr>
        <w:rFonts w:hint="default"/>
        <w:b w:val="0"/>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15:restartNumberingAfterBreak="0">
    <w:nsid w:val="21C1347B"/>
    <w:multiLevelType w:val="hybridMultilevel"/>
    <w:tmpl w:val="3B72E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21F01C76"/>
    <w:multiLevelType w:val="hybridMultilevel"/>
    <w:tmpl w:val="D3B2F266"/>
    <w:lvl w:ilvl="0" w:tplc="5D782B50">
      <w:start w:val="1"/>
      <w:numFmt w:val="decimal"/>
      <w:lvlText w:val="%1."/>
      <w:lvlJc w:val="left"/>
      <w:pPr>
        <w:tabs>
          <w:tab w:val="num" w:pos="3060"/>
        </w:tabs>
        <w:ind w:left="306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27819D3"/>
    <w:multiLevelType w:val="hybridMultilevel"/>
    <w:tmpl w:val="7FF41E44"/>
    <w:lvl w:ilvl="0" w:tplc="D75EE1B2">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3" w15:restartNumberingAfterBreak="0">
    <w:nsid w:val="22C47E72"/>
    <w:multiLevelType w:val="hybridMultilevel"/>
    <w:tmpl w:val="ADF8931C"/>
    <w:lvl w:ilvl="0" w:tplc="2AEE63D8">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3011DFE"/>
    <w:multiLevelType w:val="hybridMultilevel"/>
    <w:tmpl w:val="8D96595C"/>
    <w:lvl w:ilvl="0" w:tplc="777E7D32">
      <w:start w:val="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23BD30EB"/>
    <w:multiLevelType w:val="hybridMultilevel"/>
    <w:tmpl w:val="E20217C8"/>
    <w:lvl w:ilvl="0" w:tplc="80EA1D64">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24B151D0"/>
    <w:multiLevelType w:val="hybridMultilevel"/>
    <w:tmpl w:val="CE7C0F78"/>
    <w:lvl w:ilvl="0" w:tplc="7480E5EC">
      <w:start w:val="6"/>
      <w:numFmt w:val="low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4E936DF"/>
    <w:multiLevelType w:val="hybridMultilevel"/>
    <w:tmpl w:val="9DD44EFA"/>
    <w:lvl w:ilvl="0" w:tplc="C3BA3BF4">
      <w:start w:val="9"/>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2528232E"/>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252D5A6D"/>
    <w:multiLevelType w:val="hybridMultilevel"/>
    <w:tmpl w:val="A2565416"/>
    <w:lvl w:ilvl="0" w:tplc="B94C4C9C">
      <w:start w:val="3"/>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25420BCD"/>
    <w:multiLevelType w:val="hybridMultilevel"/>
    <w:tmpl w:val="C57E037E"/>
    <w:lvl w:ilvl="0" w:tplc="7A5456BE">
      <w:start w:val="1"/>
      <w:numFmt w:val="decimal"/>
      <w:lvlText w:val="%1."/>
      <w:lvlJc w:val="left"/>
      <w:pPr>
        <w:ind w:left="810" w:hanging="360"/>
      </w:pPr>
      <w:rPr>
        <w:rFonts w:hint="default"/>
        <w:b w:val="0"/>
        <w:sz w:val="22"/>
        <w:szCs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1" w15:restartNumberingAfterBreak="0">
    <w:nsid w:val="254F0353"/>
    <w:multiLevelType w:val="hybridMultilevel"/>
    <w:tmpl w:val="CDACD5CA"/>
    <w:lvl w:ilvl="0" w:tplc="24D681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25637F9A"/>
    <w:multiLevelType w:val="hybridMultilevel"/>
    <w:tmpl w:val="0E9AAEC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25851944"/>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2698519D"/>
    <w:multiLevelType w:val="hybridMultilevel"/>
    <w:tmpl w:val="76AC0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26A53B27"/>
    <w:multiLevelType w:val="hybridMultilevel"/>
    <w:tmpl w:val="003A02EE"/>
    <w:lvl w:ilvl="0" w:tplc="04090019">
      <w:start w:val="1"/>
      <w:numFmt w:val="lowerLetter"/>
      <w:lvlText w:val="%1."/>
      <w:lvlJc w:val="left"/>
      <w:pPr>
        <w:ind w:left="180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 w15:restartNumberingAfterBreak="0">
    <w:nsid w:val="26BD5E2E"/>
    <w:multiLevelType w:val="hybridMultilevel"/>
    <w:tmpl w:val="96584D52"/>
    <w:lvl w:ilvl="0" w:tplc="04090019">
      <w:start w:val="1"/>
      <w:numFmt w:val="lowerLetter"/>
      <w:lvlText w:val="%1."/>
      <w:lvlJc w:val="left"/>
      <w:pPr>
        <w:ind w:left="1890" w:hanging="360"/>
      </w:pPr>
    </w:lvl>
    <w:lvl w:ilvl="1" w:tplc="04090015">
      <w:start w:val="1"/>
      <w:numFmt w:val="upperLetter"/>
      <w:lvlText w:val="%2."/>
      <w:lvlJc w:val="left"/>
      <w:pPr>
        <w:ind w:left="2610" w:hanging="360"/>
      </w:pPr>
    </w:lvl>
    <w:lvl w:ilvl="2" w:tplc="0409001B">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87" w15:restartNumberingAfterBreak="0">
    <w:nsid w:val="26DA3EB2"/>
    <w:multiLevelType w:val="hybridMultilevel"/>
    <w:tmpl w:val="B04AA692"/>
    <w:lvl w:ilvl="0" w:tplc="DDCA3D16">
      <w:start w:val="1"/>
      <w:numFmt w:val="decimal"/>
      <w:lvlText w:val="%1."/>
      <w:lvlJc w:val="left"/>
      <w:pPr>
        <w:ind w:left="810" w:hanging="360"/>
      </w:pPr>
      <w:rPr>
        <w:i w:val="0"/>
      </w:r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3960" w:hanging="360"/>
      </w:pPr>
    </w:lvl>
    <w:lvl w:ilvl="4" w:tplc="04090001">
      <w:start w:val="1"/>
      <w:numFmt w:val="bullet"/>
      <w:lvlText w:val=""/>
      <w:lvlJc w:val="left"/>
      <w:pPr>
        <w:ind w:left="495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27146ED8"/>
    <w:multiLevelType w:val="hybridMultilevel"/>
    <w:tmpl w:val="6322858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9" w15:restartNumberingAfterBreak="0">
    <w:nsid w:val="274075C4"/>
    <w:multiLevelType w:val="hybridMultilevel"/>
    <w:tmpl w:val="14B6DE68"/>
    <w:lvl w:ilvl="0" w:tplc="ECB0B9F0">
      <w:start w:val="8"/>
      <w:numFmt w:val="decimal"/>
      <w:lvlText w:val="%1."/>
      <w:lvlJc w:val="left"/>
      <w:pPr>
        <w:ind w:left="126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274257F7"/>
    <w:multiLevelType w:val="hybridMultilevel"/>
    <w:tmpl w:val="BFAE049C"/>
    <w:lvl w:ilvl="0" w:tplc="7458C4E4">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284E0393"/>
    <w:multiLevelType w:val="hybridMultilevel"/>
    <w:tmpl w:val="9FBEA9D0"/>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293A5A50"/>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2A0B1EA9"/>
    <w:multiLevelType w:val="hybridMultilevel"/>
    <w:tmpl w:val="48846038"/>
    <w:lvl w:ilvl="0" w:tplc="B2A611FC">
      <w:start w:val="11"/>
      <w:numFmt w:val="lowerLetter"/>
      <w:lvlText w:val="%1."/>
      <w:lvlJc w:val="left"/>
      <w:pPr>
        <w:ind w:left="12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2A7E6D35"/>
    <w:multiLevelType w:val="hybridMultilevel"/>
    <w:tmpl w:val="8F16A16A"/>
    <w:lvl w:ilvl="0" w:tplc="11147A34">
      <w:start w:val="1"/>
      <w:numFmt w:val="bullet"/>
      <w:lvlText w:val=""/>
      <w:lvlJc w:val="left"/>
      <w:pPr>
        <w:ind w:left="1800" w:hanging="360"/>
      </w:pPr>
      <w:rPr>
        <w:rFonts w:ascii="Symbol" w:hAnsi="Symbol" w:hint="default"/>
        <w:sz w:val="16"/>
        <w:szCs w:val="16"/>
      </w:rPr>
    </w:lvl>
    <w:lvl w:ilvl="1" w:tplc="DE7266BA">
      <w:start w:val="1"/>
      <w:numFmt w:val="lowerRoman"/>
      <w:lvlText w:val="%2."/>
      <w:lvlJc w:val="right"/>
      <w:pPr>
        <w:ind w:left="1440" w:hanging="360"/>
      </w:pPr>
      <w:rPr>
        <w:rFonts w:hint="default"/>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AC7478F"/>
    <w:multiLevelType w:val="hybridMultilevel"/>
    <w:tmpl w:val="096A9EEE"/>
    <w:lvl w:ilvl="0" w:tplc="0409001B">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6" w15:restartNumberingAfterBreak="0">
    <w:nsid w:val="2AF47AF7"/>
    <w:multiLevelType w:val="hybridMultilevel"/>
    <w:tmpl w:val="42A07182"/>
    <w:lvl w:ilvl="0" w:tplc="000F0409">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72E8A082">
      <w:start w:val="2"/>
      <w:numFmt w:val="decimal"/>
      <w:lvlText w:val="%3."/>
      <w:lvlJc w:val="left"/>
      <w:pPr>
        <w:tabs>
          <w:tab w:val="num" w:pos="2340"/>
        </w:tabs>
        <w:ind w:left="2340" w:hanging="360"/>
      </w:pPr>
      <w:rPr>
        <w:rFonts w:hint="default"/>
        <w:color w:val="auto"/>
      </w:rPr>
    </w:lvl>
    <w:lvl w:ilvl="3" w:tplc="BB6AF5C2">
      <w:start w:val="8"/>
      <w:numFmt w:val="upperLetter"/>
      <w:lvlText w:val="%4."/>
      <w:lvlJc w:val="left"/>
      <w:pPr>
        <w:tabs>
          <w:tab w:val="num" w:pos="2880"/>
        </w:tabs>
        <w:ind w:left="2880" w:hanging="360"/>
      </w:pPr>
      <w:rPr>
        <w:rFonts w:hint="default"/>
      </w:r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7" w15:restartNumberingAfterBreak="0">
    <w:nsid w:val="2BAA546F"/>
    <w:multiLevelType w:val="hybridMultilevel"/>
    <w:tmpl w:val="E374695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2C5B4820"/>
    <w:multiLevelType w:val="hybridMultilevel"/>
    <w:tmpl w:val="67C2FBE6"/>
    <w:lvl w:ilvl="0" w:tplc="0409000F">
      <w:start w:val="1"/>
      <w:numFmt w:val="decimal"/>
      <w:lvlText w:val="%1."/>
      <w:lvlJc w:val="left"/>
      <w:pPr>
        <w:tabs>
          <w:tab w:val="num" w:pos="720"/>
        </w:tabs>
        <w:ind w:left="720" w:hanging="360"/>
      </w:pPr>
    </w:lvl>
    <w:lvl w:ilvl="1" w:tplc="0409001B">
      <w:start w:val="1"/>
      <w:numFmt w:val="lowerRoman"/>
      <w:lvlText w:val="%2."/>
      <w:lvlJc w:val="righ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2C6B50DD"/>
    <w:multiLevelType w:val="hybridMultilevel"/>
    <w:tmpl w:val="4448FD42"/>
    <w:lvl w:ilvl="0" w:tplc="D8FE100A">
      <w:start w:val="1"/>
      <w:numFmt w:val="bullet"/>
      <w:lvlText w:val=""/>
      <w:lvlJc w:val="left"/>
      <w:pPr>
        <w:ind w:left="5936" w:hanging="360"/>
      </w:pPr>
      <w:rPr>
        <w:rFonts w:ascii="Symbol" w:hAnsi="Symbol" w:hint="default"/>
        <w:sz w:val="16"/>
        <w:szCs w:val="16"/>
      </w:rPr>
    </w:lvl>
    <w:lvl w:ilvl="1" w:tplc="04090003">
      <w:start w:val="1"/>
      <w:numFmt w:val="bullet"/>
      <w:lvlText w:val="o"/>
      <w:lvlJc w:val="left"/>
      <w:pPr>
        <w:ind w:left="3326" w:hanging="360"/>
      </w:pPr>
      <w:rPr>
        <w:rFonts w:ascii="Courier New" w:hAnsi="Courier New" w:cs="Courier New" w:hint="default"/>
      </w:rPr>
    </w:lvl>
    <w:lvl w:ilvl="2" w:tplc="77789674">
      <w:start w:val="1"/>
      <w:numFmt w:val="lowerRoman"/>
      <w:lvlText w:val="%3."/>
      <w:lvlJc w:val="right"/>
      <w:pPr>
        <w:ind w:left="4046" w:hanging="360"/>
      </w:pPr>
      <w:rPr>
        <w:rFonts w:hint="default"/>
        <w:i w:val="0"/>
        <w:iCs/>
        <w:sz w:val="22"/>
        <w:szCs w:val="22"/>
      </w:rPr>
    </w:lvl>
    <w:lvl w:ilvl="3" w:tplc="04090001" w:tentative="1">
      <w:start w:val="1"/>
      <w:numFmt w:val="bullet"/>
      <w:lvlText w:val=""/>
      <w:lvlJc w:val="left"/>
      <w:pPr>
        <w:ind w:left="4766" w:hanging="360"/>
      </w:pPr>
      <w:rPr>
        <w:rFonts w:ascii="Symbol" w:hAnsi="Symbol" w:hint="default"/>
      </w:rPr>
    </w:lvl>
    <w:lvl w:ilvl="4" w:tplc="04090003" w:tentative="1">
      <w:start w:val="1"/>
      <w:numFmt w:val="bullet"/>
      <w:lvlText w:val="o"/>
      <w:lvlJc w:val="left"/>
      <w:pPr>
        <w:ind w:left="5486" w:hanging="360"/>
      </w:pPr>
      <w:rPr>
        <w:rFonts w:ascii="Courier New" w:hAnsi="Courier New" w:cs="Courier New" w:hint="default"/>
      </w:rPr>
    </w:lvl>
    <w:lvl w:ilvl="5" w:tplc="04090005" w:tentative="1">
      <w:start w:val="1"/>
      <w:numFmt w:val="bullet"/>
      <w:lvlText w:val=""/>
      <w:lvlJc w:val="left"/>
      <w:pPr>
        <w:ind w:left="6206" w:hanging="360"/>
      </w:pPr>
      <w:rPr>
        <w:rFonts w:ascii="Wingdings" w:hAnsi="Wingdings" w:hint="default"/>
      </w:rPr>
    </w:lvl>
    <w:lvl w:ilvl="6" w:tplc="04090001" w:tentative="1">
      <w:start w:val="1"/>
      <w:numFmt w:val="bullet"/>
      <w:lvlText w:val=""/>
      <w:lvlJc w:val="left"/>
      <w:pPr>
        <w:ind w:left="6926" w:hanging="360"/>
      </w:pPr>
      <w:rPr>
        <w:rFonts w:ascii="Symbol" w:hAnsi="Symbol" w:hint="default"/>
      </w:rPr>
    </w:lvl>
    <w:lvl w:ilvl="7" w:tplc="04090003" w:tentative="1">
      <w:start w:val="1"/>
      <w:numFmt w:val="bullet"/>
      <w:lvlText w:val="o"/>
      <w:lvlJc w:val="left"/>
      <w:pPr>
        <w:ind w:left="7646" w:hanging="360"/>
      </w:pPr>
      <w:rPr>
        <w:rFonts w:ascii="Courier New" w:hAnsi="Courier New" w:cs="Courier New" w:hint="default"/>
      </w:rPr>
    </w:lvl>
    <w:lvl w:ilvl="8" w:tplc="04090005" w:tentative="1">
      <w:start w:val="1"/>
      <w:numFmt w:val="bullet"/>
      <w:lvlText w:val=""/>
      <w:lvlJc w:val="left"/>
      <w:pPr>
        <w:ind w:left="8366" w:hanging="360"/>
      </w:pPr>
      <w:rPr>
        <w:rFonts w:ascii="Wingdings" w:hAnsi="Wingdings" w:hint="default"/>
      </w:rPr>
    </w:lvl>
  </w:abstractNum>
  <w:abstractNum w:abstractNumId="100" w15:restartNumberingAfterBreak="0">
    <w:nsid w:val="2CF317A7"/>
    <w:multiLevelType w:val="hybridMultilevel"/>
    <w:tmpl w:val="68481612"/>
    <w:lvl w:ilvl="0" w:tplc="E970F9C4">
      <w:start w:val="1"/>
      <w:numFmt w:val="lowerLetter"/>
      <w:lvlText w:val="%1."/>
      <w:lvlJc w:val="left"/>
      <w:pPr>
        <w:ind w:left="720" w:hanging="360"/>
      </w:pPr>
    </w:lvl>
    <w:lvl w:ilvl="1" w:tplc="04090019">
      <w:start w:val="1"/>
      <w:numFmt w:val="lowerLetter"/>
      <w:lvlText w:val="%2."/>
      <w:lvlJc w:val="left"/>
      <w:pPr>
        <w:ind w:left="1440" w:hanging="360"/>
      </w:pPr>
    </w:lvl>
    <w:lvl w:ilvl="2" w:tplc="BB8EA808">
      <w:start w:val="1"/>
      <w:numFmt w:val="bullet"/>
      <w:lvlText w:val=""/>
      <w:lvlJc w:val="left"/>
      <w:pPr>
        <w:ind w:left="2160" w:hanging="180"/>
      </w:pPr>
      <w:rPr>
        <w:rFonts w:ascii="Symbol" w:hAnsi="Symbol" w:hint="default"/>
        <w:sz w:val="16"/>
        <w:szCs w:val="1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2D6D5AF0"/>
    <w:multiLevelType w:val="hybridMultilevel"/>
    <w:tmpl w:val="E6FAA300"/>
    <w:lvl w:ilvl="0" w:tplc="F8162D46">
      <w:start w:val="8"/>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2DAE36B3"/>
    <w:multiLevelType w:val="hybridMultilevel"/>
    <w:tmpl w:val="80DE3F6C"/>
    <w:lvl w:ilvl="0" w:tplc="B8144DCE">
      <w:start w:val="6"/>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2DEF5484"/>
    <w:multiLevelType w:val="hybridMultilevel"/>
    <w:tmpl w:val="F1586D52"/>
    <w:lvl w:ilvl="0" w:tplc="66E6FDB2">
      <w:start w:val="4"/>
      <w:numFmt w:val="decimal"/>
      <w:lvlText w:val="%1."/>
      <w:lvlJc w:val="left"/>
      <w:pPr>
        <w:ind w:left="720" w:hanging="360"/>
      </w:pPr>
      <w:rPr>
        <w:rFonts w:hint="default"/>
        <w:i w:val="0"/>
      </w:rPr>
    </w:lvl>
    <w:lvl w:ilvl="1" w:tplc="65CA537E">
      <w:start w:val="1"/>
      <w:numFmt w:val="lowerLetter"/>
      <w:lvlText w:val="%2."/>
      <w:lvlJc w:val="left"/>
      <w:pPr>
        <w:ind w:left="1440" w:hanging="360"/>
      </w:pPr>
      <w:rPr>
        <w:i w:val="0"/>
        <w:i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2EC865CC"/>
    <w:multiLevelType w:val="hybridMultilevel"/>
    <w:tmpl w:val="F6107EC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B8A87ABE">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30003D70"/>
    <w:multiLevelType w:val="hybridMultilevel"/>
    <w:tmpl w:val="AD66B85A"/>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6" w15:restartNumberingAfterBreak="0">
    <w:nsid w:val="3047433A"/>
    <w:multiLevelType w:val="hybridMultilevel"/>
    <w:tmpl w:val="9A229EF8"/>
    <w:lvl w:ilvl="0" w:tplc="0409001B">
      <w:start w:val="1"/>
      <w:numFmt w:val="lowerRoman"/>
      <w:lvlText w:val="%1."/>
      <w:lvlJc w:val="right"/>
      <w:pPr>
        <w:tabs>
          <w:tab w:val="num" w:pos="3240"/>
        </w:tabs>
        <w:ind w:left="3240" w:hanging="72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7" w15:restartNumberingAfterBreak="0">
    <w:nsid w:val="310F5157"/>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31885C7F"/>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31CD3BAD"/>
    <w:multiLevelType w:val="hybridMultilevel"/>
    <w:tmpl w:val="6AB2A27A"/>
    <w:lvl w:ilvl="0" w:tplc="0409000F">
      <w:start w:val="1"/>
      <w:numFmt w:val="decimal"/>
      <w:lvlText w:val="%1."/>
      <w:lvlJc w:val="left"/>
      <w:pPr>
        <w:ind w:left="720" w:hanging="360"/>
      </w:pPr>
    </w:lvl>
    <w:lvl w:ilvl="1" w:tplc="C23AB96A">
      <w:start w:val="1"/>
      <w:numFmt w:val="lowerLetter"/>
      <w:lvlText w:val="%2."/>
      <w:lvlJc w:val="left"/>
      <w:pPr>
        <w:ind w:left="1080" w:hanging="360"/>
      </w:pPr>
      <w:rPr>
        <w:rFonts w:hint="default"/>
        <w:i w:val="0"/>
      </w:rPr>
    </w:lvl>
    <w:lvl w:ilvl="2" w:tplc="7AE4021A">
      <w:start w:val="1"/>
      <w:numFmt w:val="lowerRoman"/>
      <w:lvlText w:val="%3."/>
      <w:lvlJc w:val="right"/>
      <w:pPr>
        <w:ind w:left="1980" w:hanging="180"/>
      </w:pPr>
      <w:rPr>
        <w:i w:val="0"/>
      </w:rPr>
    </w:lvl>
    <w:lvl w:ilvl="3" w:tplc="ACAA6200">
      <w:start w:val="1"/>
      <w:numFmt w:val="lowerRoman"/>
      <w:lvlText w:val="%4."/>
      <w:lvlJc w:val="right"/>
      <w:pPr>
        <w:ind w:left="3150" w:hanging="360"/>
      </w:pPr>
      <w:rPr>
        <w:rFonts w:hint="default"/>
        <w:sz w:val="22"/>
        <w:szCs w:val="22"/>
      </w:r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3207632E"/>
    <w:multiLevelType w:val="hybridMultilevel"/>
    <w:tmpl w:val="7DF6AC56"/>
    <w:lvl w:ilvl="0" w:tplc="F73A310E">
      <w:start w:val="1"/>
      <w:numFmt w:val="lowerRoman"/>
      <w:lvlText w:val="%1."/>
      <w:lvlJc w:val="right"/>
      <w:pPr>
        <w:ind w:left="1800" w:hanging="360"/>
      </w:pPr>
      <w:rPr>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1" w15:restartNumberingAfterBreak="0">
    <w:nsid w:val="320F3697"/>
    <w:multiLevelType w:val="hybridMultilevel"/>
    <w:tmpl w:val="CAA6E8E8"/>
    <w:lvl w:ilvl="0" w:tplc="D8C6B5D2">
      <w:start w:val="3"/>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738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331B3F59"/>
    <w:multiLevelType w:val="hybridMultilevel"/>
    <w:tmpl w:val="DC4AB94E"/>
    <w:lvl w:ilvl="0" w:tplc="04090019">
      <w:start w:val="1"/>
      <w:numFmt w:val="lowerLetter"/>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3230704"/>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334932C3"/>
    <w:multiLevelType w:val="hybridMultilevel"/>
    <w:tmpl w:val="3D52F4A0"/>
    <w:lvl w:ilvl="0" w:tplc="BF083AE2">
      <w:start w:val="2"/>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33725880"/>
    <w:multiLevelType w:val="hybridMultilevel"/>
    <w:tmpl w:val="4ED01040"/>
    <w:lvl w:ilvl="0" w:tplc="EAE4DA6A">
      <w:start w:val="1"/>
      <w:numFmt w:val="lowerRoman"/>
      <w:lvlText w:val="%1."/>
      <w:lvlJc w:val="right"/>
      <w:pPr>
        <w:ind w:left="2340" w:hanging="360"/>
      </w:pPr>
      <w:rPr>
        <w:sz w:val="22"/>
        <w:szCs w:val="16"/>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16" w15:restartNumberingAfterBreak="0">
    <w:nsid w:val="33B26566"/>
    <w:multiLevelType w:val="hybridMultilevel"/>
    <w:tmpl w:val="810896F0"/>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BB8EA808">
      <w:start w:val="1"/>
      <w:numFmt w:val="bullet"/>
      <w:lvlText w:val=""/>
      <w:lvlJc w:val="left"/>
      <w:pPr>
        <w:ind w:left="2160" w:hanging="180"/>
      </w:pPr>
      <w:rPr>
        <w:rFonts w:ascii="Symbol" w:hAnsi="Symbol" w:hint="default"/>
        <w:sz w:val="16"/>
        <w:szCs w:val="1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33E7593F"/>
    <w:multiLevelType w:val="hybridMultilevel"/>
    <w:tmpl w:val="11DC798A"/>
    <w:lvl w:ilvl="0" w:tplc="1FA2F48C">
      <w:start w:val="2"/>
      <w:numFmt w:val="lowerLetter"/>
      <w:lvlText w:val="%1."/>
      <w:lvlJc w:val="left"/>
      <w:pPr>
        <w:ind w:left="12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34DC25DE"/>
    <w:multiLevelType w:val="hybridMultilevel"/>
    <w:tmpl w:val="A718DE6A"/>
    <w:lvl w:ilvl="0" w:tplc="102473DA">
      <w:start w:val="1"/>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353B61F8"/>
    <w:multiLevelType w:val="hybridMultilevel"/>
    <w:tmpl w:val="77D0E338"/>
    <w:lvl w:ilvl="0" w:tplc="C69CFF2A">
      <w:start w:val="1"/>
      <w:numFmt w:val="lowerLetter"/>
      <w:lvlText w:val="%1."/>
      <w:lvlJc w:val="left"/>
      <w:pPr>
        <w:ind w:left="1890" w:hanging="360"/>
      </w:pPr>
      <w:rPr>
        <w:rFonts w:hint="default"/>
        <w:b w:val="0"/>
        <w:sz w:val="22"/>
        <w:szCs w:val="22"/>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20" w15:restartNumberingAfterBreak="0">
    <w:nsid w:val="35570994"/>
    <w:multiLevelType w:val="hybridMultilevel"/>
    <w:tmpl w:val="C506052E"/>
    <w:lvl w:ilvl="0" w:tplc="1AF8159C">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35761E90"/>
    <w:multiLevelType w:val="hybridMultilevel"/>
    <w:tmpl w:val="60F65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35AA0577"/>
    <w:multiLevelType w:val="hybridMultilevel"/>
    <w:tmpl w:val="9DEAB806"/>
    <w:lvl w:ilvl="0" w:tplc="04090019">
      <w:start w:val="1"/>
      <w:numFmt w:val="lowerLetter"/>
      <w:lvlText w:val="%1."/>
      <w:lvlJc w:val="left"/>
      <w:pPr>
        <w:ind w:left="12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362F63B5"/>
    <w:multiLevelType w:val="hybridMultilevel"/>
    <w:tmpl w:val="D7905534"/>
    <w:lvl w:ilvl="0" w:tplc="1FB24710">
      <w:start w:val="1"/>
      <w:numFmt w:val="lowerLetter"/>
      <w:lvlText w:val="%1."/>
      <w:lvlJc w:val="left"/>
      <w:pPr>
        <w:tabs>
          <w:tab w:val="num" w:pos="3600"/>
        </w:tabs>
        <w:ind w:left="3600" w:hanging="720"/>
      </w:pPr>
      <w:rPr>
        <w:rFonts w:hint="default"/>
      </w:rPr>
    </w:lvl>
    <w:lvl w:ilvl="1" w:tplc="04090019">
      <w:start w:val="1"/>
      <w:numFmt w:val="lowerLetter"/>
      <w:lvlText w:val="%2."/>
      <w:lvlJc w:val="left"/>
      <w:pPr>
        <w:tabs>
          <w:tab w:val="num" w:pos="2160"/>
        </w:tabs>
        <w:ind w:left="2160" w:hanging="360"/>
      </w:pPr>
    </w:lvl>
    <w:lvl w:ilvl="2" w:tplc="CEA65B86">
      <w:start w:val="1"/>
      <w:numFmt w:val="lowerLetter"/>
      <w:lvlText w:val="%3."/>
      <w:lvlJc w:val="left"/>
      <w:pPr>
        <w:tabs>
          <w:tab w:val="num" w:pos="3060"/>
        </w:tabs>
        <w:ind w:left="306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4" w15:restartNumberingAfterBreak="0">
    <w:nsid w:val="36A926A1"/>
    <w:multiLevelType w:val="hybridMultilevel"/>
    <w:tmpl w:val="E53A6CA2"/>
    <w:lvl w:ilvl="0" w:tplc="CD56040A">
      <w:start w:val="8"/>
      <w:numFmt w:val="decimal"/>
      <w:lvlText w:val="%1."/>
      <w:lvlJc w:val="left"/>
      <w:pPr>
        <w:ind w:left="1800" w:hanging="360"/>
      </w:pPr>
      <w:rPr>
        <w:rFonts w:hint="default"/>
        <w:b w:val="0"/>
        <w:sz w:val="22"/>
        <w:szCs w:val="22"/>
      </w:rPr>
    </w:lvl>
    <w:lvl w:ilvl="1" w:tplc="E804A318">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3714262C"/>
    <w:multiLevelType w:val="hybridMultilevel"/>
    <w:tmpl w:val="8D8C9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376D7C93"/>
    <w:multiLevelType w:val="hybridMultilevel"/>
    <w:tmpl w:val="4B16E5FC"/>
    <w:lvl w:ilvl="0" w:tplc="F4A856E4">
      <w:start w:val="1"/>
      <w:numFmt w:val="decimal"/>
      <w:lvlText w:val="%1."/>
      <w:lvlJc w:val="left"/>
      <w:pPr>
        <w:tabs>
          <w:tab w:val="num" w:pos="720"/>
        </w:tabs>
        <w:ind w:left="720" w:hanging="360"/>
      </w:pPr>
      <w:rPr>
        <w:rFonts w:hint="default"/>
      </w:rPr>
    </w:lvl>
    <w:lvl w:ilvl="1" w:tplc="3C68E41A">
      <w:start w:val="1"/>
      <w:numFmt w:val="lowerLetter"/>
      <w:lvlText w:val="%2."/>
      <w:lvlJc w:val="left"/>
      <w:pPr>
        <w:tabs>
          <w:tab w:val="num" w:pos="1440"/>
        </w:tabs>
        <w:ind w:left="1440" w:hanging="360"/>
      </w:pPr>
      <w:rPr>
        <w:rFonts w:hint="default"/>
      </w:rPr>
    </w:lvl>
    <w:lvl w:ilvl="2" w:tplc="9AE27BAC">
      <w:start w:val="1"/>
      <w:numFmt w:val="lowerLetter"/>
      <w:lvlText w:val="%3."/>
      <w:lvlJc w:val="left"/>
      <w:pPr>
        <w:tabs>
          <w:tab w:val="num" w:pos="2415"/>
        </w:tabs>
        <w:ind w:left="2415" w:hanging="43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7" w15:restartNumberingAfterBreak="0">
    <w:nsid w:val="382E728D"/>
    <w:multiLevelType w:val="hybridMultilevel"/>
    <w:tmpl w:val="C6BCC290"/>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8" w15:restartNumberingAfterBreak="0">
    <w:nsid w:val="38611B12"/>
    <w:multiLevelType w:val="hybridMultilevel"/>
    <w:tmpl w:val="3B72E0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396C3688"/>
    <w:multiLevelType w:val="hybridMultilevel"/>
    <w:tmpl w:val="EB74470A"/>
    <w:lvl w:ilvl="0" w:tplc="C6C8972E">
      <w:start w:val="1"/>
      <w:numFmt w:val="lowerRoman"/>
      <w:lvlText w:val="%1."/>
      <w:lvlJc w:val="right"/>
      <w:pPr>
        <w:ind w:left="2700" w:hanging="360"/>
      </w:pPr>
      <w:rPr>
        <w:rFonts w:hint="default"/>
        <w:sz w:val="22"/>
        <w:szCs w:val="16"/>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30" w15:restartNumberingAfterBreak="0">
    <w:nsid w:val="3973305D"/>
    <w:multiLevelType w:val="hybridMultilevel"/>
    <w:tmpl w:val="7DF81402"/>
    <w:lvl w:ilvl="0" w:tplc="F6FCA626">
      <w:start w:val="1"/>
      <w:numFmt w:val="lowerRoman"/>
      <w:lvlText w:val="%1."/>
      <w:lvlJc w:val="right"/>
      <w:pPr>
        <w:ind w:left="2610" w:hanging="360"/>
      </w:pPr>
      <w:rPr>
        <w:rFonts w:hint="default"/>
        <w:sz w:val="22"/>
        <w:szCs w:val="22"/>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31" w15:restartNumberingAfterBreak="0">
    <w:nsid w:val="39750D12"/>
    <w:multiLevelType w:val="hybridMultilevel"/>
    <w:tmpl w:val="2DC08DAA"/>
    <w:lvl w:ilvl="0" w:tplc="42088324">
      <w:start w:val="9"/>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397923FB"/>
    <w:multiLevelType w:val="hybridMultilevel"/>
    <w:tmpl w:val="31469F88"/>
    <w:lvl w:ilvl="0" w:tplc="6C88F55E">
      <w:start w:val="1"/>
      <w:numFmt w:val="decimal"/>
      <w:lvlText w:val="%1."/>
      <w:lvlJc w:val="left"/>
      <w:pPr>
        <w:tabs>
          <w:tab w:val="num" w:pos="720"/>
        </w:tabs>
        <w:ind w:left="720" w:hanging="360"/>
      </w:pPr>
      <w:rPr>
        <w:rFonts w:hint="default"/>
        <w:i w:val="0"/>
      </w:rPr>
    </w:lvl>
    <w:lvl w:ilvl="1" w:tplc="04090019">
      <w:start w:val="1"/>
      <w:numFmt w:val="lowerLetter"/>
      <w:lvlText w:val="%2."/>
      <w:lvlJc w:val="left"/>
      <w:pPr>
        <w:tabs>
          <w:tab w:val="num" w:pos="1440"/>
        </w:tabs>
        <w:ind w:left="1440" w:hanging="360"/>
      </w:pPr>
      <w:rPr>
        <w:rFonts w:hint="default"/>
        <w:b w:val="0"/>
        <w:sz w:val="22"/>
        <w:szCs w:val="22"/>
      </w:rPr>
    </w:lvl>
    <w:lvl w:ilvl="2" w:tplc="FBB2348A">
      <w:start w:val="8"/>
      <w:numFmt w:val="decimal"/>
      <w:lvlText w:val="%3."/>
      <w:lvlJc w:val="left"/>
      <w:pPr>
        <w:tabs>
          <w:tab w:val="num" w:pos="2340"/>
        </w:tabs>
        <w:ind w:left="2340" w:hanging="360"/>
      </w:pPr>
      <w:rPr>
        <w:rFonts w:hint="default"/>
        <w:color w:val="auto"/>
      </w:rPr>
    </w:lvl>
    <w:lvl w:ilvl="3" w:tplc="BB6AF5C2">
      <w:start w:val="8"/>
      <w:numFmt w:val="upperLetter"/>
      <w:lvlText w:val="%4."/>
      <w:lvlJc w:val="left"/>
      <w:pPr>
        <w:tabs>
          <w:tab w:val="num" w:pos="2880"/>
        </w:tabs>
        <w:ind w:left="2880" w:hanging="360"/>
      </w:pPr>
      <w:rPr>
        <w:rFonts w:hint="default"/>
      </w:r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3" w15:restartNumberingAfterBreak="0">
    <w:nsid w:val="397C0DAF"/>
    <w:multiLevelType w:val="multilevel"/>
    <w:tmpl w:val="4AF28804"/>
    <w:lvl w:ilvl="0">
      <w:start w:val="1"/>
      <w:numFmt w:val="lowerLetter"/>
      <w:lvlText w:val="%1."/>
      <w:lvlJc w:val="left"/>
      <w:pPr>
        <w:tabs>
          <w:tab w:val="num" w:pos="1080"/>
        </w:tabs>
        <w:ind w:left="1080" w:hanging="360"/>
      </w:pPr>
      <w:rPr>
        <w:rFonts w:hint="default"/>
        <w:b w:val="0"/>
        <w:sz w:val="22"/>
        <w:szCs w:val="22"/>
      </w:rPr>
    </w:lvl>
    <w:lvl w:ilvl="1">
      <w:start w:val="1"/>
      <w:numFmt w:val="lowerLetter"/>
      <w:lvlText w:val="%2)"/>
      <w:lvlJc w:val="left"/>
      <w:pPr>
        <w:tabs>
          <w:tab w:val="num" w:pos="1440"/>
        </w:tabs>
        <w:ind w:left="1440" w:hanging="360"/>
      </w:pPr>
      <w:rPr>
        <w:rFonts w:hint="default"/>
      </w:rPr>
    </w:lvl>
    <w:lvl w:ilvl="2">
      <w:start w:val="1"/>
      <w:numFmt w:val="none"/>
      <w:lvlText w:val="d"/>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34" w15:restartNumberingAfterBreak="0">
    <w:nsid w:val="3AFE6F4B"/>
    <w:multiLevelType w:val="hybridMultilevel"/>
    <w:tmpl w:val="CD5CD91A"/>
    <w:lvl w:ilvl="0" w:tplc="5D782B50">
      <w:start w:val="1"/>
      <w:numFmt w:val="decimal"/>
      <w:lvlText w:val="%1."/>
      <w:lvlJc w:val="left"/>
      <w:pPr>
        <w:tabs>
          <w:tab w:val="num" w:pos="3060"/>
        </w:tabs>
        <w:ind w:left="306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3B94551A"/>
    <w:multiLevelType w:val="hybridMultilevel"/>
    <w:tmpl w:val="FEA0D4EC"/>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6" w15:restartNumberingAfterBreak="0">
    <w:nsid w:val="3CAF392D"/>
    <w:multiLevelType w:val="hybridMultilevel"/>
    <w:tmpl w:val="5BAAFBAC"/>
    <w:lvl w:ilvl="0" w:tplc="8954F8F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7" w15:restartNumberingAfterBreak="0">
    <w:nsid w:val="3CCE6A39"/>
    <w:multiLevelType w:val="hybridMultilevel"/>
    <w:tmpl w:val="CF4418D0"/>
    <w:lvl w:ilvl="0" w:tplc="04090003">
      <w:start w:val="1"/>
      <w:numFmt w:val="bullet"/>
      <w:lvlText w:val="o"/>
      <w:lvlJc w:val="left"/>
      <w:pPr>
        <w:ind w:left="2736" w:hanging="360"/>
      </w:pPr>
      <w:rPr>
        <w:rFonts w:ascii="Courier New" w:hAnsi="Courier New" w:cs="Courier New" w:hint="default"/>
      </w:rPr>
    </w:lvl>
    <w:lvl w:ilvl="1" w:tplc="04090003" w:tentative="1">
      <w:start w:val="1"/>
      <w:numFmt w:val="bullet"/>
      <w:lvlText w:val="o"/>
      <w:lvlJc w:val="left"/>
      <w:pPr>
        <w:ind w:left="3456" w:hanging="360"/>
      </w:pPr>
      <w:rPr>
        <w:rFonts w:ascii="Courier New" w:hAnsi="Courier New" w:cs="Courier New" w:hint="default"/>
      </w:rPr>
    </w:lvl>
    <w:lvl w:ilvl="2" w:tplc="04090005" w:tentative="1">
      <w:start w:val="1"/>
      <w:numFmt w:val="bullet"/>
      <w:lvlText w:val=""/>
      <w:lvlJc w:val="left"/>
      <w:pPr>
        <w:ind w:left="4176" w:hanging="360"/>
      </w:pPr>
      <w:rPr>
        <w:rFonts w:ascii="Wingdings" w:hAnsi="Wingdings" w:hint="default"/>
      </w:rPr>
    </w:lvl>
    <w:lvl w:ilvl="3" w:tplc="04090001" w:tentative="1">
      <w:start w:val="1"/>
      <w:numFmt w:val="bullet"/>
      <w:lvlText w:val=""/>
      <w:lvlJc w:val="left"/>
      <w:pPr>
        <w:ind w:left="4896" w:hanging="360"/>
      </w:pPr>
      <w:rPr>
        <w:rFonts w:ascii="Symbol" w:hAnsi="Symbol" w:hint="default"/>
      </w:rPr>
    </w:lvl>
    <w:lvl w:ilvl="4" w:tplc="04090003" w:tentative="1">
      <w:start w:val="1"/>
      <w:numFmt w:val="bullet"/>
      <w:lvlText w:val="o"/>
      <w:lvlJc w:val="left"/>
      <w:pPr>
        <w:ind w:left="5616" w:hanging="360"/>
      </w:pPr>
      <w:rPr>
        <w:rFonts w:ascii="Courier New" w:hAnsi="Courier New" w:cs="Courier New" w:hint="default"/>
      </w:rPr>
    </w:lvl>
    <w:lvl w:ilvl="5" w:tplc="04090005" w:tentative="1">
      <w:start w:val="1"/>
      <w:numFmt w:val="bullet"/>
      <w:lvlText w:val=""/>
      <w:lvlJc w:val="left"/>
      <w:pPr>
        <w:ind w:left="6336" w:hanging="360"/>
      </w:pPr>
      <w:rPr>
        <w:rFonts w:ascii="Wingdings" w:hAnsi="Wingdings" w:hint="default"/>
      </w:rPr>
    </w:lvl>
    <w:lvl w:ilvl="6" w:tplc="04090001" w:tentative="1">
      <w:start w:val="1"/>
      <w:numFmt w:val="bullet"/>
      <w:lvlText w:val=""/>
      <w:lvlJc w:val="left"/>
      <w:pPr>
        <w:ind w:left="7056" w:hanging="360"/>
      </w:pPr>
      <w:rPr>
        <w:rFonts w:ascii="Symbol" w:hAnsi="Symbol" w:hint="default"/>
      </w:rPr>
    </w:lvl>
    <w:lvl w:ilvl="7" w:tplc="04090003" w:tentative="1">
      <w:start w:val="1"/>
      <w:numFmt w:val="bullet"/>
      <w:lvlText w:val="o"/>
      <w:lvlJc w:val="left"/>
      <w:pPr>
        <w:ind w:left="7776" w:hanging="360"/>
      </w:pPr>
      <w:rPr>
        <w:rFonts w:ascii="Courier New" w:hAnsi="Courier New" w:cs="Courier New" w:hint="default"/>
      </w:rPr>
    </w:lvl>
    <w:lvl w:ilvl="8" w:tplc="04090005" w:tentative="1">
      <w:start w:val="1"/>
      <w:numFmt w:val="bullet"/>
      <w:lvlText w:val=""/>
      <w:lvlJc w:val="left"/>
      <w:pPr>
        <w:ind w:left="8496" w:hanging="360"/>
      </w:pPr>
      <w:rPr>
        <w:rFonts w:ascii="Wingdings" w:hAnsi="Wingdings" w:hint="default"/>
      </w:rPr>
    </w:lvl>
  </w:abstractNum>
  <w:abstractNum w:abstractNumId="138" w15:restartNumberingAfterBreak="0">
    <w:nsid w:val="3D0C3F1A"/>
    <w:multiLevelType w:val="hybridMultilevel"/>
    <w:tmpl w:val="E75AEA66"/>
    <w:lvl w:ilvl="0" w:tplc="F2EAC46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3D680277"/>
    <w:multiLevelType w:val="hybridMultilevel"/>
    <w:tmpl w:val="F8F68D96"/>
    <w:lvl w:ilvl="0" w:tplc="306ACB5A">
      <w:start w:val="1"/>
      <w:numFmt w:val="lowerRoman"/>
      <w:lvlText w:val="%1."/>
      <w:lvlJc w:val="right"/>
      <w:pPr>
        <w:ind w:left="2160" w:hanging="360"/>
      </w:pPr>
      <w:rPr>
        <w:rFonts w:hint="default"/>
        <w:sz w:val="22"/>
        <w:szCs w:val="22"/>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0" w15:restartNumberingAfterBreak="0">
    <w:nsid w:val="3E1E4E6C"/>
    <w:multiLevelType w:val="singleLevel"/>
    <w:tmpl w:val="F94C9A5A"/>
    <w:lvl w:ilvl="0">
      <w:start w:val="2"/>
      <w:numFmt w:val="lowerLetter"/>
      <w:lvlText w:val="%1."/>
      <w:lvlJc w:val="left"/>
      <w:pPr>
        <w:tabs>
          <w:tab w:val="num" w:pos="360"/>
        </w:tabs>
        <w:ind w:left="360" w:hanging="360"/>
      </w:pPr>
      <w:rPr>
        <w:rFonts w:ascii="Arial" w:hAnsi="Arial" w:hint="default"/>
        <w:sz w:val="22"/>
        <w:szCs w:val="22"/>
      </w:rPr>
    </w:lvl>
  </w:abstractNum>
  <w:abstractNum w:abstractNumId="141" w15:restartNumberingAfterBreak="0">
    <w:nsid w:val="3E242F55"/>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F107EF9"/>
    <w:multiLevelType w:val="hybridMultilevel"/>
    <w:tmpl w:val="DE00512A"/>
    <w:lvl w:ilvl="0" w:tplc="0A023A28">
      <w:start w:val="1"/>
      <w:numFmt w:val="lowerLetter"/>
      <w:lvlText w:val="%1."/>
      <w:lvlJc w:val="left"/>
      <w:pPr>
        <w:tabs>
          <w:tab w:val="num" w:pos="2340"/>
        </w:tabs>
        <w:ind w:left="2340" w:hanging="360"/>
      </w:pPr>
      <w:rPr>
        <w:rFonts w:ascii="Arial" w:hAnsi="Arial" w:cs="Arial" w:hint="default"/>
        <w:sz w:val="22"/>
        <w:szCs w:val="22"/>
      </w:rPr>
    </w:lvl>
    <w:lvl w:ilvl="1" w:tplc="5FBA01E6">
      <w:start w:val="1"/>
      <w:numFmt w:val="bullet"/>
      <w:lvlText w:val=""/>
      <w:lvlJc w:val="left"/>
      <w:pPr>
        <w:tabs>
          <w:tab w:val="num" w:pos="2340"/>
        </w:tabs>
        <w:ind w:left="2340" w:hanging="360"/>
      </w:pPr>
      <w:rPr>
        <w:rFonts w:ascii="Symbol" w:hAnsi="Symbol" w:hint="default"/>
        <w:sz w:val="16"/>
        <w:szCs w:val="16"/>
      </w:rPr>
    </w:lvl>
    <w:lvl w:ilvl="2" w:tplc="0409000F">
      <w:start w:val="1"/>
      <w:numFmt w:val="decimal"/>
      <w:lvlText w:val="%3."/>
      <w:lvlJc w:val="left"/>
      <w:pPr>
        <w:tabs>
          <w:tab w:val="num" w:pos="3240"/>
        </w:tabs>
        <w:ind w:left="3240" w:hanging="360"/>
      </w:pPr>
      <w:rPr>
        <w:rFonts w:hint="default"/>
        <w:sz w:val="22"/>
        <w:szCs w:val="22"/>
      </w:r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3" w15:restartNumberingAfterBreak="0">
    <w:nsid w:val="3FC5334D"/>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3FF8505C"/>
    <w:multiLevelType w:val="hybridMultilevel"/>
    <w:tmpl w:val="4CF23222"/>
    <w:lvl w:ilvl="0" w:tplc="36688930">
      <w:start w:val="3"/>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40041041"/>
    <w:multiLevelType w:val="hybridMultilevel"/>
    <w:tmpl w:val="60FE62F4"/>
    <w:lvl w:ilvl="0" w:tplc="04090001">
      <w:start w:val="1"/>
      <w:numFmt w:val="bullet"/>
      <w:lvlText w:val=""/>
      <w:lvlJc w:val="left"/>
      <w:pPr>
        <w:ind w:left="3168" w:hanging="360"/>
      </w:pPr>
      <w:rPr>
        <w:rFonts w:ascii="Symbol" w:hAnsi="Symbol" w:hint="default"/>
      </w:rPr>
    </w:lvl>
    <w:lvl w:ilvl="1" w:tplc="04090003" w:tentative="1">
      <w:start w:val="1"/>
      <w:numFmt w:val="bullet"/>
      <w:lvlText w:val="o"/>
      <w:lvlJc w:val="left"/>
      <w:pPr>
        <w:ind w:left="3888" w:hanging="360"/>
      </w:pPr>
      <w:rPr>
        <w:rFonts w:ascii="Courier New" w:hAnsi="Courier New" w:cs="Courier New" w:hint="default"/>
      </w:rPr>
    </w:lvl>
    <w:lvl w:ilvl="2" w:tplc="04090005" w:tentative="1">
      <w:start w:val="1"/>
      <w:numFmt w:val="bullet"/>
      <w:lvlText w:val=""/>
      <w:lvlJc w:val="left"/>
      <w:pPr>
        <w:ind w:left="4608" w:hanging="360"/>
      </w:pPr>
      <w:rPr>
        <w:rFonts w:ascii="Wingdings" w:hAnsi="Wingdings" w:hint="default"/>
      </w:rPr>
    </w:lvl>
    <w:lvl w:ilvl="3" w:tplc="04090001" w:tentative="1">
      <w:start w:val="1"/>
      <w:numFmt w:val="bullet"/>
      <w:lvlText w:val=""/>
      <w:lvlJc w:val="left"/>
      <w:pPr>
        <w:ind w:left="5328" w:hanging="360"/>
      </w:pPr>
      <w:rPr>
        <w:rFonts w:ascii="Symbol" w:hAnsi="Symbol" w:hint="default"/>
      </w:rPr>
    </w:lvl>
    <w:lvl w:ilvl="4" w:tplc="04090003" w:tentative="1">
      <w:start w:val="1"/>
      <w:numFmt w:val="bullet"/>
      <w:lvlText w:val="o"/>
      <w:lvlJc w:val="left"/>
      <w:pPr>
        <w:ind w:left="6048" w:hanging="360"/>
      </w:pPr>
      <w:rPr>
        <w:rFonts w:ascii="Courier New" w:hAnsi="Courier New" w:cs="Courier New" w:hint="default"/>
      </w:rPr>
    </w:lvl>
    <w:lvl w:ilvl="5" w:tplc="04090005" w:tentative="1">
      <w:start w:val="1"/>
      <w:numFmt w:val="bullet"/>
      <w:lvlText w:val=""/>
      <w:lvlJc w:val="left"/>
      <w:pPr>
        <w:ind w:left="6768" w:hanging="360"/>
      </w:pPr>
      <w:rPr>
        <w:rFonts w:ascii="Wingdings" w:hAnsi="Wingdings" w:hint="default"/>
      </w:rPr>
    </w:lvl>
    <w:lvl w:ilvl="6" w:tplc="04090001" w:tentative="1">
      <w:start w:val="1"/>
      <w:numFmt w:val="bullet"/>
      <w:lvlText w:val=""/>
      <w:lvlJc w:val="left"/>
      <w:pPr>
        <w:ind w:left="7488" w:hanging="360"/>
      </w:pPr>
      <w:rPr>
        <w:rFonts w:ascii="Symbol" w:hAnsi="Symbol" w:hint="default"/>
      </w:rPr>
    </w:lvl>
    <w:lvl w:ilvl="7" w:tplc="04090003" w:tentative="1">
      <w:start w:val="1"/>
      <w:numFmt w:val="bullet"/>
      <w:lvlText w:val="o"/>
      <w:lvlJc w:val="left"/>
      <w:pPr>
        <w:ind w:left="8208" w:hanging="360"/>
      </w:pPr>
      <w:rPr>
        <w:rFonts w:ascii="Courier New" w:hAnsi="Courier New" w:cs="Courier New" w:hint="default"/>
      </w:rPr>
    </w:lvl>
    <w:lvl w:ilvl="8" w:tplc="04090005" w:tentative="1">
      <w:start w:val="1"/>
      <w:numFmt w:val="bullet"/>
      <w:lvlText w:val=""/>
      <w:lvlJc w:val="left"/>
      <w:pPr>
        <w:ind w:left="8928" w:hanging="360"/>
      </w:pPr>
      <w:rPr>
        <w:rFonts w:ascii="Wingdings" w:hAnsi="Wingdings" w:hint="default"/>
      </w:rPr>
    </w:lvl>
  </w:abstractNum>
  <w:abstractNum w:abstractNumId="146" w15:restartNumberingAfterBreak="0">
    <w:nsid w:val="421C631E"/>
    <w:multiLevelType w:val="hybridMultilevel"/>
    <w:tmpl w:val="743C8254"/>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3960" w:hanging="360"/>
      </w:pPr>
    </w:lvl>
    <w:lvl w:ilvl="4" w:tplc="04090003">
      <w:start w:val="1"/>
      <w:numFmt w:val="bullet"/>
      <w:lvlText w:val="o"/>
      <w:lvlJc w:val="left"/>
      <w:pPr>
        <w:ind w:left="495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4259055C"/>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432102DE"/>
    <w:multiLevelType w:val="hybridMultilevel"/>
    <w:tmpl w:val="808295D4"/>
    <w:lvl w:ilvl="0" w:tplc="FFF27792">
      <w:start w:val="5"/>
      <w:numFmt w:val="decimal"/>
      <w:lvlText w:val="%1."/>
      <w:lvlJc w:val="left"/>
      <w:pPr>
        <w:ind w:left="108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439D15D3"/>
    <w:multiLevelType w:val="hybridMultilevel"/>
    <w:tmpl w:val="7AD80DA0"/>
    <w:lvl w:ilvl="0" w:tplc="D908971A">
      <w:start w:val="1"/>
      <w:numFmt w:val="decimal"/>
      <w:lvlText w:val="%1."/>
      <w:lvlJc w:val="left"/>
      <w:pPr>
        <w:ind w:left="360" w:hanging="360"/>
      </w:pPr>
      <w:rPr>
        <w:rFonts w:hint="default"/>
      </w:rPr>
    </w:lvl>
    <w:lvl w:ilvl="1" w:tplc="04090019">
      <w:start w:val="1"/>
      <w:numFmt w:val="lowerLetter"/>
      <w:lvlText w:val="%2."/>
      <w:lvlJc w:val="left"/>
      <w:pPr>
        <w:ind w:left="990" w:hanging="360"/>
      </w:pPr>
    </w:lvl>
    <w:lvl w:ilvl="2" w:tplc="0409001B">
      <w:start w:val="1"/>
      <w:numFmt w:val="lowerRoman"/>
      <w:lvlText w:val="%3."/>
      <w:lvlJc w:val="right"/>
      <w:pPr>
        <w:ind w:left="1710" w:hanging="180"/>
      </w:pPr>
    </w:lvl>
    <w:lvl w:ilvl="3" w:tplc="0409000F">
      <w:start w:val="1"/>
      <w:numFmt w:val="decimal"/>
      <w:lvlText w:val="%4."/>
      <w:lvlJc w:val="left"/>
      <w:pPr>
        <w:ind w:left="990" w:hanging="360"/>
      </w:pPr>
    </w:lvl>
    <w:lvl w:ilvl="4" w:tplc="04090019">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50" w15:restartNumberingAfterBreak="0">
    <w:nsid w:val="44495807"/>
    <w:multiLevelType w:val="hybridMultilevel"/>
    <w:tmpl w:val="EFA0938A"/>
    <w:lvl w:ilvl="0" w:tplc="33EC6A4A">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444A0095"/>
    <w:multiLevelType w:val="hybridMultilevel"/>
    <w:tmpl w:val="C0E83CCC"/>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45063ACB"/>
    <w:multiLevelType w:val="hybridMultilevel"/>
    <w:tmpl w:val="ECA4FCC4"/>
    <w:lvl w:ilvl="0" w:tplc="8DE4D920">
      <w:start w:val="1"/>
      <w:numFmt w:val="lowerRoman"/>
      <w:lvlText w:val="%1."/>
      <w:lvlJc w:val="right"/>
      <w:pPr>
        <w:ind w:left="2340" w:hanging="360"/>
      </w:pPr>
      <w:rPr>
        <w:rFonts w:ascii="Arial" w:eastAsia="Times New Roman" w:hAnsi="Arial" w:cs="Arial"/>
        <w:sz w:val="22"/>
        <w:szCs w:val="16"/>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53" w15:restartNumberingAfterBreak="0">
    <w:nsid w:val="457E432D"/>
    <w:multiLevelType w:val="hybridMultilevel"/>
    <w:tmpl w:val="A6B2AF10"/>
    <w:lvl w:ilvl="0" w:tplc="21EE2CAE">
      <w:start w:val="9"/>
      <w:numFmt w:val="lowerLetter"/>
      <w:lvlText w:val="%1."/>
      <w:lvlJc w:val="left"/>
      <w:pPr>
        <w:tabs>
          <w:tab w:val="num" w:pos="2880"/>
        </w:tabs>
        <w:ind w:left="288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4" w15:restartNumberingAfterBreak="0">
    <w:nsid w:val="460A35FA"/>
    <w:multiLevelType w:val="hybridMultilevel"/>
    <w:tmpl w:val="42A07182"/>
    <w:lvl w:ilvl="0" w:tplc="000F0409">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72E8A082">
      <w:start w:val="2"/>
      <w:numFmt w:val="decimal"/>
      <w:lvlText w:val="%3."/>
      <w:lvlJc w:val="left"/>
      <w:pPr>
        <w:tabs>
          <w:tab w:val="num" w:pos="2340"/>
        </w:tabs>
        <w:ind w:left="2340" w:hanging="360"/>
      </w:pPr>
      <w:rPr>
        <w:rFonts w:hint="default"/>
        <w:color w:val="auto"/>
      </w:rPr>
    </w:lvl>
    <w:lvl w:ilvl="3" w:tplc="BB6AF5C2">
      <w:start w:val="8"/>
      <w:numFmt w:val="upperLetter"/>
      <w:lvlText w:val="%4."/>
      <w:lvlJc w:val="left"/>
      <w:pPr>
        <w:tabs>
          <w:tab w:val="num" w:pos="2880"/>
        </w:tabs>
        <w:ind w:left="2880" w:hanging="360"/>
      </w:pPr>
      <w:rPr>
        <w:rFonts w:hint="default"/>
      </w:r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5" w15:restartNumberingAfterBreak="0">
    <w:nsid w:val="46240425"/>
    <w:multiLevelType w:val="hybridMultilevel"/>
    <w:tmpl w:val="1B7E218A"/>
    <w:lvl w:ilvl="0" w:tplc="0409000F">
      <w:start w:val="1"/>
      <w:numFmt w:val="decimal"/>
      <w:lvlText w:val="%1."/>
      <w:lvlJc w:val="left"/>
      <w:pPr>
        <w:ind w:left="81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3960" w:hanging="360"/>
      </w:pPr>
    </w:lvl>
    <w:lvl w:ilvl="4" w:tplc="04090001">
      <w:start w:val="1"/>
      <w:numFmt w:val="bullet"/>
      <w:lvlText w:val=""/>
      <w:lvlJc w:val="left"/>
      <w:pPr>
        <w:ind w:left="4950" w:hanging="360"/>
      </w:pPr>
      <w:rPr>
        <w:rFonts w:ascii="Symbol" w:hAnsi="Symbol"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46382253"/>
    <w:multiLevelType w:val="hybridMultilevel"/>
    <w:tmpl w:val="063461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03">
      <w:start w:val="1"/>
      <w:numFmt w:val="bullet"/>
      <w:lvlText w:val="o"/>
      <w:lvlJc w:val="left"/>
      <w:pPr>
        <w:ind w:left="3600" w:hanging="360"/>
      </w:pPr>
      <w:rPr>
        <w:rFonts w:ascii="Courier New" w:hAnsi="Courier New" w:cs="Courier New"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468115FC"/>
    <w:multiLevelType w:val="hybridMultilevel"/>
    <w:tmpl w:val="4EC8C344"/>
    <w:lvl w:ilvl="0" w:tplc="B98A7A56">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46A271BA"/>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476C4824"/>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47F71722"/>
    <w:multiLevelType w:val="hybridMultilevel"/>
    <w:tmpl w:val="CAF00AC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1" w15:restartNumberingAfterBreak="0">
    <w:nsid w:val="48AE0BF2"/>
    <w:multiLevelType w:val="hybridMultilevel"/>
    <w:tmpl w:val="F176C2E6"/>
    <w:lvl w:ilvl="0" w:tplc="1ACED944">
      <w:start w:val="4"/>
      <w:numFmt w:val="lowerLetter"/>
      <w:lvlText w:val="%1."/>
      <w:lvlJc w:val="left"/>
      <w:pPr>
        <w:tabs>
          <w:tab w:val="num" w:pos="1080"/>
        </w:tabs>
        <w:ind w:left="1080" w:hanging="360"/>
      </w:pPr>
      <w:rPr>
        <w:rFonts w:ascii="Arial" w:hAnsi="Arial" w:cs="Arial" w:hint="default"/>
        <w:sz w:val="22"/>
        <w:szCs w:val="22"/>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162" w15:restartNumberingAfterBreak="0">
    <w:nsid w:val="48BC0FB0"/>
    <w:multiLevelType w:val="hybridMultilevel"/>
    <w:tmpl w:val="F4FE4CF0"/>
    <w:lvl w:ilvl="0" w:tplc="BD7A823A">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3" w15:restartNumberingAfterBreak="0">
    <w:nsid w:val="48D267A1"/>
    <w:multiLevelType w:val="hybridMultilevel"/>
    <w:tmpl w:val="CDEC89D8"/>
    <w:lvl w:ilvl="0" w:tplc="5D782B50">
      <w:start w:val="1"/>
      <w:numFmt w:val="decimal"/>
      <w:lvlText w:val="%1."/>
      <w:lvlJc w:val="left"/>
      <w:pPr>
        <w:tabs>
          <w:tab w:val="num" w:pos="3060"/>
        </w:tabs>
        <w:ind w:left="306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05">
      <w:start w:val="1"/>
      <w:numFmt w:val="bullet"/>
      <w:lvlText w:val=""/>
      <w:lvlJc w:val="left"/>
      <w:pPr>
        <w:ind w:left="4320" w:hanging="180"/>
      </w:pPr>
      <w:rPr>
        <w:rFonts w:ascii="Wingdings" w:hAnsi="Wingding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4A167E29"/>
    <w:multiLevelType w:val="hybridMultilevel"/>
    <w:tmpl w:val="8D2090BE"/>
    <w:lvl w:ilvl="0" w:tplc="04090019">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5" w15:restartNumberingAfterBreak="0">
    <w:nsid w:val="4A18481D"/>
    <w:multiLevelType w:val="hybridMultilevel"/>
    <w:tmpl w:val="7932FF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6" w15:restartNumberingAfterBreak="0">
    <w:nsid w:val="4A404B35"/>
    <w:multiLevelType w:val="hybridMultilevel"/>
    <w:tmpl w:val="E49E2BF0"/>
    <w:lvl w:ilvl="0" w:tplc="0409001B">
      <w:start w:val="1"/>
      <w:numFmt w:val="lowerRoman"/>
      <w:lvlText w:val="%1."/>
      <w:lvlJc w:val="righ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67" w15:restartNumberingAfterBreak="0">
    <w:nsid w:val="4AC82BD7"/>
    <w:multiLevelType w:val="hybridMultilevel"/>
    <w:tmpl w:val="96467752"/>
    <w:lvl w:ilvl="0" w:tplc="74206B6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8" w15:restartNumberingAfterBreak="0">
    <w:nsid w:val="4AFA2377"/>
    <w:multiLevelType w:val="hybridMultilevel"/>
    <w:tmpl w:val="77125764"/>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9" w15:restartNumberingAfterBreak="0">
    <w:nsid w:val="4C6C7D39"/>
    <w:multiLevelType w:val="hybridMultilevel"/>
    <w:tmpl w:val="9B466B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9">
      <w:start w:val="1"/>
      <w:numFmt w:val="lowerLetter"/>
      <w:lvlText w:val="%3."/>
      <w:lvlJc w:val="left"/>
      <w:pPr>
        <w:ind w:left="2160" w:hanging="180"/>
      </w:pPr>
    </w:lvl>
    <w:lvl w:ilvl="3" w:tplc="0409001B">
      <w:start w:val="1"/>
      <w:numFmt w:val="lowerRoman"/>
      <w:lvlText w:val="%4."/>
      <w:lvlJc w:val="righ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15:restartNumberingAfterBreak="0">
    <w:nsid w:val="4CC86CA3"/>
    <w:multiLevelType w:val="hybridMultilevel"/>
    <w:tmpl w:val="30E2D752"/>
    <w:lvl w:ilvl="0" w:tplc="16EE01BA">
      <w:start w:val="5"/>
      <w:numFmt w:val="lowerLetter"/>
      <w:lvlText w:val="%1."/>
      <w:lvlJc w:val="left"/>
      <w:pPr>
        <w:ind w:left="144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4D4510EA"/>
    <w:multiLevelType w:val="hybridMultilevel"/>
    <w:tmpl w:val="35DEE258"/>
    <w:lvl w:ilvl="0" w:tplc="7F567DC4">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2" w15:restartNumberingAfterBreak="0">
    <w:nsid w:val="4DAA48AB"/>
    <w:multiLevelType w:val="hybridMultilevel"/>
    <w:tmpl w:val="FDDC8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A023A28">
      <w:start w:val="1"/>
      <w:numFmt w:val="lowerLetter"/>
      <w:lvlText w:val="%3."/>
      <w:lvlJc w:val="left"/>
      <w:pPr>
        <w:ind w:left="2160" w:hanging="360"/>
      </w:pPr>
      <w:rPr>
        <w:rFonts w:ascii="Arial" w:hAnsi="Arial" w:cs="Arial" w:hint="default"/>
        <w:sz w:val="22"/>
        <w:szCs w:val="22"/>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4E705EF4"/>
    <w:multiLevelType w:val="hybridMultilevel"/>
    <w:tmpl w:val="2E2CC2CC"/>
    <w:lvl w:ilvl="0" w:tplc="84B6D422">
      <w:start w:val="1"/>
      <w:numFmt w:val="lowerRoman"/>
      <w:lvlText w:val="%1."/>
      <w:lvlJc w:val="right"/>
      <w:pPr>
        <w:ind w:left="1800" w:hanging="360"/>
      </w:pPr>
      <w:rPr>
        <w:rFonts w:hint="default"/>
        <w:i w:val="0"/>
        <w:iCs/>
        <w:sz w:val="20"/>
        <w:szCs w:val="16"/>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4" w15:restartNumberingAfterBreak="0">
    <w:nsid w:val="4E8923D9"/>
    <w:multiLevelType w:val="hybridMultilevel"/>
    <w:tmpl w:val="E5604870"/>
    <w:lvl w:ilvl="0" w:tplc="7458C4E4">
      <w:start w:val="1"/>
      <w:numFmt w:val="decimal"/>
      <w:lvlText w:val="%1."/>
      <w:lvlJc w:val="left"/>
      <w:pPr>
        <w:ind w:left="720" w:hanging="360"/>
      </w:pPr>
      <w:rPr>
        <w:b w:val="0"/>
        <w:i w:val="0"/>
      </w:rPr>
    </w:lvl>
    <w:lvl w:ilvl="1" w:tplc="B466270A">
      <w:start w:val="1"/>
      <w:numFmt w:val="decimal"/>
      <w:lvlText w:val="%2."/>
      <w:lvlJc w:val="left"/>
      <w:pPr>
        <w:ind w:left="1440" w:hanging="360"/>
      </w:pPr>
      <w:rPr>
        <w:rFonts w:hint="default"/>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4ECC2B7B"/>
    <w:multiLevelType w:val="hybridMultilevel"/>
    <w:tmpl w:val="9210F314"/>
    <w:lvl w:ilvl="0" w:tplc="3C109A60">
      <w:start w:val="4"/>
      <w:numFmt w:val="lowerLetter"/>
      <w:lvlText w:val="%1."/>
      <w:lvlJc w:val="left"/>
      <w:pPr>
        <w:ind w:left="108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6" w15:restartNumberingAfterBreak="0">
    <w:nsid w:val="4F041397"/>
    <w:multiLevelType w:val="hybridMultilevel"/>
    <w:tmpl w:val="55369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4F193275"/>
    <w:multiLevelType w:val="hybridMultilevel"/>
    <w:tmpl w:val="028C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50700EF6"/>
    <w:multiLevelType w:val="hybridMultilevel"/>
    <w:tmpl w:val="41F268D8"/>
    <w:lvl w:ilvl="0" w:tplc="1FB24710">
      <w:start w:val="1"/>
      <w:numFmt w:val="lowerLetter"/>
      <w:lvlText w:val="%1."/>
      <w:lvlJc w:val="left"/>
      <w:pPr>
        <w:tabs>
          <w:tab w:val="num" w:pos="3600"/>
        </w:tabs>
        <w:ind w:left="3600" w:hanging="72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9" w15:restartNumberingAfterBreak="0">
    <w:nsid w:val="51AB4EA5"/>
    <w:multiLevelType w:val="hybridMultilevel"/>
    <w:tmpl w:val="9C2A7EDC"/>
    <w:lvl w:ilvl="0" w:tplc="BADC0A46">
      <w:start w:val="7"/>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0" w15:restartNumberingAfterBreak="0">
    <w:nsid w:val="520D7951"/>
    <w:multiLevelType w:val="hybridMultilevel"/>
    <w:tmpl w:val="F4305D28"/>
    <w:lvl w:ilvl="0" w:tplc="A62C974C">
      <w:start w:val="4"/>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53610587"/>
    <w:multiLevelType w:val="hybridMultilevel"/>
    <w:tmpl w:val="5576F2D8"/>
    <w:lvl w:ilvl="0" w:tplc="04090001">
      <w:start w:val="1"/>
      <w:numFmt w:val="bullet"/>
      <w:lvlText w:val=""/>
      <w:lvlJc w:val="left"/>
      <w:pPr>
        <w:ind w:left="2736" w:hanging="360"/>
      </w:pPr>
      <w:rPr>
        <w:rFonts w:ascii="Symbol" w:hAnsi="Symbol" w:hint="default"/>
      </w:rPr>
    </w:lvl>
    <w:lvl w:ilvl="1" w:tplc="04090003" w:tentative="1">
      <w:start w:val="1"/>
      <w:numFmt w:val="bullet"/>
      <w:lvlText w:val="o"/>
      <w:lvlJc w:val="left"/>
      <w:pPr>
        <w:ind w:left="3456" w:hanging="360"/>
      </w:pPr>
      <w:rPr>
        <w:rFonts w:ascii="Courier New" w:hAnsi="Courier New" w:cs="Courier New" w:hint="default"/>
      </w:rPr>
    </w:lvl>
    <w:lvl w:ilvl="2" w:tplc="04090005" w:tentative="1">
      <w:start w:val="1"/>
      <w:numFmt w:val="bullet"/>
      <w:lvlText w:val=""/>
      <w:lvlJc w:val="left"/>
      <w:pPr>
        <w:ind w:left="4176" w:hanging="360"/>
      </w:pPr>
      <w:rPr>
        <w:rFonts w:ascii="Wingdings" w:hAnsi="Wingdings" w:hint="default"/>
      </w:rPr>
    </w:lvl>
    <w:lvl w:ilvl="3" w:tplc="04090001" w:tentative="1">
      <w:start w:val="1"/>
      <w:numFmt w:val="bullet"/>
      <w:lvlText w:val=""/>
      <w:lvlJc w:val="left"/>
      <w:pPr>
        <w:ind w:left="4896" w:hanging="360"/>
      </w:pPr>
      <w:rPr>
        <w:rFonts w:ascii="Symbol" w:hAnsi="Symbol" w:hint="default"/>
      </w:rPr>
    </w:lvl>
    <w:lvl w:ilvl="4" w:tplc="04090003" w:tentative="1">
      <w:start w:val="1"/>
      <w:numFmt w:val="bullet"/>
      <w:lvlText w:val="o"/>
      <w:lvlJc w:val="left"/>
      <w:pPr>
        <w:ind w:left="5616" w:hanging="360"/>
      </w:pPr>
      <w:rPr>
        <w:rFonts w:ascii="Courier New" w:hAnsi="Courier New" w:cs="Courier New" w:hint="default"/>
      </w:rPr>
    </w:lvl>
    <w:lvl w:ilvl="5" w:tplc="04090005" w:tentative="1">
      <w:start w:val="1"/>
      <w:numFmt w:val="bullet"/>
      <w:lvlText w:val=""/>
      <w:lvlJc w:val="left"/>
      <w:pPr>
        <w:ind w:left="6336" w:hanging="360"/>
      </w:pPr>
      <w:rPr>
        <w:rFonts w:ascii="Wingdings" w:hAnsi="Wingdings" w:hint="default"/>
      </w:rPr>
    </w:lvl>
    <w:lvl w:ilvl="6" w:tplc="04090001" w:tentative="1">
      <w:start w:val="1"/>
      <w:numFmt w:val="bullet"/>
      <w:lvlText w:val=""/>
      <w:lvlJc w:val="left"/>
      <w:pPr>
        <w:ind w:left="7056" w:hanging="360"/>
      </w:pPr>
      <w:rPr>
        <w:rFonts w:ascii="Symbol" w:hAnsi="Symbol" w:hint="default"/>
      </w:rPr>
    </w:lvl>
    <w:lvl w:ilvl="7" w:tplc="04090003" w:tentative="1">
      <w:start w:val="1"/>
      <w:numFmt w:val="bullet"/>
      <w:lvlText w:val="o"/>
      <w:lvlJc w:val="left"/>
      <w:pPr>
        <w:ind w:left="7776" w:hanging="360"/>
      </w:pPr>
      <w:rPr>
        <w:rFonts w:ascii="Courier New" w:hAnsi="Courier New" w:cs="Courier New" w:hint="default"/>
      </w:rPr>
    </w:lvl>
    <w:lvl w:ilvl="8" w:tplc="04090005" w:tentative="1">
      <w:start w:val="1"/>
      <w:numFmt w:val="bullet"/>
      <w:lvlText w:val=""/>
      <w:lvlJc w:val="left"/>
      <w:pPr>
        <w:ind w:left="8496" w:hanging="360"/>
      </w:pPr>
      <w:rPr>
        <w:rFonts w:ascii="Wingdings" w:hAnsi="Wingdings" w:hint="default"/>
      </w:rPr>
    </w:lvl>
  </w:abstractNum>
  <w:abstractNum w:abstractNumId="182" w15:restartNumberingAfterBreak="0">
    <w:nsid w:val="5372168F"/>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53D61090"/>
    <w:multiLevelType w:val="hybridMultilevel"/>
    <w:tmpl w:val="20BE9ECA"/>
    <w:lvl w:ilvl="0" w:tplc="04090019">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15:restartNumberingAfterBreak="0">
    <w:nsid w:val="53E83678"/>
    <w:multiLevelType w:val="hybridMultilevel"/>
    <w:tmpl w:val="C96844BE"/>
    <w:lvl w:ilvl="0" w:tplc="95F2E430">
      <w:start w:val="5"/>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5" w15:restartNumberingAfterBreak="0">
    <w:nsid w:val="53F06594"/>
    <w:multiLevelType w:val="hybridMultilevel"/>
    <w:tmpl w:val="F6D8534A"/>
    <w:lvl w:ilvl="0" w:tplc="0409001B">
      <w:start w:val="1"/>
      <w:numFmt w:val="lowerRoman"/>
      <w:lvlText w:val="%1."/>
      <w:lvlJc w:val="right"/>
      <w:pPr>
        <w:ind w:left="1440" w:hanging="360"/>
      </w:pPr>
    </w:lvl>
    <w:lvl w:ilvl="1" w:tplc="A9C469FE">
      <w:start w:val="3"/>
      <w:numFmt w:val="bullet"/>
      <w:lvlText w:val="•"/>
      <w:lvlJc w:val="left"/>
      <w:pPr>
        <w:ind w:left="2520" w:hanging="720"/>
      </w:pPr>
      <w:rPr>
        <w:rFonts w:ascii="Arial" w:eastAsia="Times New Roman" w:hAnsi="Arial" w:cs="Aria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6" w15:restartNumberingAfterBreak="0">
    <w:nsid w:val="5437108F"/>
    <w:multiLevelType w:val="hybridMultilevel"/>
    <w:tmpl w:val="3E48DBD8"/>
    <w:lvl w:ilvl="0" w:tplc="50261178">
      <w:start w:val="1"/>
      <w:numFmt w:val="bullet"/>
      <w:lvlText w:val=""/>
      <w:lvlJc w:val="left"/>
      <w:pPr>
        <w:ind w:left="4590" w:hanging="360"/>
      </w:pPr>
      <w:rPr>
        <w:rFonts w:ascii="Symbol" w:hAnsi="Symbol" w:hint="default"/>
        <w:sz w:val="16"/>
        <w:szCs w:val="16"/>
      </w:rPr>
    </w:lvl>
    <w:lvl w:ilvl="1" w:tplc="04090003" w:tentative="1">
      <w:start w:val="1"/>
      <w:numFmt w:val="bullet"/>
      <w:lvlText w:val="o"/>
      <w:lvlJc w:val="left"/>
      <w:pPr>
        <w:ind w:left="3330" w:hanging="360"/>
      </w:pPr>
      <w:rPr>
        <w:rFonts w:ascii="Courier New" w:hAnsi="Courier New" w:cs="Courier New" w:hint="default"/>
      </w:rPr>
    </w:lvl>
    <w:lvl w:ilvl="2" w:tplc="862AA1C0">
      <w:start w:val="1"/>
      <w:numFmt w:val="lowerRoman"/>
      <w:lvlText w:val="%3."/>
      <w:lvlJc w:val="right"/>
      <w:pPr>
        <w:ind w:left="4050" w:hanging="360"/>
      </w:pPr>
      <w:rPr>
        <w:rFonts w:hint="default"/>
        <w:sz w:val="22"/>
        <w:szCs w:val="22"/>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87" w15:restartNumberingAfterBreak="0">
    <w:nsid w:val="544A6359"/>
    <w:multiLevelType w:val="hybridMultilevel"/>
    <w:tmpl w:val="D8C0D1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54603639"/>
    <w:multiLevelType w:val="hybridMultilevel"/>
    <w:tmpl w:val="69602108"/>
    <w:lvl w:ilvl="0" w:tplc="A1BAD552">
      <w:start w:val="3"/>
      <w:numFmt w:val="decimal"/>
      <w:lvlText w:val="%1."/>
      <w:lvlJc w:val="left"/>
      <w:pPr>
        <w:ind w:left="360" w:hanging="360"/>
      </w:pPr>
      <w:rPr>
        <w:rFonts w:hint="default"/>
      </w:rPr>
    </w:lvl>
    <w:lvl w:ilvl="1" w:tplc="B5A0684C">
      <w:start w:val="1"/>
      <w:numFmt w:val="lowerLetter"/>
      <w:lvlText w:val="%2."/>
      <w:lvlJc w:val="left"/>
      <w:pPr>
        <w:ind w:left="1080" w:hanging="360"/>
      </w:pPr>
      <w:rPr>
        <w:i w:val="0"/>
      </w:rPr>
    </w:lvl>
    <w:lvl w:ilvl="2" w:tplc="04090019">
      <w:start w:val="1"/>
      <w:numFmt w:val="lowerLetter"/>
      <w:lvlText w:val="%3."/>
      <w:lvlJc w:val="left"/>
      <w:pPr>
        <w:ind w:left="1800" w:hanging="180"/>
      </w:pPr>
    </w:lvl>
    <w:lvl w:ilvl="3" w:tplc="0409000F">
      <w:start w:val="1"/>
      <w:numFmt w:val="decimal"/>
      <w:lvlText w:val="%4."/>
      <w:lvlJc w:val="left"/>
      <w:pPr>
        <w:ind w:left="2520" w:hanging="360"/>
      </w:pPr>
    </w:lvl>
    <w:lvl w:ilvl="4" w:tplc="DA16198A">
      <w:start w:val="1"/>
      <w:numFmt w:val="lowerLetter"/>
      <w:lvlText w:val="%5."/>
      <w:lvlJc w:val="left"/>
      <w:pPr>
        <w:ind w:left="3240" w:hanging="360"/>
      </w:pPr>
      <w:rPr>
        <w:rFonts w:hint="default"/>
        <w:color w:val="000000"/>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9" w15:restartNumberingAfterBreak="0">
    <w:nsid w:val="5462794B"/>
    <w:multiLevelType w:val="hybridMultilevel"/>
    <w:tmpl w:val="15DC1226"/>
    <w:lvl w:ilvl="0" w:tplc="04090003">
      <w:start w:val="1"/>
      <w:numFmt w:val="bullet"/>
      <w:lvlText w:val="o"/>
      <w:lvlJc w:val="left"/>
      <w:pPr>
        <w:ind w:left="2606" w:hanging="360"/>
      </w:pPr>
      <w:rPr>
        <w:rFonts w:ascii="Courier New" w:hAnsi="Courier New" w:cs="Courier New" w:hint="default"/>
        <w:sz w:val="16"/>
        <w:szCs w:val="16"/>
      </w:rPr>
    </w:lvl>
    <w:lvl w:ilvl="1" w:tplc="04090003" w:tentative="1">
      <w:start w:val="1"/>
      <w:numFmt w:val="bullet"/>
      <w:lvlText w:val="o"/>
      <w:lvlJc w:val="left"/>
      <w:pPr>
        <w:ind w:left="3326" w:hanging="360"/>
      </w:pPr>
      <w:rPr>
        <w:rFonts w:ascii="Courier New" w:hAnsi="Courier New" w:cs="Courier New" w:hint="default"/>
      </w:rPr>
    </w:lvl>
    <w:lvl w:ilvl="2" w:tplc="04090005" w:tentative="1">
      <w:start w:val="1"/>
      <w:numFmt w:val="bullet"/>
      <w:lvlText w:val=""/>
      <w:lvlJc w:val="left"/>
      <w:pPr>
        <w:ind w:left="4046" w:hanging="360"/>
      </w:pPr>
      <w:rPr>
        <w:rFonts w:ascii="Wingdings" w:hAnsi="Wingdings" w:hint="default"/>
      </w:rPr>
    </w:lvl>
    <w:lvl w:ilvl="3" w:tplc="04090001" w:tentative="1">
      <w:start w:val="1"/>
      <w:numFmt w:val="bullet"/>
      <w:lvlText w:val=""/>
      <w:lvlJc w:val="left"/>
      <w:pPr>
        <w:ind w:left="4766" w:hanging="360"/>
      </w:pPr>
      <w:rPr>
        <w:rFonts w:ascii="Symbol" w:hAnsi="Symbol" w:hint="default"/>
      </w:rPr>
    </w:lvl>
    <w:lvl w:ilvl="4" w:tplc="04090003" w:tentative="1">
      <w:start w:val="1"/>
      <w:numFmt w:val="bullet"/>
      <w:lvlText w:val="o"/>
      <w:lvlJc w:val="left"/>
      <w:pPr>
        <w:ind w:left="5486" w:hanging="360"/>
      </w:pPr>
      <w:rPr>
        <w:rFonts w:ascii="Courier New" w:hAnsi="Courier New" w:cs="Courier New" w:hint="default"/>
      </w:rPr>
    </w:lvl>
    <w:lvl w:ilvl="5" w:tplc="04090005" w:tentative="1">
      <w:start w:val="1"/>
      <w:numFmt w:val="bullet"/>
      <w:lvlText w:val=""/>
      <w:lvlJc w:val="left"/>
      <w:pPr>
        <w:ind w:left="6206" w:hanging="360"/>
      </w:pPr>
      <w:rPr>
        <w:rFonts w:ascii="Wingdings" w:hAnsi="Wingdings" w:hint="default"/>
      </w:rPr>
    </w:lvl>
    <w:lvl w:ilvl="6" w:tplc="04090001" w:tentative="1">
      <w:start w:val="1"/>
      <w:numFmt w:val="bullet"/>
      <w:lvlText w:val=""/>
      <w:lvlJc w:val="left"/>
      <w:pPr>
        <w:ind w:left="6926" w:hanging="360"/>
      </w:pPr>
      <w:rPr>
        <w:rFonts w:ascii="Symbol" w:hAnsi="Symbol" w:hint="default"/>
      </w:rPr>
    </w:lvl>
    <w:lvl w:ilvl="7" w:tplc="04090003" w:tentative="1">
      <w:start w:val="1"/>
      <w:numFmt w:val="bullet"/>
      <w:lvlText w:val="o"/>
      <w:lvlJc w:val="left"/>
      <w:pPr>
        <w:ind w:left="7646" w:hanging="360"/>
      </w:pPr>
      <w:rPr>
        <w:rFonts w:ascii="Courier New" w:hAnsi="Courier New" w:cs="Courier New" w:hint="default"/>
      </w:rPr>
    </w:lvl>
    <w:lvl w:ilvl="8" w:tplc="04090005" w:tentative="1">
      <w:start w:val="1"/>
      <w:numFmt w:val="bullet"/>
      <w:lvlText w:val=""/>
      <w:lvlJc w:val="left"/>
      <w:pPr>
        <w:ind w:left="8366" w:hanging="360"/>
      </w:pPr>
      <w:rPr>
        <w:rFonts w:ascii="Wingdings" w:hAnsi="Wingdings" w:hint="default"/>
      </w:rPr>
    </w:lvl>
  </w:abstractNum>
  <w:abstractNum w:abstractNumId="190" w15:restartNumberingAfterBreak="0">
    <w:nsid w:val="54824826"/>
    <w:multiLevelType w:val="hybridMultilevel"/>
    <w:tmpl w:val="F094180A"/>
    <w:lvl w:ilvl="0" w:tplc="8E04D87A">
      <w:start w:val="4"/>
      <w:numFmt w:val="decimal"/>
      <w:lvlText w:val="%1."/>
      <w:lvlJc w:val="left"/>
      <w:pPr>
        <w:ind w:left="234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1" w15:restartNumberingAfterBreak="0">
    <w:nsid w:val="54CE1D4F"/>
    <w:multiLevelType w:val="hybridMultilevel"/>
    <w:tmpl w:val="9A0C2FA4"/>
    <w:lvl w:ilvl="0" w:tplc="0828276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55956B87"/>
    <w:multiLevelType w:val="hybridMultilevel"/>
    <w:tmpl w:val="C80AC21A"/>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3" w15:restartNumberingAfterBreak="0">
    <w:nsid w:val="56B77E36"/>
    <w:multiLevelType w:val="hybridMultilevel"/>
    <w:tmpl w:val="72685D9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4" w15:restartNumberingAfterBreak="0">
    <w:nsid w:val="57546EA6"/>
    <w:multiLevelType w:val="hybridMultilevel"/>
    <w:tmpl w:val="4C3E6D88"/>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5" w15:restartNumberingAfterBreak="0">
    <w:nsid w:val="576B59AA"/>
    <w:multiLevelType w:val="hybridMultilevel"/>
    <w:tmpl w:val="4E2C75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6" w15:restartNumberingAfterBreak="0">
    <w:nsid w:val="57E8299E"/>
    <w:multiLevelType w:val="hybridMultilevel"/>
    <w:tmpl w:val="970E912E"/>
    <w:lvl w:ilvl="0" w:tplc="0409001B">
      <w:start w:val="1"/>
      <w:numFmt w:val="lowerRoman"/>
      <w:lvlText w:val="%1."/>
      <w:lvlJc w:val="righ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57F87E45"/>
    <w:multiLevelType w:val="hybridMultilevel"/>
    <w:tmpl w:val="DC040376"/>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58771D95"/>
    <w:multiLevelType w:val="hybridMultilevel"/>
    <w:tmpl w:val="5D6EA54E"/>
    <w:lvl w:ilvl="0" w:tplc="871A8ED0">
      <w:start w:val="1"/>
      <w:numFmt w:val="decimal"/>
      <w:lvlText w:val="%1."/>
      <w:lvlJc w:val="left"/>
      <w:pPr>
        <w:ind w:left="720" w:hanging="360"/>
      </w:pPr>
      <w:rPr>
        <w:rFonts w:ascii="Arial" w:hAnsi="Arial" w:cs="Arial" w:hint="default"/>
        <w:sz w:val="22"/>
        <w:szCs w:val="22"/>
      </w:rPr>
    </w:lvl>
    <w:lvl w:ilvl="1" w:tplc="5282BF6A">
      <w:start w:val="1"/>
      <w:numFmt w:val="lowerLetter"/>
      <w:lvlText w:val="%2."/>
      <w:lvlJc w:val="left"/>
      <w:pPr>
        <w:ind w:left="1440" w:hanging="360"/>
      </w:pPr>
      <w:rPr>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5893548C"/>
    <w:multiLevelType w:val="hybridMultilevel"/>
    <w:tmpl w:val="D0F850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58EF10F4"/>
    <w:multiLevelType w:val="hybridMultilevel"/>
    <w:tmpl w:val="9A4E18FA"/>
    <w:lvl w:ilvl="0" w:tplc="A056A8E0">
      <w:start w:val="3"/>
      <w:numFmt w:val="decimal"/>
      <w:lvlText w:val="%1."/>
      <w:lvlJc w:val="left"/>
      <w:pPr>
        <w:ind w:left="108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59864563"/>
    <w:multiLevelType w:val="hybridMultilevel"/>
    <w:tmpl w:val="25AC8C24"/>
    <w:lvl w:ilvl="0" w:tplc="CBEA766A">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2" w15:restartNumberingAfterBreak="0">
    <w:nsid w:val="5A5119AB"/>
    <w:multiLevelType w:val="hybridMultilevel"/>
    <w:tmpl w:val="08BA3E7A"/>
    <w:lvl w:ilvl="0" w:tplc="2FB6AC96">
      <w:start w:val="1"/>
      <w:numFmt w:val="lowerRoman"/>
      <w:lvlText w:val="%1."/>
      <w:lvlJc w:val="right"/>
      <w:pPr>
        <w:ind w:left="1800" w:hanging="360"/>
      </w:pPr>
      <w:rPr>
        <w:rFonts w:hint="default"/>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3" w15:restartNumberingAfterBreak="0">
    <w:nsid w:val="5C3948AB"/>
    <w:multiLevelType w:val="hybridMultilevel"/>
    <w:tmpl w:val="37A05B0C"/>
    <w:lvl w:ilvl="0" w:tplc="1FB24710">
      <w:start w:val="1"/>
      <w:numFmt w:val="lowerLetter"/>
      <w:lvlText w:val="%1."/>
      <w:lvlJc w:val="left"/>
      <w:pPr>
        <w:tabs>
          <w:tab w:val="num" w:pos="3600"/>
        </w:tabs>
        <w:ind w:left="3600" w:hanging="720"/>
      </w:pPr>
      <w:rPr>
        <w:rFonts w:hint="default"/>
      </w:rPr>
    </w:lvl>
    <w:lvl w:ilvl="1" w:tplc="04090019">
      <w:start w:val="1"/>
      <w:numFmt w:val="lowerLetter"/>
      <w:lvlText w:val="%2."/>
      <w:lvlJc w:val="left"/>
      <w:pPr>
        <w:tabs>
          <w:tab w:val="num" w:pos="2160"/>
        </w:tabs>
        <w:ind w:left="2160" w:hanging="360"/>
      </w:pPr>
    </w:lvl>
    <w:lvl w:ilvl="2" w:tplc="04090019">
      <w:start w:val="1"/>
      <w:numFmt w:val="lowerLetter"/>
      <w:lvlText w:val="%3."/>
      <w:lvlJc w:val="left"/>
      <w:pPr>
        <w:tabs>
          <w:tab w:val="num" w:pos="2070"/>
        </w:tabs>
        <w:ind w:left="2070" w:hanging="360"/>
      </w:pPr>
      <w:rPr>
        <w:rFonts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4" w15:restartNumberingAfterBreak="0">
    <w:nsid w:val="5C73654F"/>
    <w:multiLevelType w:val="hybridMultilevel"/>
    <w:tmpl w:val="73A4CCC0"/>
    <w:lvl w:ilvl="0" w:tplc="658AC05C">
      <w:start w:val="1"/>
      <w:numFmt w:val="lowerLetter"/>
      <w:lvlText w:val="%1."/>
      <w:lvlJc w:val="left"/>
      <w:pPr>
        <w:tabs>
          <w:tab w:val="num" w:pos="1440"/>
        </w:tabs>
        <w:ind w:left="1440" w:hanging="360"/>
      </w:pPr>
      <w:rPr>
        <w:rFonts w:ascii="Arial" w:hAnsi="Arial" w:cs="Arial"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5" w15:restartNumberingAfterBreak="0">
    <w:nsid w:val="5CE9191C"/>
    <w:multiLevelType w:val="hybridMultilevel"/>
    <w:tmpl w:val="A5788E4C"/>
    <w:lvl w:ilvl="0" w:tplc="84983036">
      <w:start w:val="9"/>
      <w:numFmt w:val="decimal"/>
      <w:lvlText w:val="%1."/>
      <w:lvlJc w:val="left"/>
      <w:pPr>
        <w:ind w:left="108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5D76453D"/>
    <w:multiLevelType w:val="hybridMultilevel"/>
    <w:tmpl w:val="004A5B24"/>
    <w:lvl w:ilvl="0" w:tplc="000F0409">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72E8A082">
      <w:start w:val="2"/>
      <w:numFmt w:val="decimal"/>
      <w:lvlText w:val="%3."/>
      <w:lvlJc w:val="left"/>
      <w:pPr>
        <w:tabs>
          <w:tab w:val="num" w:pos="2340"/>
        </w:tabs>
        <w:ind w:left="2340" w:hanging="360"/>
      </w:pPr>
      <w:rPr>
        <w:rFonts w:hint="default"/>
        <w:color w:val="auto"/>
      </w:rPr>
    </w:lvl>
    <w:lvl w:ilvl="3" w:tplc="BB6AF5C2">
      <w:start w:val="8"/>
      <w:numFmt w:val="upperLetter"/>
      <w:lvlText w:val="%4."/>
      <w:lvlJc w:val="left"/>
      <w:pPr>
        <w:tabs>
          <w:tab w:val="num" w:pos="2880"/>
        </w:tabs>
        <w:ind w:left="2880" w:hanging="360"/>
      </w:pPr>
      <w:rPr>
        <w:rFonts w:hint="default"/>
      </w:r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07" w15:restartNumberingAfterBreak="0">
    <w:nsid w:val="600E54AE"/>
    <w:multiLevelType w:val="hybridMultilevel"/>
    <w:tmpl w:val="A59A6D2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15:restartNumberingAfterBreak="0">
    <w:nsid w:val="605869E6"/>
    <w:multiLevelType w:val="hybridMultilevel"/>
    <w:tmpl w:val="B2C6DBE6"/>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60B54053"/>
    <w:multiLevelType w:val="hybridMultilevel"/>
    <w:tmpl w:val="91500BDE"/>
    <w:lvl w:ilvl="0" w:tplc="C3B81190">
      <w:start w:val="10"/>
      <w:numFmt w:val="decimal"/>
      <w:lvlText w:val="%1."/>
      <w:lvlJc w:val="left"/>
      <w:pPr>
        <w:ind w:left="72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0" w15:restartNumberingAfterBreak="0">
    <w:nsid w:val="614A3180"/>
    <w:multiLevelType w:val="hybridMultilevel"/>
    <w:tmpl w:val="9216DB1A"/>
    <w:lvl w:ilvl="0" w:tplc="04090019">
      <w:start w:val="1"/>
      <w:numFmt w:val="lowerLetter"/>
      <w:lvlText w:val="%1."/>
      <w:lvlJc w:val="left"/>
      <w:pPr>
        <w:ind w:left="90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1" w15:restartNumberingAfterBreak="0">
    <w:nsid w:val="620F1F93"/>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2" w15:restartNumberingAfterBreak="0">
    <w:nsid w:val="62162088"/>
    <w:multiLevelType w:val="hybridMultilevel"/>
    <w:tmpl w:val="6B808C98"/>
    <w:lvl w:ilvl="0" w:tplc="0409000F">
      <w:start w:val="1"/>
      <w:numFmt w:val="decimal"/>
      <w:lvlText w:val="%1."/>
      <w:lvlJc w:val="left"/>
      <w:pPr>
        <w:ind w:left="720" w:hanging="360"/>
      </w:pPr>
    </w:lvl>
    <w:lvl w:ilvl="1" w:tplc="1FDEE810">
      <w:start w:val="1"/>
      <w:numFmt w:val="lowerLetter"/>
      <w:lvlText w:val="%2."/>
      <w:lvlJc w:val="left"/>
      <w:pPr>
        <w:ind w:left="1440" w:hanging="360"/>
      </w:pPr>
      <w:rPr>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3" w15:restartNumberingAfterBreak="0">
    <w:nsid w:val="62C607D0"/>
    <w:multiLevelType w:val="hybridMultilevel"/>
    <w:tmpl w:val="D1064994"/>
    <w:lvl w:ilvl="0" w:tplc="04090019">
      <w:start w:val="1"/>
      <w:numFmt w:val="lowerLetter"/>
      <w:lvlText w:val="%1."/>
      <w:lvlJc w:val="left"/>
      <w:pPr>
        <w:ind w:left="1080" w:hanging="360"/>
      </w:pPr>
    </w:lvl>
    <w:lvl w:ilvl="1" w:tplc="04090015">
      <w:start w:val="1"/>
      <w:numFmt w:val="upp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4" w15:restartNumberingAfterBreak="0">
    <w:nsid w:val="63353F6B"/>
    <w:multiLevelType w:val="hybridMultilevel"/>
    <w:tmpl w:val="47C01AB8"/>
    <w:lvl w:ilvl="0" w:tplc="F3245A4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5" w15:restartNumberingAfterBreak="0">
    <w:nsid w:val="64834CA1"/>
    <w:multiLevelType w:val="hybridMultilevel"/>
    <w:tmpl w:val="4AE0F03C"/>
    <w:lvl w:ilvl="0" w:tplc="BCEAFE2E">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6" w15:restartNumberingAfterBreak="0">
    <w:nsid w:val="649F7703"/>
    <w:multiLevelType w:val="hybridMultilevel"/>
    <w:tmpl w:val="F1282B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sz w:val="16"/>
        <w:szCs w:val="1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651352C8"/>
    <w:multiLevelType w:val="hybridMultilevel"/>
    <w:tmpl w:val="36E205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8" w15:restartNumberingAfterBreak="0">
    <w:nsid w:val="6599594F"/>
    <w:multiLevelType w:val="hybridMultilevel"/>
    <w:tmpl w:val="42A07182"/>
    <w:lvl w:ilvl="0" w:tplc="000F0409">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rPr>
        <w:rFonts w:hint="default"/>
      </w:rPr>
    </w:lvl>
    <w:lvl w:ilvl="2" w:tplc="72E8A082">
      <w:start w:val="2"/>
      <w:numFmt w:val="decimal"/>
      <w:lvlText w:val="%3."/>
      <w:lvlJc w:val="left"/>
      <w:pPr>
        <w:tabs>
          <w:tab w:val="num" w:pos="2340"/>
        </w:tabs>
        <w:ind w:left="2340" w:hanging="360"/>
      </w:pPr>
      <w:rPr>
        <w:rFonts w:hint="default"/>
        <w:color w:val="auto"/>
      </w:rPr>
    </w:lvl>
    <w:lvl w:ilvl="3" w:tplc="BB6AF5C2">
      <w:start w:val="8"/>
      <w:numFmt w:val="upperLetter"/>
      <w:lvlText w:val="%4."/>
      <w:lvlJc w:val="left"/>
      <w:pPr>
        <w:tabs>
          <w:tab w:val="num" w:pos="2880"/>
        </w:tabs>
        <w:ind w:left="2880" w:hanging="360"/>
      </w:pPr>
      <w:rPr>
        <w:rFonts w:hint="default"/>
      </w:r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19" w15:restartNumberingAfterBreak="0">
    <w:nsid w:val="663F5B38"/>
    <w:multiLevelType w:val="hybridMultilevel"/>
    <w:tmpl w:val="A54490C0"/>
    <w:lvl w:ilvl="0" w:tplc="04090013">
      <w:start w:val="1"/>
      <w:numFmt w:val="upperRoman"/>
      <w:lvlText w:val="%1."/>
      <w:lvlJc w:val="right"/>
      <w:pPr>
        <w:ind w:left="720" w:hanging="360"/>
      </w:pPr>
    </w:lvl>
    <w:lvl w:ilvl="1" w:tplc="91BED004">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15:restartNumberingAfterBreak="0">
    <w:nsid w:val="665F28D2"/>
    <w:multiLevelType w:val="hybridMultilevel"/>
    <w:tmpl w:val="8EBAD76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351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1" w15:restartNumberingAfterBreak="0">
    <w:nsid w:val="671846D0"/>
    <w:multiLevelType w:val="hybridMultilevel"/>
    <w:tmpl w:val="4EEE8964"/>
    <w:lvl w:ilvl="0" w:tplc="B42C9F20">
      <w:start w:val="1"/>
      <w:numFmt w:val="decimal"/>
      <w:lvlText w:val="%1."/>
      <w:lvlJc w:val="left"/>
      <w:pPr>
        <w:tabs>
          <w:tab w:val="num" w:pos="720"/>
        </w:tabs>
        <w:ind w:left="720" w:hanging="360"/>
      </w:pPr>
      <w:rPr>
        <w:rFonts w:ascii="Arial" w:hAnsi="Arial" w:cs="Arial" w:hint="default"/>
        <w:b w:val="0"/>
        <w:i w:val="0"/>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6726739B"/>
    <w:multiLevelType w:val="hybridMultilevel"/>
    <w:tmpl w:val="DAC69852"/>
    <w:lvl w:ilvl="0" w:tplc="BA4A255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673943C1"/>
    <w:multiLevelType w:val="hybridMultilevel"/>
    <w:tmpl w:val="2ACA0A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4" w15:restartNumberingAfterBreak="0">
    <w:nsid w:val="67654DBB"/>
    <w:multiLevelType w:val="hybridMultilevel"/>
    <w:tmpl w:val="718A5C74"/>
    <w:lvl w:ilvl="0" w:tplc="59E63C4A">
      <w:start w:val="1"/>
      <w:numFmt w:val="lowerRoman"/>
      <w:lvlText w:val="%1."/>
      <w:lvlJc w:val="right"/>
      <w:pPr>
        <w:ind w:left="1620" w:hanging="360"/>
      </w:pPr>
      <w:rPr>
        <w:rFonts w:hint="default"/>
        <w:i w:val="0"/>
        <w:iCs/>
        <w:sz w:val="22"/>
        <w:szCs w:val="22"/>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5" w15:restartNumberingAfterBreak="0">
    <w:nsid w:val="67A55FCC"/>
    <w:multiLevelType w:val="hybridMultilevel"/>
    <w:tmpl w:val="A75031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686D7A47"/>
    <w:multiLevelType w:val="hybridMultilevel"/>
    <w:tmpl w:val="BC687C58"/>
    <w:lvl w:ilvl="0" w:tplc="540E2076">
      <w:start w:val="7"/>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68E2678A"/>
    <w:multiLevelType w:val="hybridMultilevel"/>
    <w:tmpl w:val="BDAAC7DA"/>
    <w:lvl w:ilvl="0" w:tplc="0409001B">
      <w:start w:val="1"/>
      <w:numFmt w:val="lowerRoman"/>
      <w:lvlText w:val="%1."/>
      <w:lvlJc w:val="right"/>
      <w:pPr>
        <w:ind w:left="1710" w:hanging="360"/>
      </w:pPr>
      <w:rPr>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8" w15:restartNumberingAfterBreak="0">
    <w:nsid w:val="69C461B2"/>
    <w:multiLevelType w:val="hybridMultilevel"/>
    <w:tmpl w:val="470E4BD6"/>
    <w:lvl w:ilvl="0" w:tplc="C69CFF2A">
      <w:start w:val="1"/>
      <w:numFmt w:val="lowerLetter"/>
      <w:lvlText w:val="%1."/>
      <w:lvlJc w:val="left"/>
      <w:pPr>
        <w:ind w:left="1710" w:hanging="360"/>
      </w:pPr>
      <w:rPr>
        <w:rFonts w:hint="default"/>
        <w:b w:val="0"/>
        <w:i w:val="0"/>
        <w:sz w:val="22"/>
        <w:szCs w:val="22"/>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29" w15:restartNumberingAfterBreak="0">
    <w:nsid w:val="69E4271F"/>
    <w:multiLevelType w:val="hybridMultilevel"/>
    <w:tmpl w:val="1878032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0" w15:restartNumberingAfterBreak="0">
    <w:nsid w:val="69F0709E"/>
    <w:multiLevelType w:val="hybridMultilevel"/>
    <w:tmpl w:val="3A543060"/>
    <w:lvl w:ilvl="0" w:tplc="D32CED9A">
      <w:start w:val="10"/>
      <w:numFmt w:val="lowerLetter"/>
      <w:lvlText w:val="%1."/>
      <w:lvlJc w:val="left"/>
      <w:pPr>
        <w:tabs>
          <w:tab w:val="num" w:pos="1260"/>
        </w:tabs>
        <w:ind w:left="126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1" w15:restartNumberingAfterBreak="0">
    <w:nsid w:val="6AAA3F57"/>
    <w:multiLevelType w:val="hybridMultilevel"/>
    <w:tmpl w:val="7B8E9634"/>
    <w:lvl w:ilvl="0" w:tplc="04090019">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2" w15:restartNumberingAfterBreak="0">
    <w:nsid w:val="6B044955"/>
    <w:multiLevelType w:val="hybridMultilevel"/>
    <w:tmpl w:val="CEB0D66C"/>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3" w15:restartNumberingAfterBreak="0">
    <w:nsid w:val="6B2670A9"/>
    <w:multiLevelType w:val="hybridMultilevel"/>
    <w:tmpl w:val="899EEDAA"/>
    <w:lvl w:ilvl="0" w:tplc="5C9E79E0">
      <w:start w:val="1"/>
      <w:numFmt w:val="lowerRoman"/>
      <w:lvlText w:val="%1."/>
      <w:lvlJc w:val="right"/>
      <w:pPr>
        <w:ind w:left="2606" w:hanging="360"/>
      </w:pPr>
      <w:rPr>
        <w:rFonts w:hint="default"/>
        <w:sz w:val="22"/>
        <w:szCs w:val="22"/>
      </w:rPr>
    </w:lvl>
    <w:lvl w:ilvl="1" w:tplc="04090003" w:tentative="1">
      <w:start w:val="1"/>
      <w:numFmt w:val="bullet"/>
      <w:lvlText w:val="o"/>
      <w:lvlJc w:val="left"/>
      <w:pPr>
        <w:ind w:left="3326" w:hanging="360"/>
      </w:pPr>
      <w:rPr>
        <w:rFonts w:ascii="Courier New" w:hAnsi="Courier New" w:cs="Courier New" w:hint="default"/>
      </w:rPr>
    </w:lvl>
    <w:lvl w:ilvl="2" w:tplc="04090005" w:tentative="1">
      <w:start w:val="1"/>
      <w:numFmt w:val="bullet"/>
      <w:lvlText w:val=""/>
      <w:lvlJc w:val="left"/>
      <w:pPr>
        <w:ind w:left="4046" w:hanging="360"/>
      </w:pPr>
      <w:rPr>
        <w:rFonts w:ascii="Wingdings" w:hAnsi="Wingdings" w:hint="default"/>
      </w:rPr>
    </w:lvl>
    <w:lvl w:ilvl="3" w:tplc="04090001" w:tentative="1">
      <w:start w:val="1"/>
      <w:numFmt w:val="bullet"/>
      <w:lvlText w:val=""/>
      <w:lvlJc w:val="left"/>
      <w:pPr>
        <w:ind w:left="4766" w:hanging="360"/>
      </w:pPr>
      <w:rPr>
        <w:rFonts w:ascii="Symbol" w:hAnsi="Symbol" w:hint="default"/>
      </w:rPr>
    </w:lvl>
    <w:lvl w:ilvl="4" w:tplc="04090003" w:tentative="1">
      <w:start w:val="1"/>
      <w:numFmt w:val="bullet"/>
      <w:lvlText w:val="o"/>
      <w:lvlJc w:val="left"/>
      <w:pPr>
        <w:ind w:left="5486" w:hanging="360"/>
      </w:pPr>
      <w:rPr>
        <w:rFonts w:ascii="Courier New" w:hAnsi="Courier New" w:cs="Courier New" w:hint="default"/>
      </w:rPr>
    </w:lvl>
    <w:lvl w:ilvl="5" w:tplc="04090005" w:tentative="1">
      <w:start w:val="1"/>
      <w:numFmt w:val="bullet"/>
      <w:lvlText w:val=""/>
      <w:lvlJc w:val="left"/>
      <w:pPr>
        <w:ind w:left="6206" w:hanging="360"/>
      </w:pPr>
      <w:rPr>
        <w:rFonts w:ascii="Wingdings" w:hAnsi="Wingdings" w:hint="default"/>
      </w:rPr>
    </w:lvl>
    <w:lvl w:ilvl="6" w:tplc="04090001" w:tentative="1">
      <w:start w:val="1"/>
      <w:numFmt w:val="bullet"/>
      <w:lvlText w:val=""/>
      <w:lvlJc w:val="left"/>
      <w:pPr>
        <w:ind w:left="6926" w:hanging="360"/>
      </w:pPr>
      <w:rPr>
        <w:rFonts w:ascii="Symbol" w:hAnsi="Symbol" w:hint="default"/>
      </w:rPr>
    </w:lvl>
    <w:lvl w:ilvl="7" w:tplc="04090003" w:tentative="1">
      <w:start w:val="1"/>
      <w:numFmt w:val="bullet"/>
      <w:lvlText w:val="o"/>
      <w:lvlJc w:val="left"/>
      <w:pPr>
        <w:ind w:left="7646" w:hanging="360"/>
      </w:pPr>
      <w:rPr>
        <w:rFonts w:ascii="Courier New" w:hAnsi="Courier New" w:cs="Courier New" w:hint="default"/>
      </w:rPr>
    </w:lvl>
    <w:lvl w:ilvl="8" w:tplc="04090005" w:tentative="1">
      <w:start w:val="1"/>
      <w:numFmt w:val="bullet"/>
      <w:lvlText w:val=""/>
      <w:lvlJc w:val="left"/>
      <w:pPr>
        <w:ind w:left="8366" w:hanging="360"/>
      </w:pPr>
      <w:rPr>
        <w:rFonts w:ascii="Wingdings" w:hAnsi="Wingdings" w:hint="default"/>
      </w:rPr>
    </w:lvl>
  </w:abstractNum>
  <w:abstractNum w:abstractNumId="234" w15:restartNumberingAfterBreak="0">
    <w:nsid w:val="6B590A98"/>
    <w:multiLevelType w:val="hybridMultilevel"/>
    <w:tmpl w:val="2BC6C712"/>
    <w:lvl w:ilvl="0" w:tplc="FFECAB52">
      <w:start w:val="3"/>
      <w:numFmt w:val="lowerLetter"/>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6CBC3A91"/>
    <w:multiLevelType w:val="hybridMultilevel"/>
    <w:tmpl w:val="3B22EF08"/>
    <w:lvl w:ilvl="0" w:tplc="0409000F">
      <w:start w:val="1"/>
      <w:numFmt w:val="decimal"/>
      <w:lvlText w:val="%1."/>
      <w:lvlJc w:val="left"/>
      <w:pPr>
        <w:ind w:left="720" w:hanging="360"/>
      </w:pPr>
    </w:lvl>
    <w:lvl w:ilvl="1" w:tplc="0409001B">
      <w:start w:val="1"/>
      <w:numFmt w:val="lowerRoman"/>
      <w:lvlText w:val="%2."/>
      <w:lvlJc w:val="righ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6" w15:restartNumberingAfterBreak="0">
    <w:nsid w:val="6CBE04B9"/>
    <w:multiLevelType w:val="hybridMultilevel"/>
    <w:tmpl w:val="A72004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6CF6587F"/>
    <w:multiLevelType w:val="hybridMultilevel"/>
    <w:tmpl w:val="7E702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8" w15:restartNumberingAfterBreak="0">
    <w:nsid w:val="6D1C19D7"/>
    <w:multiLevelType w:val="hybridMultilevel"/>
    <w:tmpl w:val="EAE86308"/>
    <w:lvl w:ilvl="0" w:tplc="68B0C616">
      <w:start w:val="1"/>
      <w:numFmt w:val="decimal"/>
      <w:lvlText w:val="%1."/>
      <w:lvlJc w:val="left"/>
      <w:pPr>
        <w:ind w:left="720" w:hanging="360"/>
      </w:pPr>
      <w:rPr>
        <w:b w:val="0"/>
      </w:rPr>
    </w:lvl>
    <w:lvl w:ilvl="1" w:tplc="0409001B">
      <w:start w:val="1"/>
      <w:numFmt w:val="lowerRoman"/>
      <w:lvlText w:val="%2."/>
      <w:lvlJc w:val="right"/>
      <w:pPr>
        <w:ind w:left="1080" w:hanging="360"/>
      </w:pPr>
    </w:lvl>
    <w:lvl w:ilvl="2" w:tplc="04090019">
      <w:start w:val="1"/>
      <w:numFmt w:val="lowerLetter"/>
      <w:lvlText w:val="%3."/>
      <w:lvlJc w:val="lef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6D2570CB"/>
    <w:multiLevelType w:val="hybridMultilevel"/>
    <w:tmpl w:val="03F2CB74"/>
    <w:lvl w:ilvl="0" w:tplc="B7549E68">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0" w15:restartNumberingAfterBreak="0">
    <w:nsid w:val="6D4E214E"/>
    <w:multiLevelType w:val="hybridMultilevel"/>
    <w:tmpl w:val="4956E65A"/>
    <w:lvl w:ilvl="0" w:tplc="C48A53C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6D9364F4"/>
    <w:multiLevelType w:val="hybridMultilevel"/>
    <w:tmpl w:val="73503614"/>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6E3D7262"/>
    <w:multiLevelType w:val="hybridMultilevel"/>
    <w:tmpl w:val="49E68F7C"/>
    <w:lvl w:ilvl="0" w:tplc="FC7604F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3" w15:restartNumberingAfterBreak="0">
    <w:nsid w:val="6F2231B2"/>
    <w:multiLevelType w:val="hybridMultilevel"/>
    <w:tmpl w:val="D0F850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4" w15:restartNumberingAfterBreak="0">
    <w:nsid w:val="6FBE2345"/>
    <w:multiLevelType w:val="hybridMultilevel"/>
    <w:tmpl w:val="D3B2F266"/>
    <w:lvl w:ilvl="0" w:tplc="5D782B50">
      <w:start w:val="1"/>
      <w:numFmt w:val="decimal"/>
      <w:lvlText w:val="%1."/>
      <w:lvlJc w:val="left"/>
      <w:pPr>
        <w:tabs>
          <w:tab w:val="num" w:pos="3060"/>
        </w:tabs>
        <w:ind w:left="3060" w:hanging="360"/>
      </w:pPr>
      <w:rPr>
        <w:rFonts w:ascii="Arial" w:hAnsi="Arial" w:cs="Arial"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5" w15:restartNumberingAfterBreak="0">
    <w:nsid w:val="70B64F93"/>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70DA357A"/>
    <w:multiLevelType w:val="hybridMultilevel"/>
    <w:tmpl w:val="AF16881C"/>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start w:val="1"/>
      <w:numFmt w:val="decimal"/>
      <w:lvlText w:val="%4."/>
      <w:lvlJc w:val="left"/>
      <w:pPr>
        <w:ind w:left="4320" w:hanging="360"/>
      </w:pPr>
    </w:lvl>
    <w:lvl w:ilvl="4" w:tplc="04090003">
      <w:start w:val="1"/>
      <w:numFmt w:val="bullet"/>
      <w:lvlText w:val="o"/>
      <w:lvlJc w:val="left"/>
      <w:pPr>
        <w:ind w:left="5040" w:hanging="360"/>
      </w:pPr>
      <w:rPr>
        <w:rFonts w:ascii="Courier New" w:hAnsi="Courier New" w:cs="Courier New" w:hint="default"/>
      </w:r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7" w15:restartNumberingAfterBreak="0">
    <w:nsid w:val="70E0233E"/>
    <w:multiLevelType w:val="hybridMultilevel"/>
    <w:tmpl w:val="8ECA70D2"/>
    <w:lvl w:ilvl="0" w:tplc="11183F26">
      <w:start w:val="12"/>
      <w:numFmt w:val="decimal"/>
      <w:lvlText w:val="%1."/>
      <w:lvlJc w:val="left"/>
      <w:pPr>
        <w:ind w:left="117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8" w15:restartNumberingAfterBreak="0">
    <w:nsid w:val="711575D0"/>
    <w:multiLevelType w:val="hybridMultilevel"/>
    <w:tmpl w:val="E048AFF8"/>
    <w:lvl w:ilvl="0" w:tplc="04090003">
      <w:start w:val="1"/>
      <w:numFmt w:val="bullet"/>
      <w:lvlText w:val="o"/>
      <w:lvlJc w:val="left"/>
      <w:pPr>
        <w:ind w:left="2736" w:hanging="360"/>
      </w:pPr>
      <w:rPr>
        <w:rFonts w:ascii="Courier New" w:hAnsi="Courier New" w:cs="Courier New" w:hint="default"/>
      </w:rPr>
    </w:lvl>
    <w:lvl w:ilvl="1" w:tplc="04090003" w:tentative="1">
      <w:start w:val="1"/>
      <w:numFmt w:val="bullet"/>
      <w:lvlText w:val="o"/>
      <w:lvlJc w:val="left"/>
      <w:pPr>
        <w:ind w:left="3456" w:hanging="360"/>
      </w:pPr>
      <w:rPr>
        <w:rFonts w:ascii="Courier New" w:hAnsi="Courier New" w:cs="Courier New" w:hint="default"/>
      </w:rPr>
    </w:lvl>
    <w:lvl w:ilvl="2" w:tplc="04090005" w:tentative="1">
      <w:start w:val="1"/>
      <w:numFmt w:val="bullet"/>
      <w:lvlText w:val=""/>
      <w:lvlJc w:val="left"/>
      <w:pPr>
        <w:ind w:left="4176" w:hanging="360"/>
      </w:pPr>
      <w:rPr>
        <w:rFonts w:ascii="Wingdings" w:hAnsi="Wingdings" w:hint="default"/>
      </w:rPr>
    </w:lvl>
    <w:lvl w:ilvl="3" w:tplc="04090001" w:tentative="1">
      <w:start w:val="1"/>
      <w:numFmt w:val="bullet"/>
      <w:lvlText w:val=""/>
      <w:lvlJc w:val="left"/>
      <w:pPr>
        <w:ind w:left="4896" w:hanging="360"/>
      </w:pPr>
      <w:rPr>
        <w:rFonts w:ascii="Symbol" w:hAnsi="Symbol" w:hint="default"/>
      </w:rPr>
    </w:lvl>
    <w:lvl w:ilvl="4" w:tplc="04090003" w:tentative="1">
      <w:start w:val="1"/>
      <w:numFmt w:val="bullet"/>
      <w:lvlText w:val="o"/>
      <w:lvlJc w:val="left"/>
      <w:pPr>
        <w:ind w:left="5616" w:hanging="360"/>
      </w:pPr>
      <w:rPr>
        <w:rFonts w:ascii="Courier New" w:hAnsi="Courier New" w:cs="Courier New" w:hint="default"/>
      </w:rPr>
    </w:lvl>
    <w:lvl w:ilvl="5" w:tplc="04090005" w:tentative="1">
      <w:start w:val="1"/>
      <w:numFmt w:val="bullet"/>
      <w:lvlText w:val=""/>
      <w:lvlJc w:val="left"/>
      <w:pPr>
        <w:ind w:left="6336" w:hanging="360"/>
      </w:pPr>
      <w:rPr>
        <w:rFonts w:ascii="Wingdings" w:hAnsi="Wingdings" w:hint="default"/>
      </w:rPr>
    </w:lvl>
    <w:lvl w:ilvl="6" w:tplc="04090001" w:tentative="1">
      <w:start w:val="1"/>
      <w:numFmt w:val="bullet"/>
      <w:lvlText w:val=""/>
      <w:lvlJc w:val="left"/>
      <w:pPr>
        <w:ind w:left="7056" w:hanging="360"/>
      </w:pPr>
      <w:rPr>
        <w:rFonts w:ascii="Symbol" w:hAnsi="Symbol" w:hint="default"/>
      </w:rPr>
    </w:lvl>
    <w:lvl w:ilvl="7" w:tplc="04090003" w:tentative="1">
      <w:start w:val="1"/>
      <w:numFmt w:val="bullet"/>
      <w:lvlText w:val="o"/>
      <w:lvlJc w:val="left"/>
      <w:pPr>
        <w:ind w:left="7776" w:hanging="360"/>
      </w:pPr>
      <w:rPr>
        <w:rFonts w:ascii="Courier New" w:hAnsi="Courier New" w:cs="Courier New" w:hint="default"/>
      </w:rPr>
    </w:lvl>
    <w:lvl w:ilvl="8" w:tplc="04090005" w:tentative="1">
      <w:start w:val="1"/>
      <w:numFmt w:val="bullet"/>
      <w:lvlText w:val=""/>
      <w:lvlJc w:val="left"/>
      <w:pPr>
        <w:ind w:left="8496" w:hanging="360"/>
      </w:pPr>
      <w:rPr>
        <w:rFonts w:ascii="Wingdings" w:hAnsi="Wingdings" w:hint="default"/>
      </w:rPr>
    </w:lvl>
  </w:abstractNum>
  <w:abstractNum w:abstractNumId="249" w15:restartNumberingAfterBreak="0">
    <w:nsid w:val="718F4BE7"/>
    <w:multiLevelType w:val="hybridMultilevel"/>
    <w:tmpl w:val="58BA46F0"/>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0" w15:restartNumberingAfterBreak="0">
    <w:nsid w:val="724E67A1"/>
    <w:multiLevelType w:val="hybridMultilevel"/>
    <w:tmpl w:val="9B88575E"/>
    <w:lvl w:ilvl="0" w:tplc="04090015">
      <w:start w:val="1"/>
      <w:numFmt w:val="upp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1" w15:restartNumberingAfterBreak="0">
    <w:nsid w:val="727D6F62"/>
    <w:multiLevelType w:val="hybridMultilevel"/>
    <w:tmpl w:val="CC42BE24"/>
    <w:lvl w:ilvl="0" w:tplc="268079E4">
      <w:start w:val="3"/>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2" w15:restartNumberingAfterBreak="0">
    <w:nsid w:val="72A73DE7"/>
    <w:multiLevelType w:val="hybridMultilevel"/>
    <w:tmpl w:val="F20E964E"/>
    <w:lvl w:ilvl="0" w:tplc="C69CFF2A">
      <w:start w:val="1"/>
      <w:numFmt w:val="lowerLetter"/>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3" w15:restartNumberingAfterBreak="0">
    <w:nsid w:val="72B72071"/>
    <w:multiLevelType w:val="hybridMultilevel"/>
    <w:tmpl w:val="80B62342"/>
    <w:lvl w:ilvl="0" w:tplc="1DB03E90">
      <w:start w:val="1"/>
      <w:numFmt w:val="bullet"/>
      <w:lvlText w:val="•"/>
      <w:lvlJc w:val="left"/>
      <w:pPr>
        <w:tabs>
          <w:tab w:val="num" w:pos="720"/>
        </w:tabs>
        <w:ind w:left="720" w:hanging="360"/>
      </w:pPr>
      <w:rPr>
        <w:rFonts w:ascii="Arial" w:hAnsi="Arial" w:hint="default"/>
      </w:rPr>
    </w:lvl>
    <w:lvl w:ilvl="1" w:tplc="84D42F5E">
      <w:start w:val="1"/>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sz w:val="20"/>
      </w:rPr>
    </w:lvl>
    <w:lvl w:ilvl="3" w:tplc="A32077DE" w:tentative="1">
      <w:start w:val="1"/>
      <w:numFmt w:val="bullet"/>
      <w:lvlText w:val="•"/>
      <w:lvlJc w:val="left"/>
      <w:pPr>
        <w:tabs>
          <w:tab w:val="num" w:pos="2880"/>
        </w:tabs>
        <w:ind w:left="2880" w:hanging="360"/>
      </w:pPr>
      <w:rPr>
        <w:rFonts w:ascii="Arial" w:hAnsi="Arial" w:hint="default"/>
      </w:rPr>
    </w:lvl>
    <w:lvl w:ilvl="4" w:tplc="13FE4074" w:tentative="1">
      <w:start w:val="1"/>
      <w:numFmt w:val="bullet"/>
      <w:lvlText w:val="•"/>
      <w:lvlJc w:val="left"/>
      <w:pPr>
        <w:tabs>
          <w:tab w:val="num" w:pos="3600"/>
        </w:tabs>
        <w:ind w:left="3600" w:hanging="360"/>
      </w:pPr>
      <w:rPr>
        <w:rFonts w:ascii="Arial" w:hAnsi="Arial" w:hint="default"/>
      </w:rPr>
    </w:lvl>
    <w:lvl w:ilvl="5" w:tplc="F52C220C" w:tentative="1">
      <w:start w:val="1"/>
      <w:numFmt w:val="bullet"/>
      <w:lvlText w:val="•"/>
      <w:lvlJc w:val="left"/>
      <w:pPr>
        <w:tabs>
          <w:tab w:val="num" w:pos="4320"/>
        </w:tabs>
        <w:ind w:left="4320" w:hanging="360"/>
      </w:pPr>
      <w:rPr>
        <w:rFonts w:ascii="Arial" w:hAnsi="Arial" w:hint="default"/>
      </w:rPr>
    </w:lvl>
    <w:lvl w:ilvl="6" w:tplc="AA02A696" w:tentative="1">
      <w:start w:val="1"/>
      <w:numFmt w:val="bullet"/>
      <w:lvlText w:val="•"/>
      <w:lvlJc w:val="left"/>
      <w:pPr>
        <w:tabs>
          <w:tab w:val="num" w:pos="5040"/>
        </w:tabs>
        <w:ind w:left="5040" w:hanging="360"/>
      </w:pPr>
      <w:rPr>
        <w:rFonts w:ascii="Arial" w:hAnsi="Arial" w:hint="default"/>
      </w:rPr>
    </w:lvl>
    <w:lvl w:ilvl="7" w:tplc="6C9E5018" w:tentative="1">
      <w:start w:val="1"/>
      <w:numFmt w:val="bullet"/>
      <w:lvlText w:val="•"/>
      <w:lvlJc w:val="left"/>
      <w:pPr>
        <w:tabs>
          <w:tab w:val="num" w:pos="5760"/>
        </w:tabs>
        <w:ind w:left="5760" w:hanging="360"/>
      </w:pPr>
      <w:rPr>
        <w:rFonts w:ascii="Arial" w:hAnsi="Arial" w:hint="default"/>
      </w:rPr>
    </w:lvl>
    <w:lvl w:ilvl="8" w:tplc="F7F4CD0A" w:tentative="1">
      <w:start w:val="1"/>
      <w:numFmt w:val="bullet"/>
      <w:lvlText w:val="•"/>
      <w:lvlJc w:val="left"/>
      <w:pPr>
        <w:tabs>
          <w:tab w:val="num" w:pos="6480"/>
        </w:tabs>
        <w:ind w:left="6480" w:hanging="360"/>
      </w:pPr>
      <w:rPr>
        <w:rFonts w:ascii="Arial" w:hAnsi="Arial" w:hint="default"/>
      </w:rPr>
    </w:lvl>
  </w:abstractNum>
  <w:abstractNum w:abstractNumId="254" w15:restartNumberingAfterBreak="0">
    <w:nsid w:val="73F02049"/>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742E60B9"/>
    <w:multiLevelType w:val="hybridMultilevel"/>
    <w:tmpl w:val="E6D28A32"/>
    <w:lvl w:ilvl="0" w:tplc="5D782B50">
      <w:start w:val="1"/>
      <w:numFmt w:val="decimal"/>
      <w:lvlText w:val="%1."/>
      <w:lvlJc w:val="left"/>
      <w:pPr>
        <w:tabs>
          <w:tab w:val="num" w:pos="3060"/>
        </w:tabs>
        <w:ind w:left="3060" w:hanging="360"/>
      </w:pPr>
      <w:rPr>
        <w:rFonts w:ascii="Arial" w:hAnsi="Arial" w:cs="Arial" w:hint="default"/>
        <w:b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03">
      <w:start w:val="1"/>
      <w:numFmt w:val="bullet"/>
      <w:lvlText w:val="o"/>
      <w:lvlJc w:val="left"/>
      <w:pPr>
        <w:ind w:left="3600" w:hanging="360"/>
      </w:pPr>
      <w:rPr>
        <w:rFonts w:ascii="Courier New" w:hAnsi="Courier New" w:cs="Courier New" w:hint="default"/>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6" w15:restartNumberingAfterBreak="0">
    <w:nsid w:val="74966BDE"/>
    <w:multiLevelType w:val="hybridMultilevel"/>
    <w:tmpl w:val="DBE6889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7" w15:restartNumberingAfterBreak="0">
    <w:nsid w:val="74C20063"/>
    <w:multiLevelType w:val="hybridMultilevel"/>
    <w:tmpl w:val="19342F7A"/>
    <w:lvl w:ilvl="0" w:tplc="6C88F55E">
      <w:start w:val="1"/>
      <w:numFmt w:val="decimal"/>
      <w:lvlText w:val="%1."/>
      <w:lvlJc w:val="left"/>
      <w:pPr>
        <w:tabs>
          <w:tab w:val="num" w:pos="720"/>
        </w:tabs>
        <w:ind w:left="720" w:hanging="360"/>
      </w:pPr>
      <w:rPr>
        <w:rFonts w:hint="default"/>
        <w:i w:val="0"/>
      </w:rPr>
    </w:lvl>
    <w:lvl w:ilvl="1" w:tplc="0409001B">
      <w:start w:val="1"/>
      <w:numFmt w:val="lowerRoman"/>
      <w:lvlText w:val="%2."/>
      <w:lvlJc w:val="right"/>
      <w:pPr>
        <w:tabs>
          <w:tab w:val="num" w:pos="1440"/>
        </w:tabs>
        <w:ind w:left="1440" w:hanging="360"/>
      </w:pPr>
      <w:rPr>
        <w:rFonts w:hint="default"/>
        <w:b w:val="0"/>
        <w:sz w:val="22"/>
        <w:szCs w:val="22"/>
      </w:rPr>
    </w:lvl>
    <w:lvl w:ilvl="2" w:tplc="FBB2348A">
      <w:start w:val="8"/>
      <w:numFmt w:val="decimal"/>
      <w:lvlText w:val="%3."/>
      <w:lvlJc w:val="left"/>
      <w:pPr>
        <w:tabs>
          <w:tab w:val="num" w:pos="2340"/>
        </w:tabs>
        <w:ind w:left="2340" w:hanging="360"/>
      </w:pPr>
      <w:rPr>
        <w:rFonts w:hint="default"/>
        <w:color w:val="auto"/>
      </w:rPr>
    </w:lvl>
    <w:lvl w:ilvl="3" w:tplc="BB6AF5C2">
      <w:start w:val="8"/>
      <w:numFmt w:val="upperLetter"/>
      <w:lvlText w:val="%4."/>
      <w:lvlJc w:val="left"/>
      <w:pPr>
        <w:tabs>
          <w:tab w:val="num" w:pos="2880"/>
        </w:tabs>
        <w:ind w:left="2880" w:hanging="360"/>
      </w:pPr>
      <w:rPr>
        <w:rFonts w:hint="default"/>
      </w:r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58" w15:restartNumberingAfterBreak="0">
    <w:nsid w:val="75A17158"/>
    <w:multiLevelType w:val="hybridMultilevel"/>
    <w:tmpl w:val="FE56ED0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9" w15:restartNumberingAfterBreak="0">
    <w:nsid w:val="75CB43D6"/>
    <w:multiLevelType w:val="hybridMultilevel"/>
    <w:tmpl w:val="5258870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0" w15:restartNumberingAfterBreak="0">
    <w:nsid w:val="7608549F"/>
    <w:multiLevelType w:val="hybridMultilevel"/>
    <w:tmpl w:val="63B8DF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1" w15:restartNumberingAfterBreak="0">
    <w:nsid w:val="76207410"/>
    <w:multiLevelType w:val="hybridMultilevel"/>
    <w:tmpl w:val="A282F05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2" w15:restartNumberingAfterBreak="0">
    <w:nsid w:val="768E0487"/>
    <w:multiLevelType w:val="hybridMultilevel"/>
    <w:tmpl w:val="D820D2C8"/>
    <w:lvl w:ilvl="0" w:tplc="04090003">
      <w:start w:val="1"/>
      <w:numFmt w:val="bullet"/>
      <w:lvlText w:val="o"/>
      <w:lvlJc w:val="left"/>
      <w:pPr>
        <w:tabs>
          <w:tab w:val="num" w:pos="2340"/>
        </w:tabs>
        <w:ind w:left="2340" w:hanging="360"/>
      </w:pPr>
      <w:rPr>
        <w:rFonts w:ascii="Courier New" w:hAnsi="Courier New" w:cs="Courier New" w:hint="default"/>
      </w:rPr>
    </w:lvl>
    <w:lvl w:ilvl="1" w:tplc="CB10B21E" w:tentative="1">
      <w:start w:val="1"/>
      <w:numFmt w:val="bullet"/>
      <w:lvlText w:val="•"/>
      <w:lvlJc w:val="left"/>
      <w:pPr>
        <w:tabs>
          <w:tab w:val="num" w:pos="3060"/>
        </w:tabs>
        <w:ind w:left="3060" w:hanging="360"/>
      </w:pPr>
      <w:rPr>
        <w:rFonts w:ascii="Arial" w:hAnsi="Arial" w:hint="default"/>
      </w:rPr>
    </w:lvl>
    <w:lvl w:ilvl="2" w:tplc="E0887ED8" w:tentative="1">
      <w:start w:val="1"/>
      <w:numFmt w:val="bullet"/>
      <w:lvlText w:val="•"/>
      <w:lvlJc w:val="left"/>
      <w:pPr>
        <w:tabs>
          <w:tab w:val="num" w:pos="3780"/>
        </w:tabs>
        <w:ind w:left="3780" w:hanging="360"/>
      </w:pPr>
      <w:rPr>
        <w:rFonts w:ascii="Arial" w:hAnsi="Arial" w:hint="default"/>
      </w:rPr>
    </w:lvl>
    <w:lvl w:ilvl="3" w:tplc="BF861182" w:tentative="1">
      <w:start w:val="1"/>
      <w:numFmt w:val="bullet"/>
      <w:lvlText w:val="•"/>
      <w:lvlJc w:val="left"/>
      <w:pPr>
        <w:tabs>
          <w:tab w:val="num" w:pos="4500"/>
        </w:tabs>
        <w:ind w:left="4500" w:hanging="360"/>
      </w:pPr>
      <w:rPr>
        <w:rFonts w:ascii="Arial" w:hAnsi="Arial" w:hint="default"/>
      </w:rPr>
    </w:lvl>
    <w:lvl w:ilvl="4" w:tplc="0922B590" w:tentative="1">
      <w:start w:val="1"/>
      <w:numFmt w:val="bullet"/>
      <w:lvlText w:val="•"/>
      <w:lvlJc w:val="left"/>
      <w:pPr>
        <w:tabs>
          <w:tab w:val="num" w:pos="5220"/>
        </w:tabs>
        <w:ind w:left="5220" w:hanging="360"/>
      </w:pPr>
      <w:rPr>
        <w:rFonts w:ascii="Arial" w:hAnsi="Arial" w:hint="default"/>
      </w:rPr>
    </w:lvl>
    <w:lvl w:ilvl="5" w:tplc="F44A5EEC" w:tentative="1">
      <w:start w:val="1"/>
      <w:numFmt w:val="bullet"/>
      <w:lvlText w:val="•"/>
      <w:lvlJc w:val="left"/>
      <w:pPr>
        <w:tabs>
          <w:tab w:val="num" w:pos="5940"/>
        </w:tabs>
        <w:ind w:left="5940" w:hanging="360"/>
      </w:pPr>
      <w:rPr>
        <w:rFonts w:ascii="Arial" w:hAnsi="Arial" w:hint="default"/>
      </w:rPr>
    </w:lvl>
    <w:lvl w:ilvl="6" w:tplc="D6E0EF44" w:tentative="1">
      <w:start w:val="1"/>
      <w:numFmt w:val="bullet"/>
      <w:lvlText w:val="•"/>
      <w:lvlJc w:val="left"/>
      <w:pPr>
        <w:tabs>
          <w:tab w:val="num" w:pos="6660"/>
        </w:tabs>
        <w:ind w:left="6660" w:hanging="360"/>
      </w:pPr>
      <w:rPr>
        <w:rFonts w:ascii="Arial" w:hAnsi="Arial" w:hint="default"/>
      </w:rPr>
    </w:lvl>
    <w:lvl w:ilvl="7" w:tplc="9682783C" w:tentative="1">
      <w:start w:val="1"/>
      <w:numFmt w:val="bullet"/>
      <w:lvlText w:val="•"/>
      <w:lvlJc w:val="left"/>
      <w:pPr>
        <w:tabs>
          <w:tab w:val="num" w:pos="7380"/>
        </w:tabs>
        <w:ind w:left="7380" w:hanging="360"/>
      </w:pPr>
      <w:rPr>
        <w:rFonts w:ascii="Arial" w:hAnsi="Arial" w:hint="default"/>
      </w:rPr>
    </w:lvl>
    <w:lvl w:ilvl="8" w:tplc="3098AF3E" w:tentative="1">
      <w:start w:val="1"/>
      <w:numFmt w:val="bullet"/>
      <w:lvlText w:val="•"/>
      <w:lvlJc w:val="left"/>
      <w:pPr>
        <w:tabs>
          <w:tab w:val="num" w:pos="8100"/>
        </w:tabs>
        <w:ind w:left="8100" w:hanging="360"/>
      </w:pPr>
      <w:rPr>
        <w:rFonts w:ascii="Arial" w:hAnsi="Arial" w:hint="default"/>
      </w:rPr>
    </w:lvl>
  </w:abstractNum>
  <w:abstractNum w:abstractNumId="263" w15:restartNumberingAfterBreak="0">
    <w:nsid w:val="76B1236A"/>
    <w:multiLevelType w:val="hybridMultilevel"/>
    <w:tmpl w:val="BE74DB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773C191C"/>
    <w:multiLevelType w:val="hybridMultilevel"/>
    <w:tmpl w:val="1344800A"/>
    <w:lvl w:ilvl="0" w:tplc="65364360">
      <w:start w:val="1"/>
      <w:numFmt w:val="lowerRoman"/>
      <w:lvlText w:val="%1."/>
      <w:lvlJc w:val="righ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5" w15:restartNumberingAfterBreak="0">
    <w:nsid w:val="7763527C"/>
    <w:multiLevelType w:val="hybridMultilevel"/>
    <w:tmpl w:val="5AF60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6" w15:restartNumberingAfterBreak="0">
    <w:nsid w:val="777E79C0"/>
    <w:multiLevelType w:val="hybridMultilevel"/>
    <w:tmpl w:val="D0A26CB8"/>
    <w:lvl w:ilvl="0" w:tplc="4CF85B7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7" w15:restartNumberingAfterBreak="0">
    <w:nsid w:val="785C45B3"/>
    <w:multiLevelType w:val="hybridMultilevel"/>
    <w:tmpl w:val="4A62F8CE"/>
    <w:lvl w:ilvl="0" w:tplc="41BE7736">
      <w:start w:val="3"/>
      <w:numFmt w:val="decimal"/>
      <w:lvlText w:val="%1."/>
      <w:lvlJc w:val="left"/>
      <w:pPr>
        <w:ind w:left="180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8" w15:restartNumberingAfterBreak="0">
    <w:nsid w:val="785E730F"/>
    <w:multiLevelType w:val="hybridMultilevel"/>
    <w:tmpl w:val="BDBA120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sz w:val="2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79A92A03"/>
    <w:multiLevelType w:val="hybridMultilevel"/>
    <w:tmpl w:val="E7A086D6"/>
    <w:lvl w:ilvl="0" w:tplc="0A023A28">
      <w:start w:val="1"/>
      <w:numFmt w:val="lowerLetter"/>
      <w:lvlText w:val="%1."/>
      <w:lvlJc w:val="left"/>
      <w:pPr>
        <w:ind w:left="720" w:hanging="360"/>
      </w:pPr>
      <w:rPr>
        <w:rFonts w:ascii="Arial" w:hAnsi="Arial" w:cs="Arial" w:hint="default"/>
        <w:sz w:val="22"/>
        <w:szCs w:val="22"/>
      </w:rPr>
    </w:lvl>
    <w:lvl w:ilvl="1" w:tplc="26642F76">
      <w:start w:val="6"/>
      <w:numFmt w:val="decimal"/>
      <w:lvlText w:val="%2."/>
      <w:lvlJc w:val="left"/>
      <w:pPr>
        <w:ind w:left="1080" w:hanging="360"/>
      </w:pPr>
      <w:rPr>
        <w:rFonts w:ascii="Arial" w:hAnsi="Arial" w:cs="Arial" w:hint="default"/>
        <w:b w:val="0"/>
        <w:i w:val="0"/>
      </w:rPr>
    </w:lvl>
    <w:lvl w:ilvl="2" w:tplc="04090019">
      <w:start w:val="1"/>
      <w:numFmt w:val="lowerLetter"/>
      <w:lvlText w:val="%3."/>
      <w:lvlJc w:val="left"/>
      <w:pPr>
        <w:ind w:left="2070" w:hanging="180"/>
      </w:pPr>
      <w:rPr>
        <w:i w:val="0"/>
      </w:rPr>
    </w:lvl>
    <w:lvl w:ilvl="3" w:tplc="0409000F">
      <w:start w:val="1"/>
      <w:numFmt w:val="decimal"/>
      <w:lvlText w:val="%4."/>
      <w:lvlJc w:val="left"/>
      <w:pPr>
        <w:ind w:left="315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79C14549"/>
    <w:multiLevelType w:val="hybridMultilevel"/>
    <w:tmpl w:val="A2F29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1" w15:restartNumberingAfterBreak="0">
    <w:nsid w:val="7A596929"/>
    <w:multiLevelType w:val="hybridMultilevel"/>
    <w:tmpl w:val="3AD0BE3E"/>
    <w:lvl w:ilvl="0" w:tplc="0409000F">
      <w:start w:val="1"/>
      <w:numFmt w:val="decimal"/>
      <w:lvlText w:val="%1."/>
      <w:lvlJc w:val="left"/>
      <w:pPr>
        <w:ind w:left="900" w:hanging="360"/>
      </w:p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2" w15:restartNumberingAfterBreak="0">
    <w:nsid w:val="7A670895"/>
    <w:multiLevelType w:val="hybridMultilevel"/>
    <w:tmpl w:val="F2368FEE"/>
    <w:lvl w:ilvl="0" w:tplc="0409001B">
      <w:start w:val="1"/>
      <w:numFmt w:val="lowerRoman"/>
      <w:lvlText w:val="%1."/>
      <w:lvlJc w:val="right"/>
      <w:pPr>
        <w:ind w:left="720" w:hanging="360"/>
      </w:pPr>
      <w:rPr>
        <w:rFonts w:hint="default"/>
        <w:b w:val="0"/>
      </w:rPr>
    </w:lvl>
    <w:lvl w:ilvl="1" w:tplc="C00E71B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3" w15:restartNumberingAfterBreak="0">
    <w:nsid w:val="7AA9778D"/>
    <w:multiLevelType w:val="hybridMultilevel"/>
    <w:tmpl w:val="57EA30C6"/>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4" w15:restartNumberingAfterBreak="0">
    <w:nsid w:val="7B47368A"/>
    <w:multiLevelType w:val="hybridMultilevel"/>
    <w:tmpl w:val="D550F6DE"/>
    <w:lvl w:ilvl="0" w:tplc="39AC0F1A">
      <w:start w:val="1"/>
      <w:numFmt w:val="bullet"/>
      <w:lvlText w:val=""/>
      <w:lvlJc w:val="left"/>
      <w:pPr>
        <w:ind w:left="2880" w:hanging="360"/>
      </w:pPr>
      <w:rPr>
        <w:rFonts w:ascii="Symbol" w:hAnsi="Symbol" w:hint="default"/>
        <w:sz w:val="16"/>
        <w:szCs w:val="16"/>
      </w:rPr>
    </w:lvl>
    <w:lvl w:ilvl="1" w:tplc="498AC744">
      <w:start w:val="1"/>
      <w:numFmt w:val="lowerRoman"/>
      <w:lvlText w:val="%2."/>
      <w:lvlJc w:val="right"/>
      <w:pPr>
        <w:ind w:left="2520" w:hanging="360"/>
      </w:pPr>
      <w:rPr>
        <w:rFonts w:hint="default"/>
        <w:sz w:val="22"/>
        <w:szCs w:val="22"/>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5" w15:restartNumberingAfterBreak="0">
    <w:nsid w:val="7B85033E"/>
    <w:multiLevelType w:val="hybridMultilevel"/>
    <w:tmpl w:val="C0E83CC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7B8C7E75"/>
    <w:multiLevelType w:val="hybridMultilevel"/>
    <w:tmpl w:val="CEAE6B2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7" w15:restartNumberingAfterBreak="0">
    <w:nsid w:val="7CCB3D37"/>
    <w:multiLevelType w:val="hybridMultilevel"/>
    <w:tmpl w:val="5EDC9FC6"/>
    <w:lvl w:ilvl="0" w:tplc="04090019">
      <w:start w:val="1"/>
      <w:numFmt w:val="lowerLetter"/>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78" w15:restartNumberingAfterBreak="0">
    <w:nsid w:val="7CEA5EF3"/>
    <w:multiLevelType w:val="hybridMultilevel"/>
    <w:tmpl w:val="FCDE7CC0"/>
    <w:lvl w:ilvl="0" w:tplc="0409001B">
      <w:start w:val="1"/>
      <w:numFmt w:val="lowerRoman"/>
      <w:lvlText w:val="%1."/>
      <w:lvlJc w:val="right"/>
      <w:pPr>
        <w:tabs>
          <w:tab w:val="num" w:pos="720"/>
        </w:tabs>
        <w:ind w:left="720" w:hanging="360"/>
      </w:pPr>
      <w:rPr>
        <w:rFonts w:hint="default"/>
      </w:rPr>
    </w:lvl>
    <w:lvl w:ilvl="1" w:tplc="B2469812">
      <w:start w:val="1"/>
      <w:numFmt w:val="bullet"/>
      <w:lvlText w:val="•"/>
      <w:lvlJc w:val="left"/>
      <w:pPr>
        <w:tabs>
          <w:tab w:val="num" w:pos="1440"/>
        </w:tabs>
        <w:ind w:left="1440" w:hanging="360"/>
      </w:pPr>
      <w:rPr>
        <w:rFonts w:ascii="Arial" w:hAnsi="Arial" w:hint="default"/>
      </w:rPr>
    </w:lvl>
    <w:lvl w:ilvl="2" w:tplc="83224670" w:tentative="1">
      <w:start w:val="1"/>
      <w:numFmt w:val="bullet"/>
      <w:lvlText w:val="•"/>
      <w:lvlJc w:val="left"/>
      <w:pPr>
        <w:tabs>
          <w:tab w:val="num" w:pos="2160"/>
        </w:tabs>
        <w:ind w:left="2160" w:hanging="360"/>
      </w:pPr>
      <w:rPr>
        <w:rFonts w:ascii="Arial" w:hAnsi="Arial" w:hint="default"/>
      </w:rPr>
    </w:lvl>
    <w:lvl w:ilvl="3" w:tplc="C78CF40A" w:tentative="1">
      <w:start w:val="1"/>
      <w:numFmt w:val="bullet"/>
      <w:lvlText w:val="•"/>
      <w:lvlJc w:val="left"/>
      <w:pPr>
        <w:tabs>
          <w:tab w:val="num" w:pos="2880"/>
        </w:tabs>
        <w:ind w:left="2880" w:hanging="360"/>
      </w:pPr>
      <w:rPr>
        <w:rFonts w:ascii="Arial" w:hAnsi="Arial" w:hint="default"/>
      </w:rPr>
    </w:lvl>
    <w:lvl w:ilvl="4" w:tplc="B1E07AAA" w:tentative="1">
      <w:start w:val="1"/>
      <w:numFmt w:val="bullet"/>
      <w:lvlText w:val="•"/>
      <w:lvlJc w:val="left"/>
      <w:pPr>
        <w:tabs>
          <w:tab w:val="num" w:pos="3600"/>
        </w:tabs>
        <w:ind w:left="3600" w:hanging="360"/>
      </w:pPr>
      <w:rPr>
        <w:rFonts w:ascii="Arial" w:hAnsi="Arial" w:hint="default"/>
      </w:rPr>
    </w:lvl>
    <w:lvl w:ilvl="5" w:tplc="28FA6BB4" w:tentative="1">
      <w:start w:val="1"/>
      <w:numFmt w:val="bullet"/>
      <w:lvlText w:val="•"/>
      <w:lvlJc w:val="left"/>
      <w:pPr>
        <w:tabs>
          <w:tab w:val="num" w:pos="4320"/>
        </w:tabs>
        <w:ind w:left="4320" w:hanging="360"/>
      </w:pPr>
      <w:rPr>
        <w:rFonts w:ascii="Arial" w:hAnsi="Arial" w:hint="default"/>
      </w:rPr>
    </w:lvl>
    <w:lvl w:ilvl="6" w:tplc="572239F8" w:tentative="1">
      <w:start w:val="1"/>
      <w:numFmt w:val="bullet"/>
      <w:lvlText w:val="•"/>
      <w:lvlJc w:val="left"/>
      <w:pPr>
        <w:tabs>
          <w:tab w:val="num" w:pos="5040"/>
        </w:tabs>
        <w:ind w:left="5040" w:hanging="360"/>
      </w:pPr>
      <w:rPr>
        <w:rFonts w:ascii="Arial" w:hAnsi="Arial" w:hint="default"/>
      </w:rPr>
    </w:lvl>
    <w:lvl w:ilvl="7" w:tplc="581A39E8" w:tentative="1">
      <w:start w:val="1"/>
      <w:numFmt w:val="bullet"/>
      <w:lvlText w:val="•"/>
      <w:lvlJc w:val="left"/>
      <w:pPr>
        <w:tabs>
          <w:tab w:val="num" w:pos="5760"/>
        </w:tabs>
        <w:ind w:left="5760" w:hanging="360"/>
      </w:pPr>
      <w:rPr>
        <w:rFonts w:ascii="Arial" w:hAnsi="Arial" w:hint="default"/>
      </w:rPr>
    </w:lvl>
    <w:lvl w:ilvl="8" w:tplc="D1FA08FA" w:tentative="1">
      <w:start w:val="1"/>
      <w:numFmt w:val="bullet"/>
      <w:lvlText w:val="•"/>
      <w:lvlJc w:val="left"/>
      <w:pPr>
        <w:tabs>
          <w:tab w:val="num" w:pos="6480"/>
        </w:tabs>
        <w:ind w:left="6480" w:hanging="360"/>
      </w:pPr>
      <w:rPr>
        <w:rFonts w:ascii="Arial" w:hAnsi="Arial" w:hint="default"/>
      </w:rPr>
    </w:lvl>
  </w:abstractNum>
  <w:abstractNum w:abstractNumId="279" w15:restartNumberingAfterBreak="0">
    <w:nsid w:val="7D7956DB"/>
    <w:multiLevelType w:val="hybridMultilevel"/>
    <w:tmpl w:val="856E2F04"/>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0" w15:restartNumberingAfterBreak="0">
    <w:nsid w:val="7D7A180A"/>
    <w:multiLevelType w:val="hybridMultilevel"/>
    <w:tmpl w:val="36782A3C"/>
    <w:lvl w:ilvl="0" w:tplc="0409001B">
      <w:start w:val="1"/>
      <w:numFmt w:val="lowerRoman"/>
      <w:lvlText w:val="%1."/>
      <w:lvlJc w:val="right"/>
      <w:pPr>
        <w:ind w:left="1170" w:hanging="360"/>
      </w:pPr>
    </w:lvl>
    <w:lvl w:ilvl="1" w:tplc="04090003">
      <w:start w:val="1"/>
      <w:numFmt w:val="bullet"/>
      <w:lvlText w:val="o"/>
      <w:lvlJc w:val="left"/>
      <w:pPr>
        <w:ind w:left="1890" w:hanging="360"/>
      </w:pPr>
      <w:rPr>
        <w:rFonts w:ascii="Courier New" w:hAnsi="Courier New" w:cs="Courier New"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1" w15:restartNumberingAfterBreak="0">
    <w:nsid w:val="7DCA004A"/>
    <w:multiLevelType w:val="hybridMultilevel"/>
    <w:tmpl w:val="7DAA52CC"/>
    <w:lvl w:ilvl="0" w:tplc="5DA2747A">
      <w:start w:val="1"/>
      <w:numFmt w:val="lowerLetter"/>
      <w:lvlText w:val="%1."/>
      <w:lvlJc w:val="left"/>
      <w:pPr>
        <w:ind w:left="837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7DD40D8E"/>
    <w:multiLevelType w:val="hybridMultilevel"/>
    <w:tmpl w:val="4EEE8964"/>
    <w:lvl w:ilvl="0" w:tplc="B42C9F20">
      <w:start w:val="1"/>
      <w:numFmt w:val="decimal"/>
      <w:lvlText w:val="%1."/>
      <w:lvlJc w:val="left"/>
      <w:pPr>
        <w:tabs>
          <w:tab w:val="num" w:pos="720"/>
        </w:tabs>
        <w:ind w:left="720" w:hanging="360"/>
      </w:pPr>
      <w:rPr>
        <w:rFonts w:ascii="Arial" w:hAnsi="Arial" w:cs="Arial" w:hint="default"/>
        <w:b w:val="0"/>
        <w:i w:val="0"/>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3" w15:restartNumberingAfterBreak="0">
    <w:nsid w:val="7DF505DF"/>
    <w:multiLevelType w:val="hybridMultilevel"/>
    <w:tmpl w:val="F7588608"/>
    <w:lvl w:ilvl="0" w:tplc="E0108908">
      <w:start w:val="1"/>
      <w:numFmt w:val="lowerLetter"/>
      <w:lvlText w:val="%1."/>
      <w:lvlJc w:val="left"/>
      <w:pPr>
        <w:tabs>
          <w:tab w:val="num" w:pos="1440"/>
        </w:tabs>
        <w:ind w:left="1440" w:hanging="360"/>
      </w:pPr>
      <w:rPr>
        <w:rFonts w:hint="default"/>
      </w:rPr>
    </w:lvl>
    <w:lvl w:ilvl="1" w:tplc="26642F76">
      <w:start w:val="6"/>
      <w:numFmt w:val="decimal"/>
      <w:lvlText w:val="%2."/>
      <w:lvlJc w:val="left"/>
      <w:pPr>
        <w:tabs>
          <w:tab w:val="num" w:pos="720"/>
        </w:tabs>
        <w:ind w:left="720" w:hanging="360"/>
      </w:pPr>
      <w:rPr>
        <w:rFonts w:ascii="Arial" w:hAnsi="Arial" w:cs="Arial" w:hint="default"/>
        <w:b w:val="0"/>
      </w:rPr>
    </w:lvl>
    <w:lvl w:ilvl="2" w:tplc="E010890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4" w15:restartNumberingAfterBreak="0">
    <w:nsid w:val="7DF72FF1"/>
    <w:multiLevelType w:val="hybridMultilevel"/>
    <w:tmpl w:val="D346DB4E"/>
    <w:lvl w:ilvl="0" w:tplc="610EBDCE">
      <w:start w:val="10"/>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1"/>
  </w:num>
  <w:num w:numId="2">
    <w:abstractNumId w:val="64"/>
  </w:num>
  <w:num w:numId="3">
    <w:abstractNumId w:val="177"/>
  </w:num>
  <w:num w:numId="4">
    <w:abstractNumId w:val="276"/>
  </w:num>
  <w:num w:numId="5">
    <w:abstractNumId w:val="232"/>
  </w:num>
  <w:num w:numId="6">
    <w:abstractNumId w:val="219"/>
  </w:num>
  <w:num w:numId="7">
    <w:abstractNumId w:val="29"/>
  </w:num>
  <w:num w:numId="8">
    <w:abstractNumId w:val="259"/>
  </w:num>
  <w:num w:numId="9">
    <w:abstractNumId w:val="273"/>
  </w:num>
  <w:num w:numId="10">
    <w:abstractNumId w:val="185"/>
  </w:num>
  <w:num w:numId="11">
    <w:abstractNumId w:val="28"/>
  </w:num>
  <w:num w:numId="12">
    <w:abstractNumId w:val="261"/>
  </w:num>
  <w:num w:numId="13">
    <w:abstractNumId w:val="105"/>
  </w:num>
  <w:num w:numId="14">
    <w:abstractNumId w:val="82"/>
  </w:num>
  <w:num w:numId="15">
    <w:abstractNumId w:val="67"/>
  </w:num>
  <w:num w:numId="16">
    <w:abstractNumId w:val="48"/>
  </w:num>
  <w:num w:numId="17">
    <w:abstractNumId w:val="204"/>
  </w:num>
  <w:num w:numId="18">
    <w:abstractNumId w:val="16"/>
  </w:num>
  <w:num w:numId="19">
    <w:abstractNumId w:val="283"/>
  </w:num>
  <w:num w:numId="20">
    <w:abstractNumId w:val="142"/>
  </w:num>
  <w:num w:numId="21">
    <w:abstractNumId w:val="8"/>
  </w:num>
  <w:num w:numId="22">
    <w:abstractNumId w:val="201"/>
  </w:num>
  <w:num w:numId="23">
    <w:abstractNumId w:val="244"/>
  </w:num>
  <w:num w:numId="24">
    <w:abstractNumId w:val="140"/>
  </w:num>
  <w:num w:numId="25">
    <w:abstractNumId w:val="282"/>
  </w:num>
  <w:num w:numId="26">
    <w:abstractNumId w:val="221"/>
  </w:num>
  <w:num w:numId="27">
    <w:abstractNumId w:val="34"/>
  </w:num>
  <w:num w:numId="28">
    <w:abstractNumId w:val="240"/>
  </w:num>
  <w:num w:numId="29">
    <w:abstractNumId w:val="5"/>
  </w:num>
  <w:num w:numId="30">
    <w:abstractNumId w:val="33"/>
  </w:num>
  <w:num w:numId="31">
    <w:abstractNumId w:val="198"/>
  </w:num>
  <w:num w:numId="32">
    <w:abstractNumId w:val="172"/>
  </w:num>
  <w:num w:numId="33">
    <w:abstractNumId w:val="73"/>
  </w:num>
  <w:num w:numId="34">
    <w:abstractNumId w:val="161"/>
  </w:num>
  <w:num w:numId="35">
    <w:abstractNumId w:val="129"/>
  </w:num>
  <w:num w:numId="36">
    <w:abstractNumId w:val="152"/>
  </w:num>
  <w:num w:numId="37">
    <w:abstractNumId w:val="149"/>
  </w:num>
  <w:num w:numId="38">
    <w:abstractNumId w:val="280"/>
  </w:num>
  <w:num w:numId="39">
    <w:abstractNumId w:val="71"/>
  </w:num>
  <w:num w:numId="40">
    <w:abstractNumId w:val="38"/>
  </w:num>
  <w:num w:numId="41">
    <w:abstractNumId w:val="115"/>
  </w:num>
  <w:num w:numId="42">
    <w:abstractNumId w:val="36"/>
  </w:num>
  <w:num w:numId="43">
    <w:abstractNumId w:val="49"/>
  </w:num>
  <w:num w:numId="44">
    <w:abstractNumId w:val="47"/>
  </w:num>
  <w:num w:numId="45">
    <w:abstractNumId w:val="76"/>
  </w:num>
  <w:num w:numId="46">
    <w:abstractNumId w:val="114"/>
  </w:num>
  <w:num w:numId="47">
    <w:abstractNumId w:val="241"/>
  </w:num>
  <w:num w:numId="48">
    <w:abstractNumId w:val="134"/>
  </w:num>
  <w:num w:numId="49">
    <w:abstractNumId w:val="255"/>
  </w:num>
  <w:num w:numId="50">
    <w:abstractNumId w:val="163"/>
  </w:num>
  <w:num w:numId="51">
    <w:abstractNumId w:val="182"/>
  </w:num>
  <w:num w:numId="52">
    <w:abstractNumId w:val="96"/>
  </w:num>
  <w:num w:numId="53">
    <w:abstractNumId w:val="0"/>
  </w:num>
  <w:num w:numId="54">
    <w:abstractNumId w:val="178"/>
  </w:num>
  <w:num w:numId="55">
    <w:abstractNumId w:val="217"/>
  </w:num>
  <w:num w:numId="56">
    <w:abstractNumId w:val="123"/>
  </w:num>
  <w:num w:numId="57">
    <w:abstractNumId w:val="203"/>
  </w:num>
  <w:num w:numId="58">
    <w:abstractNumId w:val="164"/>
  </w:num>
  <w:num w:numId="59">
    <w:abstractNumId w:val="231"/>
  </w:num>
  <w:num w:numId="60">
    <w:abstractNumId w:val="275"/>
  </w:num>
  <w:num w:numId="61">
    <w:abstractNumId w:val="68"/>
  </w:num>
  <w:num w:numId="62">
    <w:abstractNumId w:val="85"/>
  </w:num>
  <w:num w:numId="63">
    <w:abstractNumId w:val="210"/>
  </w:num>
  <w:num w:numId="64">
    <w:abstractNumId w:val="40"/>
  </w:num>
  <w:num w:numId="65">
    <w:abstractNumId w:val="133"/>
  </w:num>
  <w:num w:numId="66">
    <w:abstractNumId w:val="22"/>
  </w:num>
  <w:num w:numId="67">
    <w:abstractNumId w:val="254"/>
  </w:num>
  <w:num w:numId="68">
    <w:abstractNumId w:val="190"/>
  </w:num>
  <w:num w:numId="69">
    <w:abstractNumId w:val="26"/>
  </w:num>
  <w:num w:numId="70">
    <w:abstractNumId w:val="131"/>
  </w:num>
  <w:num w:numId="71">
    <w:abstractNumId w:val="209"/>
  </w:num>
  <w:num w:numId="72">
    <w:abstractNumId w:val="150"/>
  </w:num>
  <w:num w:numId="73">
    <w:abstractNumId w:val="197"/>
  </w:num>
  <w:num w:numId="74">
    <w:abstractNumId w:val="104"/>
  </w:num>
  <w:num w:numId="75">
    <w:abstractNumId w:val="41"/>
  </w:num>
  <w:num w:numId="76">
    <w:abstractNumId w:val="200"/>
  </w:num>
  <w:num w:numId="77">
    <w:abstractNumId w:val="188"/>
  </w:num>
  <w:num w:numId="78">
    <w:abstractNumId w:val="111"/>
  </w:num>
  <w:num w:numId="79">
    <w:abstractNumId w:val="256"/>
  </w:num>
  <w:num w:numId="80">
    <w:abstractNumId w:val="122"/>
  </w:num>
  <w:num w:numId="81">
    <w:abstractNumId w:val="9"/>
  </w:num>
  <w:num w:numId="82">
    <w:abstractNumId w:val="14"/>
  </w:num>
  <w:num w:numId="83">
    <w:abstractNumId w:val="4"/>
  </w:num>
  <w:num w:numId="84">
    <w:abstractNumId w:val="106"/>
  </w:num>
  <w:num w:numId="85">
    <w:abstractNumId w:val="153"/>
  </w:num>
  <w:num w:numId="86">
    <w:abstractNumId w:val="230"/>
  </w:num>
  <w:num w:numId="87">
    <w:abstractNumId w:val="20"/>
  </w:num>
  <w:num w:numId="88">
    <w:abstractNumId w:val="157"/>
  </w:num>
  <w:num w:numId="89">
    <w:abstractNumId w:val="62"/>
  </w:num>
  <w:num w:numId="90">
    <w:abstractNumId w:val="66"/>
  </w:num>
  <w:num w:numId="91">
    <w:abstractNumId w:val="11"/>
  </w:num>
  <w:num w:numId="92">
    <w:abstractNumId w:val="3"/>
  </w:num>
  <w:num w:numId="93">
    <w:abstractNumId w:val="93"/>
  </w:num>
  <w:num w:numId="94">
    <w:abstractNumId w:val="89"/>
  </w:num>
  <w:num w:numId="95">
    <w:abstractNumId w:val="205"/>
  </w:num>
  <w:num w:numId="96">
    <w:abstractNumId w:val="192"/>
  </w:num>
  <w:num w:numId="97">
    <w:abstractNumId w:val="95"/>
  </w:num>
  <w:num w:numId="98">
    <w:abstractNumId w:val="135"/>
  </w:num>
  <w:num w:numId="99">
    <w:abstractNumId w:val="141"/>
  </w:num>
  <w:num w:numId="100">
    <w:abstractNumId w:val="120"/>
  </w:num>
  <w:num w:numId="101">
    <w:abstractNumId w:val="61"/>
  </w:num>
  <w:num w:numId="102">
    <w:abstractNumId w:val="194"/>
  </w:num>
  <w:num w:numId="103">
    <w:abstractNumId w:val="74"/>
  </w:num>
  <w:num w:numId="104">
    <w:abstractNumId w:val="207"/>
  </w:num>
  <w:num w:numId="105">
    <w:abstractNumId w:val="166"/>
  </w:num>
  <w:num w:numId="106">
    <w:abstractNumId w:val="251"/>
  </w:num>
  <w:num w:numId="107">
    <w:abstractNumId w:val="228"/>
  </w:num>
  <w:num w:numId="108">
    <w:abstractNumId w:val="252"/>
  </w:num>
  <w:num w:numId="109">
    <w:abstractNumId w:val="69"/>
  </w:num>
  <w:num w:numId="110">
    <w:abstractNumId w:val="119"/>
  </w:num>
  <w:num w:numId="111">
    <w:abstractNumId w:val="218"/>
  </w:num>
  <w:num w:numId="112">
    <w:abstractNumId w:val="159"/>
  </w:num>
  <w:num w:numId="113">
    <w:abstractNumId w:val="265"/>
  </w:num>
  <w:num w:numId="114">
    <w:abstractNumId w:val="92"/>
  </w:num>
  <w:num w:numId="115">
    <w:abstractNumId w:val="81"/>
  </w:num>
  <w:num w:numId="116">
    <w:abstractNumId w:val="171"/>
  </w:num>
  <w:num w:numId="117">
    <w:abstractNumId w:val="271"/>
  </w:num>
  <w:num w:numId="118">
    <w:abstractNumId w:val="213"/>
  </w:num>
  <w:num w:numId="119">
    <w:abstractNumId w:val="195"/>
  </w:num>
  <w:num w:numId="120">
    <w:abstractNumId w:val="86"/>
  </w:num>
  <w:num w:numId="121">
    <w:abstractNumId w:val="125"/>
  </w:num>
  <w:num w:numId="122">
    <w:abstractNumId w:val="56"/>
  </w:num>
  <w:num w:numId="123">
    <w:abstractNumId w:val="266"/>
  </w:num>
  <w:num w:numId="124">
    <w:abstractNumId w:val="113"/>
  </w:num>
  <w:num w:numId="125">
    <w:abstractNumId w:val="191"/>
  </w:num>
  <w:num w:numId="126">
    <w:abstractNumId w:val="78"/>
  </w:num>
  <w:num w:numId="127">
    <w:abstractNumId w:val="212"/>
  </w:num>
  <w:num w:numId="128">
    <w:abstractNumId w:val="270"/>
  </w:num>
  <w:num w:numId="129">
    <w:abstractNumId w:val="274"/>
  </w:num>
  <w:num w:numId="130">
    <w:abstractNumId w:val="202"/>
  </w:num>
  <w:num w:numId="131">
    <w:abstractNumId w:val="32"/>
  </w:num>
  <w:num w:numId="132">
    <w:abstractNumId w:val="107"/>
  </w:num>
  <w:num w:numId="133">
    <w:abstractNumId w:val="225"/>
  </w:num>
  <w:num w:numId="134">
    <w:abstractNumId w:val="90"/>
  </w:num>
  <w:num w:numId="135">
    <w:abstractNumId w:val="84"/>
  </w:num>
  <w:num w:numId="136">
    <w:abstractNumId w:val="260"/>
  </w:num>
  <w:num w:numId="137">
    <w:abstractNumId w:val="121"/>
  </w:num>
  <w:num w:numId="138">
    <w:abstractNumId w:val="136"/>
  </w:num>
  <w:num w:numId="139">
    <w:abstractNumId w:val="167"/>
  </w:num>
  <w:num w:numId="140">
    <w:abstractNumId w:val="174"/>
  </w:num>
  <w:num w:numId="141">
    <w:abstractNumId w:val="214"/>
  </w:num>
  <w:num w:numId="142">
    <w:abstractNumId w:val="206"/>
  </w:num>
  <w:num w:numId="143">
    <w:abstractNumId w:val="52"/>
  </w:num>
  <w:num w:numId="144">
    <w:abstractNumId w:val="83"/>
  </w:num>
  <w:num w:numId="145">
    <w:abstractNumId w:val="45"/>
  </w:num>
  <w:num w:numId="146">
    <w:abstractNumId w:val="155"/>
  </w:num>
  <w:num w:numId="147">
    <w:abstractNumId w:val="139"/>
  </w:num>
  <w:num w:numId="148">
    <w:abstractNumId w:val="46"/>
  </w:num>
  <w:num w:numId="149">
    <w:abstractNumId w:val="169"/>
  </w:num>
  <w:num w:numId="150">
    <w:abstractNumId w:val="184"/>
  </w:num>
  <w:num w:numId="151">
    <w:abstractNumId w:val="246"/>
  </w:num>
  <w:num w:numId="152">
    <w:abstractNumId w:val="137"/>
  </w:num>
  <w:num w:numId="153">
    <w:abstractNumId w:val="156"/>
  </w:num>
  <w:num w:numId="154">
    <w:abstractNumId w:val="44"/>
  </w:num>
  <w:num w:numId="155">
    <w:abstractNumId w:val="146"/>
  </w:num>
  <w:num w:numId="156">
    <w:abstractNumId w:val="59"/>
  </w:num>
  <w:num w:numId="157">
    <w:abstractNumId w:val="50"/>
  </w:num>
  <w:num w:numId="158">
    <w:abstractNumId w:val="147"/>
  </w:num>
  <w:num w:numId="159">
    <w:abstractNumId w:val="39"/>
  </w:num>
  <w:num w:numId="160">
    <w:abstractNumId w:val="126"/>
  </w:num>
  <w:num w:numId="161">
    <w:abstractNumId w:val="54"/>
  </w:num>
  <w:num w:numId="16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70"/>
  </w:num>
  <w:num w:numId="165">
    <w:abstractNumId w:val="128"/>
  </w:num>
  <w:num w:numId="166">
    <w:abstractNumId w:val="211"/>
  </w:num>
  <w:num w:numId="167">
    <w:abstractNumId w:val="138"/>
  </w:num>
  <w:num w:numId="168">
    <w:abstractNumId w:val="18"/>
  </w:num>
  <w:num w:numId="169">
    <w:abstractNumId w:val="21"/>
  </w:num>
  <w:num w:numId="170">
    <w:abstractNumId w:val="132"/>
  </w:num>
  <w:num w:numId="171">
    <w:abstractNumId w:val="257"/>
  </w:num>
  <w:num w:numId="172">
    <w:abstractNumId w:val="42"/>
  </w:num>
  <w:num w:numId="173">
    <w:abstractNumId w:val="154"/>
  </w:num>
  <w:num w:numId="174">
    <w:abstractNumId w:val="158"/>
  </w:num>
  <w:num w:numId="175">
    <w:abstractNumId w:val="108"/>
  </w:num>
  <w:num w:numId="176">
    <w:abstractNumId w:val="237"/>
  </w:num>
  <w:num w:numId="177">
    <w:abstractNumId w:val="80"/>
  </w:num>
  <w:num w:numId="178">
    <w:abstractNumId w:val="263"/>
  </w:num>
  <w:num w:numId="179">
    <w:abstractNumId w:val="130"/>
  </w:num>
  <w:num w:numId="180">
    <w:abstractNumId w:val="35"/>
  </w:num>
  <w:num w:numId="181">
    <w:abstractNumId w:val="148"/>
  </w:num>
  <w:num w:numId="182">
    <w:abstractNumId w:val="12"/>
  </w:num>
  <w:num w:numId="183">
    <w:abstractNumId w:val="269"/>
  </w:num>
  <w:num w:numId="184">
    <w:abstractNumId w:val="220"/>
  </w:num>
  <w:num w:numId="185">
    <w:abstractNumId w:val="19"/>
  </w:num>
  <w:num w:numId="186">
    <w:abstractNumId w:val="162"/>
  </w:num>
  <w:num w:numId="187">
    <w:abstractNumId w:val="186"/>
  </w:num>
  <w:num w:numId="188">
    <w:abstractNumId w:val="99"/>
  </w:num>
  <w:num w:numId="189">
    <w:abstractNumId w:val="233"/>
  </w:num>
  <w:num w:numId="190">
    <w:abstractNumId w:val="63"/>
  </w:num>
  <w:num w:numId="191">
    <w:abstractNumId w:val="6"/>
  </w:num>
  <w:num w:numId="192">
    <w:abstractNumId w:val="109"/>
  </w:num>
  <w:num w:numId="193">
    <w:abstractNumId w:val="65"/>
  </w:num>
  <w:num w:numId="194">
    <w:abstractNumId w:val="60"/>
  </w:num>
  <w:num w:numId="195">
    <w:abstractNumId w:val="189"/>
  </w:num>
  <w:num w:numId="196">
    <w:abstractNumId w:val="262"/>
  </w:num>
  <w:num w:numId="197">
    <w:abstractNumId w:val="248"/>
  </w:num>
  <w:num w:numId="198">
    <w:abstractNumId w:val="1"/>
  </w:num>
  <w:num w:numId="199">
    <w:abstractNumId w:val="245"/>
  </w:num>
  <w:num w:numId="200">
    <w:abstractNumId w:val="223"/>
  </w:num>
  <w:num w:numId="201">
    <w:abstractNumId w:val="173"/>
  </w:num>
  <w:num w:numId="202">
    <w:abstractNumId w:val="94"/>
  </w:num>
  <w:num w:numId="203">
    <w:abstractNumId w:val="224"/>
  </w:num>
  <w:num w:numId="204">
    <w:abstractNumId w:val="57"/>
  </w:num>
  <w:num w:numId="205">
    <w:abstractNumId w:val="278"/>
  </w:num>
  <w:num w:numId="206">
    <w:abstractNumId w:val="267"/>
  </w:num>
  <w:num w:numId="207">
    <w:abstractNumId w:val="193"/>
  </w:num>
  <w:num w:numId="208">
    <w:abstractNumId w:val="222"/>
  </w:num>
  <w:num w:numId="209">
    <w:abstractNumId w:val="160"/>
  </w:num>
  <w:num w:numId="210">
    <w:abstractNumId w:val="13"/>
  </w:num>
  <w:num w:numId="211">
    <w:abstractNumId w:val="103"/>
  </w:num>
  <w:num w:numId="212">
    <w:abstractNumId w:val="168"/>
  </w:num>
  <w:num w:numId="213">
    <w:abstractNumId w:val="281"/>
  </w:num>
  <w:num w:numId="214">
    <w:abstractNumId w:val="277"/>
  </w:num>
  <w:num w:numId="215">
    <w:abstractNumId w:val="117"/>
  </w:num>
  <w:num w:numId="216">
    <w:abstractNumId w:val="87"/>
  </w:num>
  <w:num w:numId="217">
    <w:abstractNumId w:val="268"/>
  </w:num>
  <w:num w:numId="218">
    <w:abstractNumId w:val="253"/>
  </w:num>
  <w:num w:numId="219">
    <w:abstractNumId w:val="25"/>
  </w:num>
  <w:num w:numId="220">
    <w:abstractNumId w:val="208"/>
  </w:num>
  <w:num w:numId="221">
    <w:abstractNumId w:val="98"/>
  </w:num>
  <w:num w:numId="222">
    <w:abstractNumId w:val="127"/>
  </w:num>
  <w:num w:numId="223">
    <w:abstractNumId w:val="175"/>
  </w:num>
  <w:num w:numId="224">
    <w:abstractNumId w:val="31"/>
  </w:num>
  <w:num w:numId="225">
    <w:abstractNumId w:val="51"/>
  </w:num>
  <w:num w:numId="226">
    <w:abstractNumId w:val="170"/>
  </w:num>
  <w:num w:numId="227">
    <w:abstractNumId w:val="53"/>
  </w:num>
  <w:num w:numId="228">
    <w:abstractNumId w:val="226"/>
  </w:num>
  <w:num w:numId="229">
    <w:abstractNumId w:val="196"/>
  </w:num>
  <w:num w:numId="230">
    <w:abstractNumId w:val="258"/>
  </w:num>
  <w:num w:numId="231">
    <w:abstractNumId w:val="264"/>
  </w:num>
  <w:num w:numId="232">
    <w:abstractNumId w:val="124"/>
  </w:num>
  <w:num w:numId="233">
    <w:abstractNumId w:val="88"/>
  </w:num>
  <w:num w:numId="234">
    <w:abstractNumId w:val="181"/>
  </w:num>
  <w:num w:numId="235">
    <w:abstractNumId w:val="143"/>
  </w:num>
  <w:num w:numId="236">
    <w:abstractNumId w:val="242"/>
  </w:num>
  <w:num w:numId="237">
    <w:abstractNumId w:val="43"/>
  </w:num>
  <w:num w:numId="238">
    <w:abstractNumId w:val="91"/>
  </w:num>
  <w:num w:numId="239">
    <w:abstractNumId w:val="144"/>
  </w:num>
  <w:num w:numId="240">
    <w:abstractNumId w:val="243"/>
  </w:num>
  <w:num w:numId="241">
    <w:abstractNumId w:val="15"/>
  </w:num>
  <w:num w:numId="242">
    <w:abstractNumId w:val="165"/>
  </w:num>
  <w:num w:numId="243">
    <w:abstractNumId w:val="97"/>
  </w:num>
  <w:num w:numId="244">
    <w:abstractNumId w:val="199"/>
  </w:num>
  <w:num w:numId="245">
    <w:abstractNumId w:val="187"/>
  </w:num>
  <w:num w:numId="246">
    <w:abstractNumId w:val="239"/>
  </w:num>
  <w:num w:numId="247">
    <w:abstractNumId w:val="55"/>
  </w:num>
  <w:num w:numId="248">
    <w:abstractNumId w:val="183"/>
  </w:num>
  <w:num w:numId="249">
    <w:abstractNumId w:val="100"/>
  </w:num>
  <w:num w:numId="250">
    <w:abstractNumId w:val="116"/>
  </w:num>
  <w:num w:numId="251">
    <w:abstractNumId w:val="216"/>
  </w:num>
  <w:num w:numId="252">
    <w:abstractNumId w:val="249"/>
  </w:num>
  <w:num w:numId="253">
    <w:abstractNumId w:val="79"/>
  </w:num>
  <w:num w:numId="254">
    <w:abstractNumId w:val="37"/>
  </w:num>
  <w:num w:numId="255">
    <w:abstractNumId w:val="272"/>
  </w:num>
  <w:num w:numId="256">
    <w:abstractNumId w:val="180"/>
  </w:num>
  <w:num w:numId="257">
    <w:abstractNumId w:val="279"/>
  </w:num>
  <w:num w:numId="258">
    <w:abstractNumId w:val="250"/>
  </w:num>
  <w:num w:numId="259">
    <w:abstractNumId w:val="30"/>
  </w:num>
  <w:num w:numId="260">
    <w:abstractNumId w:val="102"/>
  </w:num>
  <w:num w:numId="261">
    <w:abstractNumId w:val="24"/>
  </w:num>
  <w:num w:numId="262">
    <w:abstractNumId w:val="23"/>
  </w:num>
  <w:num w:numId="263">
    <w:abstractNumId w:val="234"/>
  </w:num>
  <w:num w:numId="264">
    <w:abstractNumId w:val="227"/>
  </w:num>
  <w:num w:numId="265">
    <w:abstractNumId w:val="112"/>
  </w:num>
  <w:num w:numId="266">
    <w:abstractNumId w:val="75"/>
  </w:num>
  <w:num w:numId="267">
    <w:abstractNumId w:val="238"/>
  </w:num>
  <w:num w:numId="268">
    <w:abstractNumId w:val="179"/>
  </w:num>
  <w:num w:numId="269">
    <w:abstractNumId w:val="17"/>
  </w:num>
  <w:num w:numId="270">
    <w:abstractNumId w:val="10"/>
  </w:num>
  <w:num w:numId="271">
    <w:abstractNumId w:val="236"/>
  </w:num>
  <w:num w:numId="272">
    <w:abstractNumId w:val="77"/>
  </w:num>
  <w:num w:numId="273">
    <w:abstractNumId w:val="118"/>
  </w:num>
  <w:num w:numId="274">
    <w:abstractNumId w:val="284"/>
  </w:num>
  <w:num w:numId="275">
    <w:abstractNumId w:val="27"/>
  </w:num>
  <w:num w:numId="276">
    <w:abstractNumId w:val="58"/>
  </w:num>
  <w:num w:numId="277">
    <w:abstractNumId w:val="235"/>
  </w:num>
  <w:num w:numId="278">
    <w:abstractNumId w:val="110"/>
  </w:num>
  <w:num w:numId="279">
    <w:abstractNumId w:val="7"/>
  </w:num>
  <w:num w:numId="280">
    <w:abstractNumId w:val="101"/>
  </w:num>
  <w:num w:numId="281">
    <w:abstractNumId w:val="247"/>
  </w:num>
  <w:num w:numId="282">
    <w:abstractNumId w:val="229"/>
  </w:num>
  <w:num w:numId="283">
    <w:abstractNumId w:val="2"/>
  </w:num>
  <w:num w:numId="284">
    <w:abstractNumId w:val="176"/>
  </w:num>
  <w:num w:numId="285">
    <w:abstractNumId w:val="145"/>
  </w:num>
  <w:numIdMacAtCleanup w:val="2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BC9"/>
    <w:rsid w:val="00000170"/>
    <w:rsid w:val="00047178"/>
    <w:rsid w:val="00052B98"/>
    <w:rsid w:val="00055157"/>
    <w:rsid w:val="000701FB"/>
    <w:rsid w:val="000761AE"/>
    <w:rsid w:val="000962A0"/>
    <w:rsid w:val="00097A2C"/>
    <w:rsid w:val="000B7761"/>
    <w:rsid w:val="000F1362"/>
    <w:rsid w:val="001102B6"/>
    <w:rsid w:val="00130D89"/>
    <w:rsid w:val="00153B64"/>
    <w:rsid w:val="00160AF5"/>
    <w:rsid w:val="00160B65"/>
    <w:rsid w:val="00177471"/>
    <w:rsid w:val="00192FDC"/>
    <w:rsid w:val="001C5152"/>
    <w:rsid w:val="001F5B2C"/>
    <w:rsid w:val="00213DC2"/>
    <w:rsid w:val="00271A6F"/>
    <w:rsid w:val="00275D67"/>
    <w:rsid w:val="002E0A02"/>
    <w:rsid w:val="002E396B"/>
    <w:rsid w:val="002E711C"/>
    <w:rsid w:val="00363E20"/>
    <w:rsid w:val="00384A85"/>
    <w:rsid w:val="003E5B58"/>
    <w:rsid w:val="00400A11"/>
    <w:rsid w:val="00410F4C"/>
    <w:rsid w:val="004D01DA"/>
    <w:rsid w:val="004D406C"/>
    <w:rsid w:val="004F56F8"/>
    <w:rsid w:val="00512DB8"/>
    <w:rsid w:val="00562082"/>
    <w:rsid w:val="005D6925"/>
    <w:rsid w:val="005E0F26"/>
    <w:rsid w:val="00613FD0"/>
    <w:rsid w:val="0069037C"/>
    <w:rsid w:val="006937B8"/>
    <w:rsid w:val="006C1522"/>
    <w:rsid w:val="006D4A6F"/>
    <w:rsid w:val="006E537F"/>
    <w:rsid w:val="0071524E"/>
    <w:rsid w:val="0072233C"/>
    <w:rsid w:val="00754B27"/>
    <w:rsid w:val="007A23D0"/>
    <w:rsid w:val="007A3092"/>
    <w:rsid w:val="007B2E37"/>
    <w:rsid w:val="00804B52"/>
    <w:rsid w:val="00825F05"/>
    <w:rsid w:val="00860AA0"/>
    <w:rsid w:val="00863E80"/>
    <w:rsid w:val="00864013"/>
    <w:rsid w:val="0086522C"/>
    <w:rsid w:val="00892BC9"/>
    <w:rsid w:val="008B4DAD"/>
    <w:rsid w:val="008D5056"/>
    <w:rsid w:val="00956C4F"/>
    <w:rsid w:val="00970FF8"/>
    <w:rsid w:val="00992DC7"/>
    <w:rsid w:val="009A51AA"/>
    <w:rsid w:val="009A6D23"/>
    <w:rsid w:val="00A06939"/>
    <w:rsid w:val="00A11CF5"/>
    <w:rsid w:val="00A52060"/>
    <w:rsid w:val="00A52368"/>
    <w:rsid w:val="00A65E6E"/>
    <w:rsid w:val="00AD0BBE"/>
    <w:rsid w:val="00AF0EC4"/>
    <w:rsid w:val="00AF736C"/>
    <w:rsid w:val="00B60E38"/>
    <w:rsid w:val="00B945A0"/>
    <w:rsid w:val="00BA6028"/>
    <w:rsid w:val="00BF55C1"/>
    <w:rsid w:val="00C1502F"/>
    <w:rsid w:val="00C24278"/>
    <w:rsid w:val="00C53B10"/>
    <w:rsid w:val="00C9530A"/>
    <w:rsid w:val="00CD25DF"/>
    <w:rsid w:val="00CF135E"/>
    <w:rsid w:val="00D05C05"/>
    <w:rsid w:val="00D4784C"/>
    <w:rsid w:val="00DB12D6"/>
    <w:rsid w:val="00DD4EDA"/>
    <w:rsid w:val="00E06D52"/>
    <w:rsid w:val="00E15B5B"/>
    <w:rsid w:val="00E32E87"/>
    <w:rsid w:val="00E3727E"/>
    <w:rsid w:val="00E40897"/>
    <w:rsid w:val="00E41B4D"/>
    <w:rsid w:val="00E66059"/>
    <w:rsid w:val="00E93F17"/>
    <w:rsid w:val="00EE091D"/>
    <w:rsid w:val="00F11397"/>
    <w:rsid w:val="00F13433"/>
    <w:rsid w:val="00F2736A"/>
    <w:rsid w:val="00F40F1F"/>
    <w:rsid w:val="00F62F84"/>
    <w:rsid w:val="00F9633C"/>
    <w:rsid w:val="00FA000C"/>
    <w:rsid w:val="00FA2EBB"/>
    <w:rsid w:val="00FD5E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2A3CC62"/>
  <w15:chartTrackingRefBased/>
  <w15:docId w15:val="{05C4BBE6-D8B7-4C70-95DB-2F09FC1D3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1AA"/>
    <w:rPr>
      <w:rFonts w:ascii="CG Times" w:hAnsi="CG Times"/>
      <w:sz w:val="22"/>
    </w:rPr>
  </w:style>
  <w:style w:type="paragraph" w:styleId="Heading1">
    <w:name w:val="heading 1"/>
    <w:basedOn w:val="Normal"/>
    <w:next w:val="Normal"/>
    <w:link w:val="Heading1Char"/>
    <w:uiPriority w:val="9"/>
    <w:qFormat/>
    <w:rsid w:val="000F1362"/>
    <w:pPr>
      <w:keepNext/>
      <w:keepLines/>
      <w:spacing w:before="32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F1362"/>
    <w:pPr>
      <w:keepNext/>
      <w:keepLines/>
      <w:spacing w:before="80"/>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qFormat/>
    <w:rsid w:val="009A51AA"/>
    <w:pPr>
      <w:keepNext/>
      <w:tabs>
        <w:tab w:val="left" w:pos="720"/>
      </w:tabs>
      <w:spacing w:line="480" w:lineRule="auto"/>
      <w:jc w:val="both"/>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A51AA"/>
    <w:rPr>
      <w:rFonts w:ascii="CG Times" w:hAnsi="CG Times"/>
      <w:b/>
      <w:sz w:val="22"/>
    </w:rPr>
  </w:style>
  <w:style w:type="paragraph" w:styleId="Header">
    <w:name w:val="header"/>
    <w:basedOn w:val="Normal"/>
    <w:link w:val="HeaderChar"/>
    <w:unhideWhenUsed/>
    <w:rsid w:val="00F13433"/>
    <w:pPr>
      <w:tabs>
        <w:tab w:val="center" w:pos="4680"/>
        <w:tab w:val="right" w:pos="9360"/>
      </w:tabs>
    </w:pPr>
  </w:style>
  <w:style w:type="character" w:customStyle="1" w:styleId="HeaderChar">
    <w:name w:val="Header Char"/>
    <w:basedOn w:val="DefaultParagraphFont"/>
    <w:link w:val="Header"/>
    <w:rsid w:val="00F13433"/>
    <w:rPr>
      <w:rFonts w:ascii="CG Times" w:hAnsi="CG Times"/>
      <w:sz w:val="22"/>
    </w:rPr>
  </w:style>
  <w:style w:type="paragraph" w:styleId="Footer">
    <w:name w:val="footer"/>
    <w:basedOn w:val="Normal"/>
    <w:link w:val="FooterChar"/>
    <w:uiPriority w:val="99"/>
    <w:unhideWhenUsed/>
    <w:rsid w:val="00F13433"/>
    <w:pPr>
      <w:tabs>
        <w:tab w:val="center" w:pos="4680"/>
        <w:tab w:val="right" w:pos="9360"/>
      </w:tabs>
    </w:pPr>
  </w:style>
  <w:style w:type="character" w:customStyle="1" w:styleId="FooterChar">
    <w:name w:val="Footer Char"/>
    <w:basedOn w:val="DefaultParagraphFont"/>
    <w:link w:val="Footer"/>
    <w:uiPriority w:val="99"/>
    <w:rsid w:val="00F13433"/>
    <w:rPr>
      <w:rFonts w:ascii="CG Times" w:hAnsi="CG Times"/>
      <w:sz w:val="22"/>
    </w:rPr>
  </w:style>
  <w:style w:type="table" w:styleId="TableGrid">
    <w:name w:val="Table Grid"/>
    <w:basedOn w:val="TableNormal"/>
    <w:uiPriority w:val="39"/>
    <w:rsid w:val="000F1362"/>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0F1362"/>
    <w:rPr>
      <w:color w:val="808080"/>
    </w:rPr>
  </w:style>
  <w:style w:type="character" w:customStyle="1" w:styleId="Style6">
    <w:name w:val="Style6"/>
    <w:basedOn w:val="DefaultParagraphFont"/>
    <w:uiPriority w:val="1"/>
    <w:rsid w:val="000F1362"/>
    <w:rPr>
      <w:rFonts w:ascii="Arial" w:hAnsi="Arial"/>
      <w:b/>
      <w:sz w:val="32"/>
    </w:rPr>
  </w:style>
  <w:style w:type="character" w:customStyle="1" w:styleId="Style9">
    <w:name w:val="Style9"/>
    <w:basedOn w:val="DefaultParagraphFont"/>
    <w:uiPriority w:val="1"/>
    <w:rsid w:val="000F1362"/>
    <w:rPr>
      <w:rFonts w:ascii="Arial" w:hAnsi="Arial"/>
      <w:sz w:val="18"/>
    </w:rPr>
  </w:style>
  <w:style w:type="character" w:customStyle="1" w:styleId="Heading1Char">
    <w:name w:val="Heading 1 Char"/>
    <w:basedOn w:val="DefaultParagraphFont"/>
    <w:link w:val="Heading1"/>
    <w:uiPriority w:val="9"/>
    <w:rsid w:val="000F136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F1362"/>
    <w:rPr>
      <w:rFonts w:asciiTheme="majorHAnsi" w:eastAsiaTheme="majorEastAsia" w:hAnsiTheme="majorHAnsi" w:cstheme="majorBidi"/>
      <w:color w:val="404040" w:themeColor="text1" w:themeTint="BF"/>
      <w:sz w:val="28"/>
      <w:szCs w:val="28"/>
    </w:rPr>
  </w:style>
  <w:style w:type="character" w:customStyle="1" w:styleId="Style7">
    <w:name w:val="Style7"/>
    <w:basedOn w:val="DefaultParagraphFont"/>
    <w:uiPriority w:val="1"/>
    <w:rsid w:val="000F1362"/>
    <w:rPr>
      <w:rFonts w:ascii="Arial" w:hAnsi="Arial"/>
      <w:sz w:val="22"/>
    </w:rPr>
  </w:style>
  <w:style w:type="character" w:customStyle="1" w:styleId="Style8">
    <w:name w:val="Style8"/>
    <w:basedOn w:val="DefaultParagraphFont"/>
    <w:uiPriority w:val="1"/>
    <w:qFormat/>
    <w:rsid w:val="000F1362"/>
    <w:rPr>
      <w:rFonts w:ascii="Arial" w:hAnsi="Arial"/>
      <w:sz w:val="22"/>
    </w:rPr>
  </w:style>
  <w:style w:type="paragraph" w:styleId="ListParagraph">
    <w:name w:val="List Paragraph"/>
    <w:basedOn w:val="Normal"/>
    <w:uiPriority w:val="34"/>
    <w:qFormat/>
    <w:rsid w:val="000F1362"/>
    <w:pPr>
      <w:ind w:left="720"/>
      <w:contextualSpacing/>
    </w:pPr>
  </w:style>
  <w:style w:type="paragraph" w:styleId="BodyText">
    <w:name w:val="Body Text"/>
    <w:basedOn w:val="Normal"/>
    <w:link w:val="BodyTextChar"/>
    <w:rsid w:val="0069037C"/>
    <w:pPr>
      <w:spacing w:after="120"/>
    </w:pPr>
    <w:rPr>
      <w:rFonts w:ascii="Arial" w:hAnsi="Arial"/>
      <w:szCs w:val="22"/>
    </w:rPr>
  </w:style>
  <w:style w:type="character" w:customStyle="1" w:styleId="BodyTextChar">
    <w:name w:val="Body Text Char"/>
    <w:basedOn w:val="DefaultParagraphFont"/>
    <w:link w:val="BodyText"/>
    <w:rsid w:val="0069037C"/>
    <w:rPr>
      <w:rFonts w:ascii="Arial" w:hAnsi="Arial"/>
      <w:sz w:val="22"/>
      <w:szCs w:val="22"/>
    </w:rPr>
  </w:style>
  <w:style w:type="character" w:styleId="Hyperlink">
    <w:name w:val="Hyperlink"/>
    <w:uiPriority w:val="99"/>
    <w:rsid w:val="0069037C"/>
    <w:rPr>
      <w:color w:val="0000FF"/>
      <w:u w:val="single"/>
    </w:rPr>
  </w:style>
  <w:style w:type="paragraph" w:styleId="FootnoteText">
    <w:name w:val="footnote text"/>
    <w:basedOn w:val="Normal"/>
    <w:link w:val="FootnoteTextChar"/>
    <w:semiHidden/>
    <w:rsid w:val="0069037C"/>
    <w:rPr>
      <w:rFonts w:ascii="Times New Roman" w:hAnsi="Times New Roman"/>
      <w:sz w:val="20"/>
    </w:rPr>
  </w:style>
  <w:style w:type="character" w:customStyle="1" w:styleId="FootnoteTextChar">
    <w:name w:val="Footnote Text Char"/>
    <w:basedOn w:val="DefaultParagraphFont"/>
    <w:link w:val="FootnoteText"/>
    <w:semiHidden/>
    <w:rsid w:val="0069037C"/>
  </w:style>
  <w:style w:type="paragraph" w:customStyle="1" w:styleId="SUBJECT">
    <w:name w:val="SUBJECT"/>
    <w:basedOn w:val="Normal"/>
    <w:rsid w:val="0069037C"/>
    <w:pPr>
      <w:ind w:left="1440" w:hanging="1440"/>
    </w:pPr>
    <w:rPr>
      <w:rFonts w:ascii="Times New Roman" w:hAnsi="Times New Roman"/>
      <w:sz w:val="24"/>
    </w:rPr>
  </w:style>
  <w:style w:type="character" w:customStyle="1" w:styleId="blueboldtwelve1">
    <w:name w:val="blueboldtwelve1"/>
    <w:rsid w:val="0069037C"/>
    <w:rPr>
      <w:rFonts w:ascii="Verdana" w:hAnsi="Verdana" w:hint="default"/>
      <w:b/>
      <w:bCs/>
      <w:color w:val="003399"/>
      <w:sz w:val="24"/>
      <w:szCs w:val="24"/>
    </w:rPr>
  </w:style>
  <w:style w:type="character" w:styleId="FollowedHyperlink">
    <w:name w:val="FollowedHyperlink"/>
    <w:basedOn w:val="DefaultParagraphFont"/>
    <w:uiPriority w:val="99"/>
    <w:semiHidden/>
    <w:unhideWhenUsed/>
    <w:rsid w:val="00363E20"/>
    <w:rPr>
      <w:color w:val="954F72" w:themeColor="followedHyperlink"/>
      <w:u w:val="single"/>
    </w:rPr>
  </w:style>
  <w:style w:type="paragraph" w:customStyle="1" w:styleId="CGTIMESWN">
    <w:name w:val="CG TIMES (WN)"/>
    <w:basedOn w:val="Normal"/>
    <w:rsid w:val="00BF55C1"/>
    <w:rPr>
      <w:rFonts w:ascii="Times New Roman" w:hAnsi="Times New Roman"/>
      <w:sz w:val="24"/>
    </w:rPr>
  </w:style>
  <w:style w:type="character" w:styleId="Strong">
    <w:name w:val="Strong"/>
    <w:basedOn w:val="DefaultParagraphFont"/>
    <w:qFormat/>
    <w:rsid w:val="00A11CF5"/>
    <w:rPr>
      <w:b/>
      <w:bCs/>
    </w:rPr>
  </w:style>
  <w:style w:type="paragraph" w:styleId="TOCHeading">
    <w:name w:val="TOC Heading"/>
    <w:basedOn w:val="Heading1"/>
    <w:next w:val="Normal"/>
    <w:uiPriority w:val="39"/>
    <w:unhideWhenUsed/>
    <w:qFormat/>
    <w:rsid w:val="00213DC2"/>
    <w:pPr>
      <w:spacing w:before="240" w:line="259" w:lineRule="auto"/>
      <w:outlineLvl w:val="9"/>
    </w:pPr>
  </w:style>
  <w:style w:type="paragraph" w:styleId="TOC1">
    <w:name w:val="toc 1"/>
    <w:basedOn w:val="Normal"/>
    <w:next w:val="Normal"/>
    <w:autoRedefine/>
    <w:uiPriority w:val="39"/>
    <w:unhideWhenUsed/>
    <w:rsid w:val="00213DC2"/>
    <w:pPr>
      <w:spacing w:after="100"/>
    </w:pPr>
  </w:style>
  <w:style w:type="paragraph" w:styleId="TOC2">
    <w:name w:val="toc 2"/>
    <w:basedOn w:val="Normal"/>
    <w:next w:val="Normal"/>
    <w:autoRedefine/>
    <w:uiPriority w:val="39"/>
    <w:unhideWhenUsed/>
    <w:rsid w:val="00213DC2"/>
    <w:pPr>
      <w:spacing w:after="100"/>
      <w:ind w:left="220"/>
    </w:pPr>
  </w:style>
  <w:style w:type="paragraph" w:styleId="TOC3">
    <w:name w:val="toc 3"/>
    <w:basedOn w:val="Normal"/>
    <w:next w:val="Normal"/>
    <w:autoRedefine/>
    <w:uiPriority w:val="39"/>
    <w:unhideWhenUsed/>
    <w:rsid w:val="00213DC2"/>
    <w:pPr>
      <w:spacing w:after="100"/>
      <w:ind w:left="440"/>
    </w:pPr>
  </w:style>
  <w:style w:type="paragraph" w:styleId="TOC4">
    <w:name w:val="toc 4"/>
    <w:basedOn w:val="Normal"/>
    <w:next w:val="Normal"/>
    <w:autoRedefine/>
    <w:uiPriority w:val="39"/>
    <w:unhideWhenUsed/>
    <w:rsid w:val="00213DC2"/>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213DC2"/>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213DC2"/>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213DC2"/>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213DC2"/>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213DC2"/>
    <w:pPr>
      <w:spacing w:after="100" w:line="259" w:lineRule="auto"/>
      <w:ind w:left="1760"/>
    </w:pPr>
    <w:rPr>
      <w:rFonts w:asciiTheme="minorHAnsi" w:eastAsiaTheme="minorEastAsia" w:hAnsiTheme="minorHAnsi" w:cstheme="minorBidi"/>
      <w:szCs w:val="22"/>
    </w:rPr>
  </w:style>
  <w:style w:type="paragraph" w:styleId="BalloonText">
    <w:name w:val="Balloon Text"/>
    <w:basedOn w:val="Normal"/>
    <w:link w:val="BalloonTextChar"/>
    <w:uiPriority w:val="99"/>
    <w:semiHidden/>
    <w:unhideWhenUsed/>
    <w:rsid w:val="005E0F2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0F2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6.png"/><Relationship Id="rId21" Type="http://schemas.openxmlformats.org/officeDocument/2006/relationships/header" Target="header5.xml"/><Relationship Id="rId42" Type="http://schemas.openxmlformats.org/officeDocument/2006/relationships/hyperlink" Target="https://www.osha.gov/laws-regs/regulations/standardnumber/1910/1910.1030" TargetMode="External"/><Relationship Id="rId47" Type="http://schemas.openxmlformats.org/officeDocument/2006/relationships/header" Target="header7.xml"/><Relationship Id="rId63" Type="http://schemas.openxmlformats.org/officeDocument/2006/relationships/header" Target="header14.xml"/><Relationship Id="rId68" Type="http://schemas.openxmlformats.org/officeDocument/2006/relationships/header" Target="header16.xml"/><Relationship Id="rId84" Type="http://schemas.openxmlformats.org/officeDocument/2006/relationships/hyperlink" Target="https://www.cdc.gov/hai/prevent/resource-limited/cleaning-procedures.html" TargetMode="External"/><Relationship Id="rId89" Type="http://schemas.openxmlformats.org/officeDocument/2006/relationships/hyperlink" Target="http://www.cdc.gov/vaccines/hcp/vis/index.html" TargetMode="External"/><Relationship Id="rId16" Type="http://schemas.openxmlformats.org/officeDocument/2006/relationships/header" Target="header2.xml"/><Relationship Id="rId107" Type="http://schemas.openxmlformats.org/officeDocument/2006/relationships/fontTable" Target="fontTable.xml"/><Relationship Id="rId11" Type="http://schemas.openxmlformats.org/officeDocument/2006/relationships/endnotes" Target="endnotes.xml"/><Relationship Id="rId32" Type="http://schemas.openxmlformats.org/officeDocument/2006/relationships/image" Target="media/image12.png"/><Relationship Id="rId37" Type="http://schemas.openxmlformats.org/officeDocument/2006/relationships/hyperlink" Target="https://www.osha.gov/pls/oshaweb/owadisp.show_document?p_table=STANDARDS&amp;p_id=10051" TargetMode="External"/><Relationship Id="rId53" Type="http://schemas.openxmlformats.org/officeDocument/2006/relationships/header" Target="header9.xml"/><Relationship Id="rId58" Type="http://schemas.openxmlformats.org/officeDocument/2006/relationships/header" Target="header11.xml"/><Relationship Id="rId74" Type="http://schemas.openxmlformats.org/officeDocument/2006/relationships/hyperlink" Target="https://www.epa.gov/pesticide-registration/list-k-epas-registered-antimicrobial-products-effective-against-clostridium" TargetMode="External"/><Relationship Id="rId79" Type="http://schemas.openxmlformats.org/officeDocument/2006/relationships/image" Target="media/image17.png"/><Relationship Id="rId102" Type="http://schemas.openxmlformats.org/officeDocument/2006/relationships/hyperlink" Target="https://www.osha.gov/bloodborne-pathogens" TargetMode="External"/><Relationship Id="rId5" Type="http://schemas.openxmlformats.org/officeDocument/2006/relationships/customXml" Target="../customXml/item5.xml"/><Relationship Id="rId90" Type="http://schemas.openxmlformats.org/officeDocument/2006/relationships/hyperlink" Target="http://www.cdc.gov/vaccines/hcp/vis/index.html" TargetMode="External"/><Relationship Id="rId95" Type="http://schemas.openxmlformats.org/officeDocument/2006/relationships/hyperlink" Target="https://www.cdc.gov/vaccines/schedules/" TargetMode="External"/><Relationship Id="rId22" Type="http://schemas.openxmlformats.org/officeDocument/2006/relationships/footer" Target="footer4.xml"/><Relationship Id="rId27" Type="http://schemas.openxmlformats.org/officeDocument/2006/relationships/image" Target="media/image7.png"/><Relationship Id="rId43" Type="http://schemas.openxmlformats.org/officeDocument/2006/relationships/hyperlink" Target="https://www.osha.gov/laws-regs/regulations/standardnumber/1910/1910.134" TargetMode="External"/><Relationship Id="rId48" Type="http://schemas.openxmlformats.org/officeDocument/2006/relationships/footer" Target="footer5.xml"/><Relationship Id="rId64" Type="http://schemas.openxmlformats.org/officeDocument/2006/relationships/hyperlink" Target="https://www.cdc.gov/hepatitis/resources/professionals/pdfs/ABCTable.pdf" TargetMode="External"/><Relationship Id="rId69" Type="http://schemas.openxmlformats.org/officeDocument/2006/relationships/hyperlink" Target="https://tools.cdc.gov/medialibrary/index.aspx" TargetMode="External"/><Relationship Id="rId80" Type="http://schemas.openxmlformats.org/officeDocument/2006/relationships/header" Target="header20.xml"/><Relationship Id="rId85" Type="http://schemas.openxmlformats.org/officeDocument/2006/relationships/header" Target="header22.xml"/><Relationship Id="rId12" Type="http://schemas.openxmlformats.org/officeDocument/2006/relationships/image" Target="media/image1.png"/><Relationship Id="rId17" Type="http://schemas.openxmlformats.org/officeDocument/2006/relationships/footer" Target="footer2.xml"/><Relationship Id="rId33" Type="http://schemas.openxmlformats.org/officeDocument/2006/relationships/image" Target="media/image13.tmp"/><Relationship Id="rId38" Type="http://schemas.openxmlformats.org/officeDocument/2006/relationships/hyperlink" Target="https://www.cdc.gov/infectioncontrol/guidelines/healthcare-personnel/index.html" TargetMode="External"/><Relationship Id="rId59" Type="http://schemas.openxmlformats.org/officeDocument/2006/relationships/header" Target="header12.xml"/><Relationship Id="rId103" Type="http://schemas.openxmlformats.org/officeDocument/2006/relationships/hyperlink" Target="https://www.cdc.gov/vaccines/adults/rec-vac/hcw.html" TargetMode="External"/><Relationship Id="rId108" Type="http://schemas.openxmlformats.org/officeDocument/2006/relationships/glossaryDocument" Target="glossary/document.xml"/><Relationship Id="rId54" Type="http://schemas.openxmlformats.org/officeDocument/2006/relationships/header" Target="header10.xml"/><Relationship Id="rId70" Type="http://schemas.openxmlformats.org/officeDocument/2006/relationships/header" Target="header17.xml"/><Relationship Id="rId75" Type="http://schemas.openxmlformats.org/officeDocument/2006/relationships/hyperlink" Target="https://www.cdc.gov/cdiff/clinicians/faq.html" TargetMode="External"/><Relationship Id="rId91" Type="http://schemas.openxmlformats.org/officeDocument/2006/relationships/hyperlink" Target="http://www.cdc.gov/vaccines/hcp/vis/index.html" TargetMode="External"/><Relationship Id="rId96"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28" Type="http://schemas.openxmlformats.org/officeDocument/2006/relationships/image" Target="media/image8.png"/><Relationship Id="rId36" Type="http://schemas.openxmlformats.org/officeDocument/2006/relationships/hyperlink" Target="https://www.osha.gov/laws-regs/regulations/standardnumber/1910/1910.1030" TargetMode="External"/><Relationship Id="rId49" Type="http://schemas.openxmlformats.org/officeDocument/2006/relationships/image" Target="media/image16.png"/><Relationship Id="rId57" Type="http://schemas.openxmlformats.org/officeDocument/2006/relationships/hyperlink" Target="https://www.cdc.gov/hepatitis/resources/professionals/training/serology/training.htm" TargetMode="External"/><Relationship Id="rId106" Type="http://schemas.openxmlformats.org/officeDocument/2006/relationships/header" Target="header27.xml"/><Relationship Id="rId10" Type="http://schemas.openxmlformats.org/officeDocument/2006/relationships/footnotes" Target="footnotes.xml"/><Relationship Id="rId31" Type="http://schemas.openxmlformats.org/officeDocument/2006/relationships/image" Target="media/image11.png"/><Relationship Id="rId44" Type="http://schemas.openxmlformats.org/officeDocument/2006/relationships/hyperlink" Target="https://www.osha.gov/laws-regs/regulations/standardnumber/1910/1910.1200" TargetMode="External"/><Relationship Id="rId52" Type="http://schemas.openxmlformats.org/officeDocument/2006/relationships/footer" Target="footer6.xml"/><Relationship Id="rId60" Type="http://schemas.openxmlformats.org/officeDocument/2006/relationships/hyperlink" Target="https://www.cdc.gov/std/healthcomm/the-facts.htm" TargetMode="External"/><Relationship Id="rId65" Type="http://schemas.openxmlformats.org/officeDocument/2006/relationships/hyperlink" Target="https://www.cdc.gov/hepatitis/resources/professionals/training/serology/training.htm" TargetMode="External"/><Relationship Id="rId73" Type="http://schemas.openxmlformats.org/officeDocument/2006/relationships/header" Target="header18.xml"/><Relationship Id="rId78" Type="http://schemas.openxmlformats.org/officeDocument/2006/relationships/header" Target="header19.xml"/><Relationship Id="rId81" Type="http://schemas.openxmlformats.org/officeDocument/2006/relationships/header" Target="header21.xml"/><Relationship Id="rId86" Type="http://schemas.openxmlformats.org/officeDocument/2006/relationships/header" Target="header23.xml"/><Relationship Id="rId94" Type="http://schemas.openxmlformats.org/officeDocument/2006/relationships/hyperlink" Target="http://www.cdc.gov/vaccines/schedules/hcp/index.html" TargetMode="External"/><Relationship Id="rId99" Type="http://schemas.openxmlformats.org/officeDocument/2006/relationships/hyperlink" Target="https://www.cdc.gov/tb/publications/factsheets/testing/igra.htm" TargetMode="External"/><Relationship Id="rId101" Type="http://schemas.openxmlformats.org/officeDocument/2006/relationships/hyperlink" Target="https://www.cdc.gov/oralhealth/infectioncontrol/faqs/occupational-exposure.html" TargetMode="Externa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39" Type="http://schemas.openxmlformats.org/officeDocument/2006/relationships/hyperlink" Target="https://www.cdc.gov/coronavirus/2019-ncov/hcp/guidance-risk-assesment-hcp.html" TargetMode="External"/><Relationship Id="rId109" Type="http://schemas.openxmlformats.org/officeDocument/2006/relationships/theme" Target="theme/theme1.xml"/><Relationship Id="rId34" Type="http://schemas.openxmlformats.org/officeDocument/2006/relationships/image" Target="media/image14.tmp"/><Relationship Id="rId50" Type="http://schemas.openxmlformats.org/officeDocument/2006/relationships/hyperlink" Target="https://www.osha.gov/dsg/hazcom/ghsguideoct05.pdf" TargetMode="External"/><Relationship Id="rId55" Type="http://schemas.openxmlformats.org/officeDocument/2006/relationships/hyperlink" Target="https://www.cdc.gov/std/healthcomm/the-facts.htm" TargetMode="External"/><Relationship Id="rId76" Type="http://schemas.openxmlformats.org/officeDocument/2006/relationships/hyperlink" Target="https://www.cdc.gov/hai/pdfs/norovirus/229110-ANoroCaseFactSheet508.pdf" TargetMode="External"/><Relationship Id="rId97" Type="http://schemas.openxmlformats.org/officeDocument/2006/relationships/hyperlink" Target="https://www.cdc.gov/tb/publications/factsheets/testing/igra.htm" TargetMode="External"/><Relationship Id="rId104" Type="http://schemas.openxmlformats.org/officeDocument/2006/relationships/header" Target="header25.xml"/><Relationship Id="rId7" Type="http://schemas.openxmlformats.org/officeDocument/2006/relationships/styles" Target="styles.xml"/><Relationship Id="rId71" Type="http://schemas.openxmlformats.org/officeDocument/2006/relationships/hyperlink" Target="https://www.cdc.gov/hicpac/mdro/mdro_4.html" TargetMode="External"/><Relationship Id="rId92" Type="http://schemas.openxmlformats.org/officeDocument/2006/relationships/hyperlink" Target="http://www.cdc.gov/vaccines/hcp/vis/index.html" TargetMode="External"/><Relationship Id="rId2" Type="http://schemas.openxmlformats.org/officeDocument/2006/relationships/customXml" Target="../customXml/item2.xml"/><Relationship Id="rId29" Type="http://schemas.openxmlformats.org/officeDocument/2006/relationships/image" Target="media/image9.png"/><Relationship Id="rId24" Type="http://schemas.openxmlformats.org/officeDocument/2006/relationships/image" Target="media/image4.png"/><Relationship Id="rId40" Type="http://schemas.openxmlformats.org/officeDocument/2006/relationships/hyperlink" Target="https://www.cdc.gov/coronavirus/2019-ncov/community/correction-detention/guidance-correctional-detention.html" TargetMode="External"/><Relationship Id="rId45" Type="http://schemas.openxmlformats.org/officeDocument/2006/relationships/hyperlink" Target="https://www.cdc.gov/infectioncontrol/guidelines/healthcare-personnel/exposures.html" TargetMode="External"/><Relationship Id="rId66" Type="http://schemas.openxmlformats.org/officeDocument/2006/relationships/hyperlink" Target="https://www.cdc.gov/hepatitis/HCV/PDFs/hcv_flow.pdf" TargetMode="External"/><Relationship Id="rId87" Type="http://schemas.openxmlformats.org/officeDocument/2006/relationships/hyperlink" Target="http://www.cdc.gov/vaccines/hcp/vis/index.html" TargetMode="External"/><Relationship Id="rId61" Type="http://schemas.openxmlformats.org/officeDocument/2006/relationships/hyperlink" Target="https://www.cdc.gov/hepatitis/resources/professionals/training/serology/training.htm" TargetMode="External"/><Relationship Id="rId82" Type="http://schemas.openxmlformats.org/officeDocument/2006/relationships/hyperlink" Target="https://www.epa.gov/pesticide-registration/list-g-epas-registered-antimicrobial-products-effective-against-norovirus" TargetMode="External"/><Relationship Id="rId19" Type="http://schemas.openxmlformats.org/officeDocument/2006/relationships/header" Target="header4.xml"/><Relationship Id="rId14" Type="http://schemas.openxmlformats.org/officeDocument/2006/relationships/header" Target="header1.xml"/><Relationship Id="rId30" Type="http://schemas.openxmlformats.org/officeDocument/2006/relationships/image" Target="media/image10.png"/><Relationship Id="rId35" Type="http://schemas.openxmlformats.org/officeDocument/2006/relationships/image" Target="media/image15.png"/><Relationship Id="rId56" Type="http://schemas.openxmlformats.org/officeDocument/2006/relationships/hyperlink" Target="https://www.cdc.gov/std/treatment-guidelines/wall-chart.pdf" TargetMode="External"/><Relationship Id="rId77" Type="http://schemas.openxmlformats.org/officeDocument/2006/relationships/hyperlink" Target="https://www.cdc.gov/hepatitis/hav/havfaq.htm" TargetMode="External"/><Relationship Id="rId100" Type="http://schemas.openxmlformats.org/officeDocument/2006/relationships/hyperlink" Target="https://www.cdc.gov/tb/default.htm" TargetMode="External"/><Relationship Id="rId105" Type="http://schemas.openxmlformats.org/officeDocument/2006/relationships/header" Target="header26.xml"/><Relationship Id="rId8" Type="http://schemas.openxmlformats.org/officeDocument/2006/relationships/settings" Target="settings.xml"/><Relationship Id="rId51" Type="http://schemas.openxmlformats.org/officeDocument/2006/relationships/header" Target="header8.xml"/><Relationship Id="rId72" Type="http://schemas.openxmlformats.org/officeDocument/2006/relationships/hyperlink" Target="https://www.cdc.gov/drugresistance/solutions-initiative/antibiotic-stewardship.html" TargetMode="External"/><Relationship Id="rId93" Type="http://schemas.openxmlformats.org/officeDocument/2006/relationships/hyperlink" Target="http://www.cdc.gov/vaccines/schedules/hcp/index.html" TargetMode="External"/><Relationship Id="rId98" Type="http://schemas.openxmlformats.org/officeDocument/2006/relationships/hyperlink" Target="https://www.cdc.gov/tb/publications/factsheets/testing/igra.htm" TargetMode="External"/><Relationship Id="rId3" Type="http://schemas.openxmlformats.org/officeDocument/2006/relationships/customXml" Target="../customXml/item3.xml"/><Relationship Id="rId25" Type="http://schemas.openxmlformats.org/officeDocument/2006/relationships/image" Target="media/image5.png"/><Relationship Id="rId46" Type="http://schemas.openxmlformats.org/officeDocument/2006/relationships/hyperlink" Target="https://www.cdc.gov/infectioncontrol/guidelines/healthcare-personnel/index.html" TargetMode="External"/><Relationship Id="rId67" Type="http://schemas.openxmlformats.org/officeDocument/2006/relationships/header" Target="header15.xml"/><Relationship Id="rId20" Type="http://schemas.openxmlformats.org/officeDocument/2006/relationships/footer" Target="footer3.xml"/><Relationship Id="rId41" Type="http://schemas.openxmlformats.org/officeDocument/2006/relationships/hyperlink" Target="https://www.cdc.gov/infectioncontrol/basics/standard-precautions.html" TargetMode="External"/><Relationship Id="rId62" Type="http://schemas.openxmlformats.org/officeDocument/2006/relationships/header" Target="header13.xml"/><Relationship Id="rId83" Type="http://schemas.openxmlformats.org/officeDocument/2006/relationships/hyperlink" Target="https://www.cdc.gov/oralhealth/infectioncontrol/faqs/monitoring.html" TargetMode="External"/><Relationship Id="rId88" Type="http://schemas.openxmlformats.org/officeDocument/2006/relationships/hyperlink" Target="http://www.cdc.gov/vaccines/hcp/vis/index.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80088F115854DCD820D8884C9F13538"/>
        <w:category>
          <w:name w:val="General"/>
          <w:gallery w:val="placeholder"/>
        </w:category>
        <w:types>
          <w:type w:val="bbPlcHdr"/>
        </w:types>
        <w:behaviors>
          <w:behavior w:val="content"/>
        </w:behaviors>
        <w:guid w:val="{551FA1C3-7913-4181-B4C0-2823A1A3A3C1}"/>
      </w:docPartPr>
      <w:docPartBody>
        <w:p w:rsidR="00513C42" w:rsidRDefault="00F61245" w:rsidP="00F61245">
          <w:pPr>
            <w:pStyle w:val="380088F115854DCD820D8884C9F13538"/>
          </w:pPr>
          <w:r w:rsidRPr="007F4115">
            <w:rPr>
              <w:rStyle w:val="PlaceholderText"/>
              <w:rFonts w:ascii="Arial" w:hAnsi="Arial" w:cs="Arial"/>
            </w:rPr>
            <w:t>Click or tap here to enter text.</w:t>
          </w:r>
        </w:p>
      </w:docPartBody>
    </w:docPart>
    <w:docPart>
      <w:docPartPr>
        <w:name w:val="82D49BFC3CDF4BE097696D74653F5A67"/>
        <w:category>
          <w:name w:val="General"/>
          <w:gallery w:val="placeholder"/>
        </w:category>
        <w:types>
          <w:type w:val="bbPlcHdr"/>
        </w:types>
        <w:behaviors>
          <w:behavior w:val="content"/>
        </w:behaviors>
        <w:guid w:val="{1ECF0532-840F-410E-821C-54586283A3FC}"/>
      </w:docPartPr>
      <w:docPartBody>
        <w:p w:rsidR="00513C42" w:rsidRDefault="00F61245" w:rsidP="00F61245">
          <w:pPr>
            <w:pStyle w:val="82D49BFC3CDF4BE097696D74653F5A67"/>
          </w:pPr>
          <w:r w:rsidRPr="007F4115">
            <w:rPr>
              <w:rStyle w:val="PlaceholderText"/>
              <w:rFonts w:ascii="Arial" w:hAnsi="Arial" w:cs="Arial"/>
            </w:rPr>
            <w:t>Click or tap here to enter text.</w:t>
          </w:r>
        </w:p>
      </w:docPartBody>
    </w:docPart>
    <w:docPart>
      <w:docPartPr>
        <w:name w:val="62DD472DBAE94DCBB83FA3C948029ABC"/>
        <w:category>
          <w:name w:val="General"/>
          <w:gallery w:val="placeholder"/>
        </w:category>
        <w:types>
          <w:type w:val="bbPlcHdr"/>
        </w:types>
        <w:behaviors>
          <w:behavior w:val="content"/>
        </w:behaviors>
        <w:guid w:val="{2AFDFFBE-3437-4795-A2C9-7F5FFB8559A2}"/>
      </w:docPartPr>
      <w:docPartBody>
        <w:p w:rsidR="00513C42" w:rsidRDefault="00F61245" w:rsidP="00F61245">
          <w:pPr>
            <w:pStyle w:val="62DD472DBAE94DCBB83FA3C948029ABC"/>
          </w:pPr>
          <w:r w:rsidRPr="00CC4CF3">
            <w:rPr>
              <w:rStyle w:val="PlaceholderText"/>
              <w:rFonts w:ascii="Arial" w:hAnsi="Arial" w:cs="Arial"/>
            </w:rPr>
            <w:t>Click or tap here to enter text.</w:t>
          </w:r>
        </w:p>
      </w:docPartBody>
    </w:docPart>
    <w:docPart>
      <w:docPartPr>
        <w:name w:val="19D1ABC4374A419FB3A0E558DA47EBFF"/>
        <w:category>
          <w:name w:val="General"/>
          <w:gallery w:val="placeholder"/>
        </w:category>
        <w:types>
          <w:type w:val="bbPlcHdr"/>
        </w:types>
        <w:behaviors>
          <w:behavior w:val="content"/>
        </w:behaviors>
        <w:guid w:val="{79023C37-26D2-4A4C-BB90-721696B94E64}"/>
      </w:docPartPr>
      <w:docPartBody>
        <w:p w:rsidR="00513C42" w:rsidRDefault="00F61245" w:rsidP="00F61245">
          <w:pPr>
            <w:pStyle w:val="19D1ABC4374A419FB3A0E558DA47EBFF"/>
          </w:pPr>
          <w:r w:rsidRPr="007C59EA">
            <w:rPr>
              <w:rStyle w:val="PlaceholderText"/>
              <w:rFonts w:ascii="Arial" w:hAnsi="Arial" w:cs="Arial"/>
            </w:rPr>
            <w:t>Click or tap here to enter text.</w:t>
          </w:r>
        </w:p>
      </w:docPartBody>
    </w:docPart>
    <w:docPart>
      <w:docPartPr>
        <w:name w:val="3E1F6F6B28EB4364A34510649797FEE2"/>
        <w:category>
          <w:name w:val="General"/>
          <w:gallery w:val="placeholder"/>
        </w:category>
        <w:types>
          <w:type w:val="bbPlcHdr"/>
        </w:types>
        <w:behaviors>
          <w:behavior w:val="content"/>
        </w:behaviors>
        <w:guid w:val="{48AA27EF-6C33-4686-9B74-7C868365B08F}"/>
      </w:docPartPr>
      <w:docPartBody>
        <w:p w:rsidR="00513C42" w:rsidRDefault="00F61245" w:rsidP="00F61245">
          <w:pPr>
            <w:pStyle w:val="3E1F6F6B28EB4364A34510649797FEE2"/>
          </w:pPr>
          <w:r w:rsidRPr="00CC4CF3">
            <w:rPr>
              <w:rStyle w:val="PlaceholderText"/>
              <w:rFonts w:ascii="Arial" w:hAnsi="Arial" w:cs="Arial"/>
            </w:rPr>
            <w:t>Click or tap here to enter text.</w:t>
          </w:r>
        </w:p>
      </w:docPartBody>
    </w:docPart>
    <w:docPart>
      <w:docPartPr>
        <w:name w:val="DD51A1685573475B8980A2F38DAB7935"/>
        <w:category>
          <w:name w:val="General"/>
          <w:gallery w:val="placeholder"/>
        </w:category>
        <w:types>
          <w:type w:val="bbPlcHdr"/>
        </w:types>
        <w:behaviors>
          <w:behavior w:val="content"/>
        </w:behaviors>
        <w:guid w:val="{EEF345FF-55C8-4CD9-BE3B-B500DF77B6EC}"/>
      </w:docPartPr>
      <w:docPartBody>
        <w:p w:rsidR="00513C42" w:rsidRDefault="00F61245" w:rsidP="00F61245">
          <w:pPr>
            <w:pStyle w:val="DD51A1685573475B8980A2F38DAB7935"/>
          </w:pPr>
          <w:r w:rsidRPr="007F4115">
            <w:rPr>
              <w:rStyle w:val="PlaceholderText"/>
              <w:rFonts w:ascii="Arial" w:hAnsi="Arial" w:cs="Arial"/>
            </w:rPr>
            <w:t>Click or tap here to enter text.</w:t>
          </w:r>
        </w:p>
      </w:docPartBody>
    </w:docPart>
    <w:docPart>
      <w:docPartPr>
        <w:name w:val="162D6C17A77B4032ADE5EDA5948E2CC0"/>
        <w:category>
          <w:name w:val="General"/>
          <w:gallery w:val="placeholder"/>
        </w:category>
        <w:types>
          <w:type w:val="bbPlcHdr"/>
        </w:types>
        <w:behaviors>
          <w:behavior w:val="content"/>
        </w:behaviors>
        <w:guid w:val="{47BAFE14-6ECF-43F9-8C10-61E1CB650C5A}"/>
      </w:docPartPr>
      <w:docPartBody>
        <w:p w:rsidR="00513C42" w:rsidRDefault="00F61245" w:rsidP="00F61245">
          <w:pPr>
            <w:pStyle w:val="162D6C17A77B4032ADE5EDA5948E2CC0"/>
          </w:pPr>
          <w:r w:rsidRPr="007F4115">
            <w:rPr>
              <w:rStyle w:val="PlaceholderText"/>
              <w:rFonts w:ascii="Arial" w:hAnsi="Arial" w:cs="Arial"/>
            </w:rPr>
            <w:t>Click or tap here to enter text.</w:t>
          </w:r>
        </w:p>
      </w:docPartBody>
    </w:docPart>
    <w:docPart>
      <w:docPartPr>
        <w:name w:val="AFD147B25DB34DB0922EE5B28AC78669"/>
        <w:category>
          <w:name w:val="General"/>
          <w:gallery w:val="placeholder"/>
        </w:category>
        <w:types>
          <w:type w:val="bbPlcHdr"/>
        </w:types>
        <w:behaviors>
          <w:behavior w:val="content"/>
        </w:behaviors>
        <w:guid w:val="{710910E6-5330-475F-9127-0B281D8A0F92}"/>
      </w:docPartPr>
      <w:docPartBody>
        <w:p w:rsidR="00513C42" w:rsidRDefault="00F61245" w:rsidP="00F61245">
          <w:pPr>
            <w:pStyle w:val="AFD147B25DB34DB0922EE5B28AC78669"/>
          </w:pPr>
          <w:r w:rsidRPr="007C59EA">
            <w:rPr>
              <w:rStyle w:val="PlaceholderText"/>
              <w:rFonts w:ascii="Arial" w:hAnsi="Arial" w:cs="Arial"/>
            </w:rPr>
            <w:t>Click or tap here to enter text.</w:t>
          </w:r>
        </w:p>
      </w:docPartBody>
    </w:docPart>
    <w:docPart>
      <w:docPartPr>
        <w:name w:val="D2E0E2B0DB62493DB81CCDB279751782"/>
        <w:category>
          <w:name w:val="General"/>
          <w:gallery w:val="placeholder"/>
        </w:category>
        <w:types>
          <w:type w:val="bbPlcHdr"/>
        </w:types>
        <w:behaviors>
          <w:behavior w:val="content"/>
        </w:behaviors>
        <w:guid w:val="{40509751-1B62-4C5E-9A2C-0186FC8347D8}"/>
      </w:docPartPr>
      <w:docPartBody>
        <w:p w:rsidR="00513C42" w:rsidRDefault="00F61245" w:rsidP="00F61245">
          <w:pPr>
            <w:pStyle w:val="D2E0E2B0DB62493DB81CCDB279751782"/>
          </w:pPr>
          <w:r w:rsidRPr="00CC4CF3">
            <w:rPr>
              <w:rStyle w:val="PlaceholderText"/>
              <w:rFonts w:ascii="Arial" w:hAnsi="Arial" w:cs="Arial"/>
            </w:rPr>
            <w:t>Click or tap here to enter text.</w:t>
          </w:r>
        </w:p>
      </w:docPartBody>
    </w:docPart>
    <w:docPart>
      <w:docPartPr>
        <w:name w:val="DB3FCDEE4CB94B1EB0695190FCE8CD07"/>
        <w:category>
          <w:name w:val="General"/>
          <w:gallery w:val="placeholder"/>
        </w:category>
        <w:types>
          <w:type w:val="bbPlcHdr"/>
        </w:types>
        <w:behaviors>
          <w:behavior w:val="content"/>
        </w:behaviors>
        <w:guid w:val="{C66A39B1-D010-43EC-A590-D0AB648D6967}"/>
      </w:docPartPr>
      <w:docPartBody>
        <w:p w:rsidR="00766E0B" w:rsidRDefault="00766E0B" w:rsidP="00766E0B">
          <w:pPr>
            <w:pStyle w:val="DB3FCDEE4CB94B1EB0695190FCE8CD07"/>
          </w:pPr>
          <w:r w:rsidRPr="001F1F81">
            <w:rPr>
              <w:rStyle w:val="PlaceholderText"/>
              <w:rFonts w:ascii="Arial" w:hAnsi="Arial" w:cs="Arial"/>
              <w:b/>
              <w:sz w:val="28"/>
              <w:szCs w:val="28"/>
            </w:rPr>
            <w:t>Subject</w:t>
          </w:r>
        </w:p>
      </w:docPartBody>
    </w:docPart>
    <w:docPart>
      <w:docPartPr>
        <w:name w:val="B5202B3621AB496AAD76354BD7C8EBB7"/>
        <w:category>
          <w:name w:val="General"/>
          <w:gallery w:val="placeholder"/>
        </w:category>
        <w:types>
          <w:type w:val="bbPlcHdr"/>
        </w:types>
        <w:behaviors>
          <w:behavior w:val="content"/>
        </w:behaviors>
        <w:guid w:val="{E535834F-43F1-43E8-BF20-E464A0A3F57D}"/>
      </w:docPartPr>
      <w:docPartBody>
        <w:p w:rsidR="00766E0B" w:rsidRDefault="00766E0B" w:rsidP="00766E0B">
          <w:pPr>
            <w:pStyle w:val="B5202B3621AB496AAD76354BD7C8EBB7"/>
          </w:pPr>
          <w:r w:rsidRPr="001F1F81">
            <w:rPr>
              <w:rStyle w:val="PlaceholderText"/>
              <w:rFonts w:ascii="Arial" w:hAnsi="Arial" w:cs="Arial"/>
              <w:sz w:val="18"/>
              <w:szCs w:val="18"/>
            </w:rPr>
            <w:t>Click or tap here to enter text.</w:t>
          </w:r>
        </w:p>
      </w:docPartBody>
    </w:docPart>
    <w:docPart>
      <w:docPartPr>
        <w:name w:val="ACF79BAD8B164A419D99DDAE0F95DE7C"/>
        <w:category>
          <w:name w:val="General"/>
          <w:gallery w:val="placeholder"/>
        </w:category>
        <w:types>
          <w:type w:val="bbPlcHdr"/>
        </w:types>
        <w:behaviors>
          <w:behavior w:val="content"/>
        </w:behaviors>
        <w:guid w:val="{67607522-2B67-44DF-B52C-FC8E20298069}"/>
      </w:docPartPr>
      <w:docPartBody>
        <w:p w:rsidR="00766E0B" w:rsidRDefault="00766E0B" w:rsidP="00766E0B">
          <w:pPr>
            <w:pStyle w:val="ACF79BAD8B164A419D99DDAE0F95DE7C"/>
          </w:pPr>
          <w:r w:rsidRPr="001F1F81">
            <w:rPr>
              <w:rStyle w:val="PlaceholderText"/>
              <w:rFonts w:ascii="Arial" w:hAnsi="Arial" w:cs="Arial"/>
              <w:sz w:val="18"/>
              <w:szCs w:val="18"/>
            </w:rPr>
            <w:t>Click or tap here to enter text.</w:t>
          </w:r>
        </w:p>
      </w:docPartBody>
    </w:docPart>
    <w:docPart>
      <w:docPartPr>
        <w:name w:val="5398EC3DD38A46BE812958A30B5B4F29"/>
        <w:category>
          <w:name w:val="General"/>
          <w:gallery w:val="placeholder"/>
        </w:category>
        <w:types>
          <w:type w:val="bbPlcHdr"/>
        </w:types>
        <w:behaviors>
          <w:behavior w:val="content"/>
        </w:behaviors>
        <w:guid w:val="{7AFFF407-07CE-4680-85E7-BD09F5656C93}"/>
      </w:docPartPr>
      <w:docPartBody>
        <w:p w:rsidR="00766E0B" w:rsidRDefault="00766E0B" w:rsidP="00766E0B">
          <w:pPr>
            <w:pStyle w:val="5398EC3DD38A46BE812958A30B5B4F29"/>
          </w:pPr>
          <w:r w:rsidRPr="007F4115">
            <w:rPr>
              <w:rStyle w:val="PlaceholderText"/>
              <w:rFonts w:ascii="Arial" w:hAnsi="Arial" w:cs="Arial"/>
            </w:rPr>
            <w:t>Click or tap here to enter text.</w:t>
          </w:r>
        </w:p>
      </w:docPartBody>
    </w:docPart>
    <w:docPart>
      <w:docPartPr>
        <w:name w:val="720F96E10883477F93005CFF7ED812C4"/>
        <w:category>
          <w:name w:val="General"/>
          <w:gallery w:val="placeholder"/>
        </w:category>
        <w:types>
          <w:type w:val="bbPlcHdr"/>
        </w:types>
        <w:behaviors>
          <w:behavior w:val="content"/>
        </w:behaviors>
        <w:guid w:val="{1EED933C-E135-4D5C-A846-51E3FCCD8640}"/>
      </w:docPartPr>
      <w:docPartBody>
        <w:p w:rsidR="00766E0B" w:rsidRDefault="00766E0B" w:rsidP="00766E0B">
          <w:pPr>
            <w:pStyle w:val="720F96E10883477F93005CFF7ED812C4"/>
          </w:pPr>
          <w:r w:rsidRPr="007F4115">
            <w:rPr>
              <w:rStyle w:val="PlaceholderText"/>
              <w:rFonts w:ascii="Arial" w:hAnsi="Arial" w:cs="Arial"/>
            </w:rPr>
            <w:t>Click or tap here to enter text.</w:t>
          </w:r>
        </w:p>
      </w:docPartBody>
    </w:docPart>
    <w:docPart>
      <w:docPartPr>
        <w:name w:val="E9630AEF40404F29A33289EA5D826132"/>
        <w:category>
          <w:name w:val="General"/>
          <w:gallery w:val="placeholder"/>
        </w:category>
        <w:types>
          <w:type w:val="bbPlcHdr"/>
        </w:types>
        <w:behaviors>
          <w:behavior w:val="content"/>
        </w:behaviors>
        <w:guid w:val="{A5AFAD55-DE83-4B11-83B3-720BBC8F7BB5}"/>
      </w:docPartPr>
      <w:docPartBody>
        <w:p w:rsidR="00766E0B" w:rsidRDefault="00766E0B" w:rsidP="00766E0B">
          <w:pPr>
            <w:pStyle w:val="E9630AEF40404F29A33289EA5D826132"/>
          </w:pPr>
          <w:r w:rsidRPr="00CC4CF3">
            <w:rPr>
              <w:rStyle w:val="PlaceholderText"/>
              <w:rFonts w:ascii="Arial" w:hAnsi="Arial" w:cs="Arial"/>
            </w:rPr>
            <w:t>Click or tap here to enter text.</w:t>
          </w:r>
        </w:p>
      </w:docPartBody>
    </w:docPart>
    <w:docPart>
      <w:docPartPr>
        <w:name w:val="CFDA70ED54B44BFCA3D37DB6C7CEEDDD"/>
        <w:category>
          <w:name w:val="General"/>
          <w:gallery w:val="placeholder"/>
        </w:category>
        <w:types>
          <w:type w:val="bbPlcHdr"/>
        </w:types>
        <w:behaviors>
          <w:behavior w:val="content"/>
        </w:behaviors>
        <w:guid w:val="{79324B7D-AA20-467A-B345-E2168CADB803}"/>
      </w:docPartPr>
      <w:docPartBody>
        <w:p w:rsidR="00766E0B" w:rsidRDefault="00766E0B" w:rsidP="00766E0B">
          <w:pPr>
            <w:pStyle w:val="CFDA70ED54B44BFCA3D37DB6C7CEEDDD"/>
          </w:pPr>
          <w:r w:rsidRPr="001F1F81">
            <w:rPr>
              <w:rStyle w:val="PlaceholderText"/>
              <w:rFonts w:ascii="Arial" w:hAnsi="Arial" w:cs="Arial"/>
              <w:b/>
              <w:sz w:val="28"/>
              <w:szCs w:val="28"/>
            </w:rPr>
            <w:t>Subject</w:t>
          </w:r>
        </w:p>
      </w:docPartBody>
    </w:docPart>
    <w:docPart>
      <w:docPartPr>
        <w:name w:val="56B8BD953302444FAC478AACF4ED5847"/>
        <w:category>
          <w:name w:val="General"/>
          <w:gallery w:val="placeholder"/>
        </w:category>
        <w:types>
          <w:type w:val="bbPlcHdr"/>
        </w:types>
        <w:behaviors>
          <w:behavior w:val="content"/>
        </w:behaviors>
        <w:guid w:val="{21F7CA1B-3D57-4EA8-808C-F32B82C1D8C2}"/>
      </w:docPartPr>
      <w:docPartBody>
        <w:p w:rsidR="00766E0B" w:rsidRDefault="00766E0B" w:rsidP="00766E0B">
          <w:pPr>
            <w:pStyle w:val="56B8BD953302444FAC478AACF4ED5847"/>
          </w:pPr>
          <w:r w:rsidRPr="001F1F81">
            <w:rPr>
              <w:rStyle w:val="PlaceholderText"/>
              <w:rFonts w:ascii="Arial" w:hAnsi="Arial" w:cs="Arial"/>
              <w:sz w:val="18"/>
              <w:szCs w:val="18"/>
            </w:rPr>
            <w:t>Click or tap here to enter text.</w:t>
          </w:r>
        </w:p>
      </w:docPartBody>
    </w:docPart>
    <w:docPart>
      <w:docPartPr>
        <w:name w:val="93F37FE4B41546A1B1001CC107457386"/>
        <w:category>
          <w:name w:val="General"/>
          <w:gallery w:val="placeholder"/>
        </w:category>
        <w:types>
          <w:type w:val="bbPlcHdr"/>
        </w:types>
        <w:behaviors>
          <w:behavior w:val="content"/>
        </w:behaviors>
        <w:guid w:val="{BA18CE48-671F-499B-9904-D9568195E7C2}"/>
      </w:docPartPr>
      <w:docPartBody>
        <w:p w:rsidR="00766E0B" w:rsidRDefault="00766E0B" w:rsidP="00766E0B">
          <w:pPr>
            <w:pStyle w:val="93F37FE4B41546A1B1001CC107457386"/>
          </w:pPr>
          <w:r w:rsidRPr="001F1F81">
            <w:rPr>
              <w:rStyle w:val="PlaceholderText"/>
              <w:rFonts w:ascii="Arial" w:hAnsi="Arial" w:cs="Arial"/>
              <w:sz w:val="18"/>
              <w:szCs w:val="18"/>
            </w:rPr>
            <w:t>Click or tap here to enter text.</w:t>
          </w:r>
        </w:p>
      </w:docPartBody>
    </w:docPart>
    <w:docPart>
      <w:docPartPr>
        <w:name w:val="DC858CC1C37D44E5B154C0E6AE9E5460"/>
        <w:category>
          <w:name w:val="General"/>
          <w:gallery w:val="placeholder"/>
        </w:category>
        <w:types>
          <w:type w:val="bbPlcHdr"/>
        </w:types>
        <w:behaviors>
          <w:behavior w:val="content"/>
        </w:behaviors>
        <w:guid w:val="{DDAF434A-5B3C-414A-99B8-872565F8A694}"/>
      </w:docPartPr>
      <w:docPartBody>
        <w:p w:rsidR="00766E0B" w:rsidRDefault="00766E0B" w:rsidP="00766E0B">
          <w:pPr>
            <w:pStyle w:val="DC858CC1C37D44E5B154C0E6AE9E5460"/>
          </w:pPr>
          <w:r w:rsidRPr="007F4115">
            <w:rPr>
              <w:rStyle w:val="PlaceholderText"/>
              <w:rFonts w:ascii="Arial" w:hAnsi="Arial" w:cs="Arial"/>
            </w:rPr>
            <w:t>Click or tap here to enter text.</w:t>
          </w:r>
        </w:p>
      </w:docPartBody>
    </w:docPart>
    <w:docPart>
      <w:docPartPr>
        <w:name w:val="DAF89DC2434B41EFA3C72E1B885E4D21"/>
        <w:category>
          <w:name w:val="General"/>
          <w:gallery w:val="placeholder"/>
        </w:category>
        <w:types>
          <w:type w:val="bbPlcHdr"/>
        </w:types>
        <w:behaviors>
          <w:behavior w:val="content"/>
        </w:behaviors>
        <w:guid w:val="{97899955-73D3-4121-B0C6-8BD49665C3A6}"/>
      </w:docPartPr>
      <w:docPartBody>
        <w:p w:rsidR="00766E0B" w:rsidRDefault="00766E0B" w:rsidP="00766E0B">
          <w:pPr>
            <w:pStyle w:val="DAF89DC2434B41EFA3C72E1B885E4D21"/>
          </w:pPr>
          <w:r w:rsidRPr="007F4115">
            <w:rPr>
              <w:rStyle w:val="PlaceholderText"/>
              <w:rFonts w:ascii="Arial" w:hAnsi="Arial" w:cs="Arial"/>
            </w:rPr>
            <w:t>Click or tap here to enter text.</w:t>
          </w:r>
        </w:p>
      </w:docPartBody>
    </w:docPart>
    <w:docPart>
      <w:docPartPr>
        <w:name w:val="C06377B2759C4491A55FCF7E6497AADD"/>
        <w:category>
          <w:name w:val="General"/>
          <w:gallery w:val="placeholder"/>
        </w:category>
        <w:types>
          <w:type w:val="bbPlcHdr"/>
        </w:types>
        <w:behaviors>
          <w:behavior w:val="content"/>
        </w:behaviors>
        <w:guid w:val="{F60F2F89-54F6-43D9-ABF7-556E7CC5523D}"/>
      </w:docPartPr>
      <w:docPartBody>
        <w:p w:rsidR="00F637A6" w:rsidRDefault="00766E0B" w:rsidP="00766E0B">
          <w:pPr>
            <w:pStyle w:val="C06377B2759C4491A55FCF7E6497AADD"/>
          </w:pPr>
          <w:r w:rsidRPr="00CC4CF3">
            <w:rPr>
              <w:rStyle w:val="PlaceholderText"/>
              <w:rFonts w:ascii="Arial" w:hAnsi="Arial" w:cs="Arial"/>
            </w:rPr>
            <w:t>Click or tap here to enter text.</w:t>
          </w:r>
        </w:p>
      </w:docPartBody>
    </w:docPart>
    <w:docPart>
      <w:docPartPr>
        <w:name w:val="7F50190448584ECBAEEB1297F2B0E862"/>
        <w:category>
          <w:name w:val="General"/>
          <w:gallery w:val="placeholder"/>
        </w:category>
        <w:types>
          <w:type w:val="bbPlcHdr"/>
        </w:types>
        <w:behaviors>
          <w:behavior w:val="content"/>
        </w:behaviors>
        <w:guid w:val="{3B464A63-98A7-48EC-9E3F-B1A1613E10DD}"/>
      </w:docPartPr>
      <w:docPartBody>
        <w:p w:rsidR="00F637A6" w:rsidRDefault="00766E0B" w:rsidP="00766E0B">
          <w:pPr>
            <w:pStyle w:val="7F50190448584ECBAEEB1297F2B0E862"/>
          </w:pPr>
          <w:r w:rsidRPr="00CC4CF3">
            <w:rPr>
              <w:rStyle w:val="PlaceholderText"/>
              <w:rFonts w:ascii="Arial" w:hAnsi="Arial" w:cs="Arial"/>
            </w:rPr>
            <w:t>Click or tap here to enter text.</w:t>
          </w:r>
        </w:p>
      </w:docPartBody>
    </w:docPart>
    <w:docPart>
      <w:docPartPr>
        <w:name w:val="1A1C63836DBE4AA48D1CF79813BF5394"/>
        <w:category>
          <w:name w:val="General"/>
          <w:gallery w:val="placeholder"/>
        </w:category>
        <w:types>
          <w:type w:val="bbPlcHdr"/>
        </w:types>
        <w:behaviors>
          <w:behavior w:val="content"/>
        </w:behaviors>
        <w:guid w:val="{C1A5909C-ED3D-480B-A0F9-E4781A48AFEC}"/>
      </w:docPartPr>
      <w:docPartBody>
        <w:p w:rsidR="00F637A6" w:rsidRDefault="00766E0B" w:rsidP="00766E0B">
          <w:pPr>
            <w:pStyle w:val="1A1C63836DBE4AA48D1CF79813BF5394"/>
          </w:pPr>
          <w:r w:rsidRPr="001F1F81">
            <w:rPr>
              <w:rStyle w:val="PlaceholderText"/>
              <w:rFonts w:ascii="Arial" w:hAnsi="Arial" w:cs="Arial"/>
              <w:b/>
              <w:sz w:val="28"/>
              <w:szCs w:val="28"/>
            </w:rPr>
            <w:t>Subject</w:t>
          </w:r>
        </w:p>
      </w:docPartBody>
    </w:docPart>
    <w:docPart>
      <w:docPartPr>
        <w:name w:val="197D8F6D935D4E8A8152750601B08763"/>
        <w:category>
          <w:name w:val="General"/>
          <w:gallery w:val="placeholder"/>
        </w:category>
        <w:types>
          <w:type w:val="bbPlcHdr"/>
        </w:types>
        <w:behaviors>
          <w:behavior w:val="content"/>
        </w:behaviors>
        <w:guid w:val="{09D96BF0-6DFB-4AE0-9EE0-E40421196CB7}"/>
      </w:docPartPr>
      <w:docPartBody>
        <w:p w:rsidR="00F637A6" w:rsidRDefault="00766E0B" w:rsidP="00766E0B">
          <w:pPr>
            <w:pStyle w:val="197D8F6D935D4E8A8152750601B08763"/>
          </w:pPr>
          <w:r w:rsidRPr="001F1F81">
            <w:rPr>
              <w:rStyle w:val="PlaceholderText"/>
              <w:rFonts w:ascii="Arial" w:hAnsi="Arial" w:cs="Arial"/>
              <w:sz w:val="18"/>
              <w:szCs w:val="18"/>
            </w:rPr>
            <w:t>Click or tap here to enter text.</w:t>
          </w:r>
        </w:p>
      </w:docPartBody>
    </w:docPart>
    <w:docPart>
      <w:docPartPr>
        <w:name w:val="79BECFDDE0924C6084E10885437755F6"/>
        <w:category>
          <w:name w:val="General"/>
          <w:gallery w:val="placeholder"/>
        </w:category>
        <w:types>
          <w:type w:val="bbPlcHdr"/>
        </w:types>
        <w:behaviors>
          <w:behavior w:val="content"/>
        </w:behaviors>
        <w:guid w:val="{4CD210FD-00DB-4813-AE46-D7027FABD14E}"/>
      </w:docPartPr>
      <w:docPartBody>
        <w:p w:rsidR="00F637A6" w:rsidRDefault="00766E0B" w:rsidP="00766E0B">
          <w:pPr>
            <w:pStyle w:val="79BECFDDE0924C6084E10885437755F6"/>
          </w:pPr>
          <w:r w:rsidRPr="001F1F81">
            <w:rPr>
              <w:rStyle w:val="PlaceholderText"/>
              <w:rFonts w:ascii="Arial" w:hAnsi="Arial" w:cs="Arial"/>
              <w:sz w:val="18"/>
              <w:szCs w:val="18"/>
            </w:rPr>
            <w:t>Click or tap here to enter text.</w:t>
          </w:r>
        </w:p>
      </w:docPartBody>
    </w:docPart>
    <w:docPart>
      <w:docPartPr>
        <w:name w:val="48EF7F679F2A48E9B3088CB92CD764AA"/>
        <w:category>
          <w:name w:val="General"/>
          <w:gallery w:val="placeholder"/>
        </w:category>
        <w:types>
          <w:type w:val="bbPlcHdr"/>
        </w:types>
        <w:behaviors>
          <w:behavior w:val="content"/>
        </w:behaviors>
        <w:guid w:val="{61B65A90-38D5-4361-A764-BBDF13CA9789}"/>
      </w:docPartPr>
      <w:docPartBody>
        <w:p w:rsidR="00F637A6" w:rsidRDefault="00766E0B" w:rsidP="00766E0B">
          <w:pPr>
            <w:pStyle w:val="48EF7F679F2A48E9B3088CB92CD764AA"/>
          </w:pPr>
          <w:r w:rsidRPr="007F4115">
            <w:rPr>
              <w:rStyle w:val="PlaceholderText"/>
              <w:rFonts w:ascii="Arial" w:hAnsi="Arial" w:cs="Arial"/>
            </w:rPr>
            <w:t>Click or tap here to enter text.</w:t>
          </w:r>
        </w:p>
      </w:docPartBody>
    </w:docPart>
    <w:docPart>
      <w:docPartPr>
        <w:name w:val="BC9581A65F5B4C849237A6426F8C7337"/>
        <w:category>
          <w:name w:val="General"/>
          <w:gallery w:val="placeholder"/>
        </w:category>
        <w:types>
          <w:type w:val="bbPlcHdr"/>
        </w:types>
        <w:behaviors>
          <w:behavior w:val="content"/>
        </w:behaviors>
        <w:guid w:val="{746D7E3F-5520-47C0-B67E-03D8254FCB66}"/>
      </w:docPartPr>
      <w:docPartBody>
        <w:p w:rsidR="00F637A6" w:rsidRDefault="00766E0B" w:rsidP="00766E0B">
          <w:pPr>
            <w:pStyle w:val="BC9581A65F5B4C849237A6426F8C7337"/>
          </w:pPr>
          <w:r w:rsidRPr="007F4115">
            <w:rPr>
              <w:rStyle w:val="PlaceholderText"/>
              <w:rFonts w:ascii="Arial" w:hAnsi="Arial" w:cs="Arial"/>
            </w:rPr>
            <w:t>Click or tap here to enter text.</w:t>
          </w:r>
        </w:p>
      </w:docPartBody>
    </w:docPart>
    <w:docPart>
      <w:docPartPr>
        <w:name w:val="0DAB177B7F8A47DDB2F8546C79D391B3"/>
        <w:category>
          <w:name w:val="General"/>
          <w:gallery w:val="placeholder"/>
        </w:category>
        <w:types>
          <w:type w:val="bbPlcHdr"/>
        </w:types>
        <w:behaviors>
          <w:behavior w:val="content"/>
        </w:behaviors>
        <w:guid w:val="{88984FA5-73E2-42E3-B483-1ABEE93A9022}"/>
      </w:docPartPr>
      <w:docPartBody>
        <w:p w:rsidR="00F637A6" w:rsidRDefault="00766E0B" w:rsidP="00766E0B">
          <w:pPr>
            <w:pStyle w:val="0DAB177B7F8A47DDB2F8546C79D391B3"/>
          </w:pPr>
          <w:r w:rsidRPr="007F4115">
            <w:rPr>
              <w:rStyle w:val="PlaceholderText"/>
              <w:rFonts w:ascii="Arial" w:hAnsi="Arial" w:cs="Arial"/>
            </w:rPr>
            <w:t>Click or tap here to enter text.</w:t>
          </w:r>
        </w:p>
      </w:docPartBody>
    </w:docPart>
    <w:docPart>
      <w:docPartPr>
        <w:name w:val="5D16200BE82A4E41B960571FBD27797F"/>
        <w:category>
          <w:name w:val="General"/>
          <w:gallery w:val="placeholder"/>
        </w:category>
        <w:types>
          <w:type w:val="bbPlcHdr"/>
        </w:types>
        <w:behaviors>
          <w:behavior w:val="content"/>
        </w:behaviors>
        <w:guid w:val="{8BCC87A1-D271-49C2-8D4C-4B5C1A4B02C5}"/>
      </w:docPartPr>
      <w:docPartBody>
        <w:p w:rsidR="00F637A6" w:rsidRDefault="00766E0B" w:rsidP="00766E0B">
          <w:pPr>
            <w:pStyle w:val="5D16200BE82A4E41B960571FBD27797F"/>
          </w:pPr>
          <w:r w:rsidRPr="00CC4CF3">
            <w:rPr>
              <w:rStyle w:val="PlaceholderText"/>
              <w:rFonts w:ascii="Arial" w:hAnsi="Arial" w:cs="Arial"/>
            </w:rPr>
            <w:t>Click or tap here to enter text.</w:t>
          </w:r>
        </w:p>
      </w:docPartBody>
    </w:docPart>
    <w:docPart>
      <w:docPartPr>
        <w:name w:val="DDE047C1B42B4AB395B04287FCB61D17"/>
        <w:category>
          <w:name w:val="General"/>
          <w:gallery w:val="placeholder"/>
        </w:category>
        <w:types>
          <w:type w:val="bbPlcHdr"/>
        </w:types>
        <w:behaviors>
          <w:behavior w:val="content"/>
        </w:behaviors>
        <w:guid w:val="{49AF03F4-D326-4C41-A371-8B3B7A46E8D0}"/>
      </w:docPartPr>
      <w:docPartBody>
        <w:p w:rsidR="00F637A6" w:rsidRDefault="00766E0B" w:rsidP="00766E0B">
          <w:pPr>
            <w:pStyle w:val="DDE047C1B42B4AB395B04287FCB61D17"/>
          </w:pPr>
          <w:r w:rsidRPr="001F1F81">
            <w:rPr>
              <w:rStyle w:val="PlaceholderText"/>
              <w:rFonts w:ascii="Arial" w:hAnsi="Arial" w:cs="Arial"/>
              <w:b/>
              <w:sz w:val="28"/>
              <w:szCs w:val="28"/>
            </w:rPr>
            <w:t>Subject</w:t>
          </w:r>
        </w:p>
      </w:docPartBody>
    </w:docPart>
    <w:docPart>
      <w:docPartPr>
        <w:name w:val="8F89E873C4734506BE582895531969BE"/>
        <w:category>
          <w:name w:val="General"/>
          <w:gallery w:val="placeholder"/>
        </w:category>
        <w:types>
          <w:type w:val="bbPlcHdr"/>
        </w:types>
        <w:behaviors>
          <w:behavior w:val="content"/>
        </w:behaviors>
        <w:guid w:val="{266FC43C-02A4-40B0-BC67-6F37C5C94C10}"/>
      </w:docPartPr>
      <w:docPartBody>
        <w:p w:rsidR="00F637A6" w:rsidRDefault="00766E0B" w:rsidP="00766E0B">
          <w:pPr>
            <w:pStyle w:val="8F89E873C4734506BE582895531969BE"/>
          </w:pPr>
          <w:r w:rsidRPr="001F1F81">
            <w:rPr>
              <w:rStyle w:val="PlaceholderText"/>
              <w:rFonts w:ascii="Arial" w:hAnsi="Arial" w:cs="Arial"/>
              <w:sz w:val="18"/>
              <w:szCs w:val="18"/>
            </w:rPr>
            <w:t>Click or tap here to enter text.</w:t>
          </w:r>
        </w:p>
      </w:docPartBody>
    </w:docPart>
    <w:docPart>
      <w:docPartPr>
        <w:name w:val="32FE500C96F4466C948129B12911E9B4"/>
        <w:category>
          <w:name w:val="General"/>
          <w:gallery w:val="placeholder"/>
        </w:category>
        <w:types>
          <w:type w:val="bbPlcHdr"/>
        </w:types>
        <w:behaviors>
          <w:behavior w:val="content"/>
        </w:behaviors>
        <w:guid w:val="{2D5339AC-E9D8-4912-AE5D-95273A4590F1}"/>
      </w:docPartPr>
      <w:docPartBody>
        <w:p w:rsidR="00F637A6" w:rsidRDefault="00766E0B" w:rsidP="00766E0B">
          <w:pPr>
            <w:pStyle w:val="32FE500C96F4466C948129B12911E9B4"/>
          </w:pPr>
          <w:r w:rsidRPr="001F1F81">
            <w:rPr>
              <w:rStyle w:val="PlaceholderText"/>
              <w:rFonts w:ascii="Arial" w:hAnsi="Arial" w:cs="Arial"/>
              <w:sz w:val="18"/>
              <w:szCs w:val="18"/>
            </w:rPr>
            <w:t>Click or tap here to enter text.</w:t>
          </w:r>
        </w:p>
      </w:docPartBody>
    </w:docPart>
    <w:docPart>
      <w:docPartPr>
        <w:name w:val="B4A1712638A54E6D87BCDA4AA3832C6A"/>
        <w:category>
          <w:name w:val="General"/>
          <w:gallery w:val="placeholder"/>
        </w:category>
        <w:types>
          <w:type w:val="bbPlcHdr"/>
        </w:types>
        <w:behaviors>
          <w:behavior w:val="content"/>
        </w:behaviors>
        <w:guid w:val="{C9173273-FAC6-4CBE-B44F-E6E57D735194}"/>
      </w:docPartPr>
      <w:docPartBody>
        <w:p w:rsidR="00F637A6" w:rsidRDefault="00766E0B" w:rsidP="00766E0B">
          <w:pPr>
            <w:pStyle w:val="B4A1712638A54E6D87BCDA4AA3832C6A"/>
          </w:pPr>
          <w:r w:rsidRPr="007F4115">
            <w:rPr>
              <w:rStyle w:val="PlaceholderText"/>
              <w:rFonts w:ascii="Arial" w:hAnsi="Arial" w:cs="Arial"/>
            </w:rPr>
            <w:t>Click or tap here to enter text.</w:t>
          </w:r>
        </w:p>
      </w:docPartBody>
    </w:docPart>
    <w:docPart>
      <w:docPartPr>
        <w:name w:val="3E9CD8851C2748178DC02499B31217EA"/>
        <w:category>
          <w:name w:val="General"/>
          <w:gallery w:val="placeholder"/>
        </w:category>
        <w:types>
          <w:type w:val="bbPlcHdr"/>
        </w:types>
        <w:behaviors>
          <w:behavior w:val="content"/>
        </w:behaviors>
        <w:guid w:val="{23D79DAB-C89D-407A-9AED-20B0BF62163C}"/>
      </w:docPartPr>
      <w:docPartBody>
        <w:p w:rsidR="00F637A6" w:rsidRDefault="00766E0B" w:rsidP="00766E0B">
          <w:pPr>
            <w:pStyle w:val="3E9CD8851C2748178DC02499B31217EA"/>
          </w:pPr>
          <w:r w:rsidRPr="007F4115">
            <w:rPr>
              <w:rStyle w:val="PlaceholderText"/>
              <w:rFonts w:ascii="Arial" w:hAnsi="Arial" w:cs="Arial"/>
            </w:rPr>
            <w:t>Click or tap here to enter text.</w:t>
          </w:r>
        </w:p>
      </w:docPartBody>
    </w:docPart>
    <w:docPart>
      <w:docPartPr>
        <w:name w:val="8E69739E5C8546A8AC87B71268F11303"/>
        <w:category>
          <w:name w:val="General"/>
          <w:gallery w:val="placeholder"/>
        </w:category>
        <w:types>
          <w:type w:val="bbPlcHdr"/>
        </w:types>
        <w:behaviors>
          <w:behavior w:val="content"/>
        </w:behaviors>
        <w:guid w:val="{C18FAB47-2C05-4EC6-B1C8-05FE7B376598}"/>
      </w:docPartPr>
      <w:docPartBody>
        <w:p w:rsidR="00F637A6" w:rsidRDefault="00766E0B" w:rsidP="00766E0B">
          <w:pPr>
            <w:pStyle w:val="8E69739E5C8546A8AC87B71268F11303"/>
          </w:pPr>
          <w:r w:rsidRPr="007F4115">
            <w:rPr>
              <w:rStyle w:val="PlaceholderText"/>
              <w:rFonts w:ascii="Arial" w:hAnsi="Arial" w:cs="Arial"/>
            </w:rPr>
            <w:t>Click or tap here to enter text.</w:t>
          </w:r>
        </w:p>
      </w:docPartBody>
    </w:docPart>
    <w:docPart>
      <w:docPartPr>
        <w:name w:val="5089A8A0CADC4D08ABC96097FAC856F8"/>
        <w:category>
          <w:name w:val="General"/>
          <w:gallery w:val="placeholder"/>
        </w:category>
        <w:types>
          <w:type w:val="bbPlcHdr"/>
        </w:types>
        <w:behaviors>
          <w:behavior w:val="content"/>
        </w:behaviors>
        <w:guid w:val="{2405ADE3-D6D6-4815-A43E-24CC9C351153}"/>
      </w:docPartPr>
      <w:docPartBody>
        <w:p w:rsidR="00F637A6" w:rsidRDefault="00766E0B" w:rsidP="00766E0B">
          <w:pPr>
            <w:pStyle w:val="5089A8A0CADC4D08ABC96097FAC856F8"/>
          </w:pPr>
          <w:r w:rsidRPr="007F4115">
            <w:rPr>
              <w:rStyle w:val="PlaceholderText"/>
              <w:rFonts w:ascii="Arial" w:hAnsi="Arial" w:cs="Arial"/>
            </w:rPr>
            <w:t>Click or tap here to enter text.</w:t>
          </w:r>
        </w:p>
      </w:docPartBody>
    </w:docPart>
    <w:docPart>
      <w:docPartPr>
        <w:name w:val="6724839F79054E978F90EB9AC17F8CCB"/>
        <w:category>
          <w:name w:val="General"/>
          <w:gallery w:val="placeholder"/>
        </w:category>
        <w:types>
          <w:type w:val="bbPlcHdr"/>
        </w:types>
        <w:behaviors>
          <w:behavior w:val="content"/>
        </w:behaviors>
        <w:guid w:val="{DE222C09-F8E8-4324-931A-7F4D70DA7A21}"/>
      </w:docPartPr>
      <w:docPartBody>
        <w:p w:rsidR="00F637A6" w:rsidRDefault="00766E0B" w:rsidP="00766E0B">
          <w:pPr>
            <w:pStyle w:val="6724839F79054E978F90EB9AC17F8CCB"/>
          </w:pPr>
          <w:r w:rsidRPr="007F4115">
            <w:rPr>
              <w:rStyle w:val="PlaceholderText"/>
              <w:rFonts w:ascii="Arial" w:hAnsi="Arial" w:cs="Arial"/>
            </w:rPr>
            <w:t>Click or tap here to enter text.</w:t>
          </w:r>
        </w:p>
      </w:docPartBody>
    </w:docPart>
    <w:docPart>
      <w:docPartPr>
        <w:name w:val="BFF6F1E0B4E94C38B02981733F6EFFC0"/>
        <w:category>
          <w:name w:val="General"/>
          <w:gallery w:val="placeholder"/>
        </w:category>
        <w:types>
          <w:type w:val="bbPlcHdr"/>
        </w:types>
        <w:behaviors>
          <w:behavior w:val="content"/>
        </w:behaviors>
        <w:guid w:val="{61CFC8E6-0D15-4C8E-98FC-0DF00893AA69}"/>
      </w:docPartPr>
      <w:docPartBody>
        <w:p w:rsidR="00F637A6" w:rsidRDefault="00766E0B" w:rsidP="00766E0B">
          <w:pPr>
            <w:pStyle w:val="BFF6F1E0B4E94C38B02981733F6EFFC0"/>
          </w:pPr>
          <w:r w:rsidRPr="00CC4CF3">
            <w:rPr>
              <w:rStyle w:val="PlaceholderText"/>
              <w:rFonts w:ascii="Arial" w:hAnsi="Arial" w:cs="Arial"/>
            </w:rPr>
            <w:t>Click or tap here to enter text.</w:t>
          </w:r>
        </w:p>
      </w:docPartBody>
    </w:docPart>
    <w:docPart>
      <w:docPartPr>
        <w:name w:val="68C66D51B90D40D189A3BFFDB7844933"/>
        <w:category>
          <w:name w:val="General"/>
          <w:gallery w:val="placeholder"/>
        </w:category>
        <w:types>
          <w:type w:val="bbPlcHdr"/>
        </w:types>
        <w:behaviors>
          <w:behavior w:val="content"/>
        </w:behaviors>
        <w:guid w:val="{197DB296-EC81-4F96-8C39-C942937FDB5E}"/>
      </w:docPartPr>
      <w:docPartBody>
        <w:p w:rsidR="00F637A6" w:rsidRDefault="00F637A6" w:rsidP="00F637A6">
          <w:pPr>
            <w:pStyle w:val="68C66D51B90D40D189A3BFFDB7844933"/>
          </w:pPr>
          <w:r w:rsidRPr="001F1F81">
            <w:rPr>
              <w:rStyle w:val="PlaceholderText"/>
              <w:rFonts w:ascii="Arial" w:hAnsi="Arial" w:cs="Arial"/>
              <w:b/>
              <w:sz w:val="28"/>
              <w:szCs w:val="28"/>
            </w:rPr>
            <w:t>Subject</w:t>
          </w:r>
        </w:p>
      </w:docPartBody>
    </w:docPart>
    <w:docPart>
      <w:docPartPr>
        <w:name w:val="CE5912BB0D154F78B849A42029C5DFFC"/>
        <w:category>
          <w:name w:val="General"/>
          <w:gallery w:val="placeholder"/>
        </w:category>
        <w:types>
          <w:type w:val="bbPlcHdr"/>
        </w:types>
        <w:behaviors>
          <w:behavior w:val="content"/>
        </w:behaviors>
        <w:guid w:val="{E9E9F0F8-DF6F-4DEA-8089-E67BA2803AD9}"/>
      </w:docPartPr>
      <w:docPartBody>
        <w:p w:rsidR="00F637A6" w:rsidRDefault="00F637A6" w:rsidP="00F637A6">
          <w:pPr>
            <w:pStyle w:val="CE5912BB0D154F78B849A42029C5DFFC"/>
          </w:pPr>
          <w:r w:rsidRPr="001F1F81">
            <w:rPr>
              <w:rStyle w:val="PlaceholderText"/>
              <w:rFonts w:ascii="Arial" w:hAnsi="Arial" w:cs="Arial"/>
              <w:sz w:val="18"/>
              <w:szCs w:val="18"/>
            </w:rPr>
            <w:t>Click or tap here to enter text.</w:t>
          </w:r>
        </w:p>
      </w:docPartBody>
    </w:docPart>
    <w:docPart>
      <w:docPartPr>
        <w:name w:val="DA520F9EEBDB498E91F22BE5C6129F8C"/>
        <w:category>
          <w:name w:val="General"/>
          <w:gallery w:val="placeholder"/>
        </w:category>
        <w:types>
          <w:type w:val="bbPlcHdr"/>
        </w:types>
        <w:behaviors>
          <w:behavior w:val="content"/>
        </w:behaviors>
        <w:guid w:val="{8AC1A98A-86CF-484D-B542-A12DBD633BF9}"/>
      </w:docPartPr>
      <w:docPartBody>
        <w:p w:rsidR="00F637A6" w:rsidRDefault="00F637A6" w:rsidP="00F637A6">
          <w:pPr>
            <w:pStyle w:val="DA520F9EEBDB498E91F22BE5C6129F8C"/>
          </w:pPr>
          <w:r w:rsidRPr="001F1F81">
            <w:rPr>
              <w:rStyle w:val="PlaceholderText"/>
              <w:rFonts w:ascii="Arial" w:hAnsi="Arial" w:cs="Arial"/>
              <w:sz w:val="18"/>
              <w:szCs w:val="18"/>
            </w:rPr>
            <w:t>Click or tap here to enter text.</w:t>
          </w:r>
        </w:p>
      </w:docPartBody>
    </w:docPart>
    <w:docPart>
      <w:docPartPr>
        <w:name w:val="4946D33B31EA4EAAADF32BBC0236985B"/>
        <w:category>
          <w:name w:val="General"/>
          <w:gallery w:val="placeholder"/>
        </w:category>
        <w:types>
          <w:type w:val="bbPlcHdr"/>
        </w:types>
        <w:behaviors>
          <w:behavior w:val="content"/>
        </w:behaviors>
        <w:guid w:val="{FA6DEEF0-54F7-493F-A874-CCD4E9D8D50B}"/>
      </w:docPartPr>
      <w:docPartBody>
        <w:p w:rsidR="00F637A6" w:rsidRDefault="00F637A6" w:rsidP="00F637A6">
          <w:pPr>
            <w:pStyle w:val="4946D33B31EA4EAAADF32BBC0236985B"/>
          </w:pPr>
          <w:r w:rsidRPr="001F1F81">
            <w:rPr>
              <w:rStyle w:val="PlaceholderText"/>
              <w:rFonts w:ascii="Arial" w:hAnsi="Arial" w:cs="Arial"/>
              <w:sz w:val="18"/>
              <w:szCs w:val="18"/>
            </w:rPr>
            <w:t>Click or tap here to enter text.</w:t>
          </w:r>
        </w:p>
      </w:docPartBody>
    </w:docPart>
    <w:docPart>
      <w:docPartPr>
        <w:name w:val="0F835ED79CE34E6F89A181C439EAC90E"/>
        <w:category>
          <w:name w:val="General"/>
          <w:gallery w:val="placeholder"/>
        </w:category>
        <w:types>
          <w:type w:val="bbPlcHdr"/>
        </w:types>
        <w:behaviors>
          <w:behavior w:val="content"/>
        </w:behaviors>
        <w:guid w:val="{9A79A7EA-5874-4362-911D-64F9CEE4EC96}"/>
      </w:docPartPr>
      <w:docPartBody>
        <w:p w:rsidR="00F637A6" w:rsidRDefault="00F637A6" w:rsidP="00F637A6">
          <w:pPr>
            <w:pStyle w:val="0F835ED79CE34E6F89A181C439EAC90E"/>
          </w:pPr>
          <w:r w:rsidRPr="007F4115">
            <w:rPr>
              <w:rStyle w:val="PlaceholderText"/>
              <w:rFonts w:ascii="Arial" w:hAnsi="Arial" w:cs="Arial"/>
            </w:rPr>
            <w:t>Click or tap here to enter text.</w:t>
          </w:r>
        </w:p>
      </w:docPartBody>
    </w:docPart>
    <w:docPart>
      <w:docPartPr>
        <w:name w:val="F466BBBF107E48F1BA02ABE6D6D3DBF5"/>
        <w:category>
          <w:name w:val="General"/>
          <w:gallery w:val="placeholder"/>
        </w:category>
        <w:types>
          <w:type w:val="bbPlcHdr"/>
        </w:types>
        <w:behaviors>
          <w:behavior w:val="content"/>
        </w:behaviors>
        <w:guid w:val="{CA583EDF-35CB-47C3-9A0E-EED3D3F5F72F}"/>
      </w:docPartPr>
      <w:docPartBody>
        <w:p w:rsidR="00F637A6" w:rsidRDefault="00F637A6" w:rsidP="00F637A6">
          <w:pPr>
            <w:pStyle w:val="F466BBBF107E48F1BA02ABE6D6D3DBF5"/>
          </w:pPr>
          <w:r w:rsidRPr="00CC4CF3">
            <w:rPr>
              <w:rStyle w:val="PlaceholderText"/>
              <w:rFonts w:ascii="Arial" w:hAnsi="Arial" w:cs="Arial"/>
            </w:rPr>
            <w:t>Click or tap here to enter text.</w:t>
          </w:r>
        </w:p>
      </w:docPartBody>
    </w:docPart>
    <w:docPart>
      <w:docPartPr>
        <w:name w:val="67C4CCFA058D49F2908DB1CAF744664C"/>
        <w:category>
          <w:name w:val="General"/>
          <w:gallery w:val="placeholder"/>
        </w:category>
        <w:types>
          <w:type w:val="bbPlcHdr"/>
        </w:types>
        <w:behaviors>
          <w:behavior w:val="content"/>
        </w:behaviors>
        <w:guid w:val="{A28E6567-88B3-48C4-B82A-6912D5FFF83F}"/>
      </w:docPartPr>
      <w:docPartBody>
        <w:p w:rsidR="00F637A6" w:rsidRDefault="00F637A6" w:rsidP="00F637A6">
          <w:pPr>
            <w:pStyle w:val="67C4CCFA058D49F2908DB1CAF744664C"/>
          </w:pPr>
          <w:r w:rsidRPr="007F4115">
            <w:rPr>
              <w:rStyle w:val="PlaceholderText"/>
              <w:rFonts w:ascii="Arial" w:hAnsi="Arial" w:cs="Arial"/>
            </w:rPr>
            <w:t>Click or tap here to enter text.</w:t>
          </w:r>
        </w:p>
      </w:docPartBody>
    </w:docPart>
    <w:docPart>
      <w:docPartPr>
        <w:name w:val="36B753B78F6E40E7AE8EC92F2DDBDA31"/>
        <w:category>
          <w:name w:val="General"/>
          <w:gallery w:val="placeholder"/>
        </w:category>
        <w:types>
          <w:type w:val="bbPlcHdr"/>
        </w:types>
        <w:behaviors>
          <w:behavior w:val="content"/>
        </w:behaviors>
        <w:guid w:val="{6F1E44FF-F876-4A8B-8A23-11E74CDDD9FF}"/>
      </w:docPartPr>
      <w:docPartBody>
        <w:p w:rsidR="00F637A6" w:rsidRDefault="00F637A6" w:rsidP="00F637A6">
          <w:pPr>
            <w:pStyle w:val="36B753B78F6E40E7AE8EC92F2DDBDA31"/>
          </w:pPr>
          <w:r w:rsidRPr="007F4115">
            <w:rPr>
              <w:rStyle w:val="PlaceholderText"/>
              <w:rFonts w:ascii="Arial" w:hAnsi="Arial" w:cs="Arial"/>
            </w:rPr>
            <w:t>Click or tap here to enter text.</w:t>
          </w:r>
        </w:p>
      </w:docPartBody>
    </w:docPart>
    <w:docPart>
      <w:docPartPr>
        <w:name w:val="224682AFFB73469EACF85D2B11756D5C"/>
        <w:category>
          <w:name w:val="General"/>
          <w:gallery w:val="placeholder"/>
        </w:category>
        <w:types>
          <w:type w:val="bbPlcHdr"/>
        </w:types>
        <w:behaviors>
          <w:behavior w:val="content"/>
        </w:behaviors>
        <w:guid w:val="{C88F7ADE-D1E1-417F-86E8-8BED9CD7DFF3}"/>
      </w:docPartPr>
      <w:docPartBody>
        <w:p w:rsidR="00F637A6" w:rsidRDefault="00F637A6" w:rsidP="00F637A6">
          <w:pPr>
            <w:pStyle w:val="224682AFFB73469EACF85D2B11756D5C"/>
          </w:pPr>
          <w:r w:rsidRPr="007F4115">
            <w:rPr>
              <w:rStyle w:val="PlaceholderText"/>
              <w:rFonts w:ascii="Arial" w:hAnsi="Arial" w:cs="Arial"/>
            </w:rPr>
            <w:t>Click or tap here to enter text.</w:t>
          </w:r>
        </w:p>
      </w:docPartBody>
    </w:docPart>
    <w:docPart>
      <w:docPartPr>
        <w:name w:val="1A465D08EBCB4D09B4D1EF42F78738B7"/>
        <w:category>
          <w:name w:val="General"/>
          <w:gallery w:val="placeholder"/>
        </w:category>
        <w:types>
          <w:type w:val="bbPlcHdr"/>
        </w:types>
        <w:behaviors>
          <w:behavior w:val="content"/>
        </w:behaviors>
        <w:guid w:val="{3B21494C-047A-4C7C-9D0A-32DF82C05B56}"/>
      </w:docPartPr>
      <w:docPartBody>
        <w:p w:rsidR="00F637A6" w:rsidRDefault="00F637A6" w:rsidP="00F637A6">
          <w:pPr>
            <w:pStyle w:val="1A465D08EBCB4D09B4D1EF42F78738B7"/>
          </w:pPr>
          <w:r w:rsidRPr="00CC4CF3">
            <w:rPr>
              <w:rStyle w:val="PlaceholderText"/>
              <w:rFonts w:ascii="Arial" w:hAnsi="Arial" w:cs="Arial"/>
            </w:rPr>
            <w:t>Click or tap here to enter text.</w:t>
          </w:r>
        </w:p>
      </w:docPartBody>
    </w:docPart>
    <w:docPart>
      <w:docPartPr>
        <w:name w:val="99B4B779319F4763B0274D3BD5DFE832"/>
        <w:category>
          <w:name w:val="General"/>
          <w:gallery w:val="placeholder"/>
        </w:category>
        <w:types>
          <w:type w:val="bbPlcHdr"/>
        </w:types>
        <w:behaviors>
          <w:behavior w:val="content"/>
        </w:behaviors>
        <w:guid w:val="{04CCABB9-A748-402A-99D9-78DA094B0189}"/>
      </w:docPartPr>
      <w:docPartBody>
        <w:p w:rsidR="00F637A6" w:rsidRDefault="00F637A6" w:rsidP="00F637A6">
          <w:pPr>
            <w:pStyle w:val="99B4B779319F4763B0274D3BD5DFE832"/>
          </w:pPr>
          <w:r w:rsidRPr="007C59EA">
            <w:rPr>
              <w:rStyle w:val="PlaceholderText"/>
              <w:rFonts w:ascii="Arial" w:hAnsi="Arial" w:cs="Arial"/>
            </w:rPr>
            <w:t>Click or tap here to enter text.</w:t>
          </w:r>
        </w:p>
      </w:docPartBody>
    </w:docPart>
    <w:docPart>
      <w:docPartPr>
        <w:name w:val="F7F1E78F79674752B2DC286C6B6C1E76"/>
        <w:category>
          <w:name w:val="General"/>
          <w:gallery w:val="placeholder"/>
        </w:category>
        <w:types>
          <w:type w:val="bbPlcHdr"/>
        </w:types>
        <w:behaviors>
          <w:behavior w:val="content"/>
        </w:behaviors>
        <w:guid w:val="{E1819FBE-EEE2-453E-950C-B523C86C328F}"/>
      </w:docPartPr>
      <w:docPartBody>
        <w:p w:rsidR="00F637A6" w:rsidRDefault="00F637A6" w:rsidP="00F637A6">
          <w:pPr>
            <w:pStyle w:val="F7F1E78F79674752B2DC286C6B6C1E76"/>
          </w:pPr>
          <w:r w:rsidRPr="00CC4CF3">
            <w:rPr>
              <w:rStyle w:val="PlaceholderText"/>
              <w:rFonts w:ascii="Arial" w:hAnsi="Arial" w:cs="Arial"/>
            </w:rPr>
            <w:t>Click or tap here to enter text.</w:t>
          </w:r>
        </w:p>
      </w:docPartBody>
    </w:docPart>
    <w:docPart>
      <w:docPartPr>
        <w:name w:val="D8E5DFD436C144F4B6A781752C49B181"/>
        <w:category>
          <w:name w:val="General"/>
          <w:gallery w:val="placeholder"/>
        </w:category>
        <w:types>
          <w:type w:val="bbPlcHdr"/>
        </w:types>
        <w:behaviors>
          <w:behavior w:val="content"/>
        </w:behaviors>
        <w:guid w:val="{8F926D0B-7858-48EB-9688-CE5A24BBC810}"/>
      </w:docPartPr>
      <w:docPartBody>
        <w:p w:rsidR="00F637A6" w:rsidRDefault="00F637A6" w:rsidP="00F637A6">
          <w:pPr>
            <w:pStyle w:val="D8E5DFD436C144F4B6A781752C49B181"/>
          </w:pPr>
          <w:r w:rsidRPr="001F1F81">
            <w:rPr>
              <w:rStyle w:val="PlaceholderText"/>
              <w:rFonts w:ascii="Arial" w:hAnsi="Arial" w:cs="Arial"/>
              <w:b/>
              <w:sz w:val="28"/>
              <w:szCs w:val="28"/>
            </w:rPr>
            <w:t>Subject</w:t>
          </w:r>
        </w:p>
      </w:docPartBody>
    </w:docPart>
    <w:docPart>
      <w:docPartPr>
        <w:name w:val="220B62E1F70445B9B3AF0A4A6A42BD27"/>
        <w:category>
          <w:name w:val="General"/>
          <w:gallery w:val="placeholder"/>
        </w:category>
        <w:types>
          <w:type w:val="bbPlcHdr"/>
        </w:types>
        <w:behaviors>
          <w:behavior w:val="content"/>
        </w:behaviors>
        <w:guid w:val="{829766D3-89C1-4FE2-8A0F-E667EAE792D7}"/>
      </w:docPartPr>
      <w:docPartBody>
        <w:p w:rsidR="00F637A6" w:rsidRDefault="00F637A6" w:rsidP="00F637A6">
          <w:pPr>
            <w:pStyle w:val="220B62E1F70445B9B3AF0A4A6A42BD27"/>
          </w:pPr>
          <w:r w:rsidRPr="001F1F81">
            <w:rPr>
              <w:rStyle w:val="PlaceholderText"/>
              <w:rFonts w:ascii="Arial" w:hAnsi="Arial" w:cs="Arial"/>
              <w:sz w:val="18"/>
              <w:szCs w:val="18"/>
            </w:rPr>
            <w:t>Click or tap here to enter text.</w:t>
          </w:r>
        </w:p>
      </w:docPartBody>
    </w:docPart>
    <w:docPart>
      <w:docPartPr>
        <w:name w:val="8868A130770247B29CC7C8E0D8093E65"/>
        <w:category>
          <w:name w:val="General"/>
          <w:gallery w:val="placeholder"/>
        </w:category>
        <w:types>
          <w:type w:val="bbPlcHdr"/>
        </w:types>
        <w:behaviors>
          <w:behavior w:val="content"/>
        </w:behaviors>
        <w:guid w:val="{7E8D8643-0B4A-450A-9258-DE42DAB0D693}"/>
      </w:docPartPr>
      <w:docPartBody>
        <w:p w:rsidR="00F637A6" w:rsidRDefault="00F637A6" w:rsidP="00F637A6">
          <w:pPr>
            <w:pStyle w:val="8868A130770247B29CC7C8E0D8093E65"/>
          </w:pPr>
          <w:r w:rsidRPr="001F1F81">
            <w:rPr>
              <w:rStyle w:val="PlaceholderText"/>
              <w:rFonts w:ascii="Arial" w:hAnsi="Arial" w:cs="Arial"/>
              <w:sz w:val="18"/>
              <w:szCs w:val="18"/>
            </w:rPr>
            <w:t>Click or tap here to enter text.</w:t>
          </w:r>
        </w:p>
      </w:docPartBody>
    </w:docPart>
    <w:docPart>
      <w:docPartPr>
        <w:name w:val="2953C02D14104078B1AC99D45578128A"/>
        <w:category>
          <w:name w:val="General"/>
          <w:gallery w:val="placeholder"/>
        </w:category>
        <w:types>
          <w:type w:val="bbPlcHdr"/>
        </w:types>
        <w:behaviors>
          <w:behavior w:val="content"/>
        </w:behaviors>
        <w:guid w:val="{3220B592-E48A-4DCA-A867-01D0C9B5E399}"/>
      </w:docPartPr>
      <w:docPartBody>
        <w:p w:rsidR="00F637A6" w:rsidRDefault="00F637A6" w:rsidP="00F637A6">
          <w:pPr>
            <w:pStyle w:val="2953C02D14104078B1AC99D45578128A"/>
          </w:pPr>
          <w:r w:rsidRPr="007F4115">
            <w:rPr>
              <w:rStyle w:val="PlaceholderText"/>
              <w:rFonts w:ascii="Arial" w:hAnsi="Arial" w:cs="Arial"/>
            </w:rPr>
            <w:t>Click or tap here to enter text.</w:t>
          </w:r>
        </w:p>
      </w:docPartBody>
    </w:docPart>
    <w:docPart>
      <w:docPartPr>
        <w:name w:val="850FF9FA9FCE45F4A500F97882A2A919"/>
        <w:category>
          <w:name w:val="General"/>
          <w:gallery w:val="placeholder"/>
        </w:category>
        <w:types>
          <w:type w:val="bbPlcHdr"/>
        </w:types>
        <w:behaviors>
          <w:behavior w:val="content"/>
        </w:behaviors>
        <w:guid w:val="{75BE6DAC-147E-457D-8F2B-6D56C6CA0D33}"/>
      </w:docPartPr>
      <w:docPartBody>
        <w:p w:rsidR="00F637A6" w:rsidRDefault="00F637A6" w:rsidP="00F637A6">
          <w:pPr>
            <w:pStyle w:val="850FF9FA9FCE45F4A500F97882A2A919"/>
          </w:pPr>
          <w:r w:rsidRPr="007F4115">
            <w:rPr>
              <w:rStyle w:val="PlaceholderText"/>
              <w:rFonts w:ascii="Arial" w:hAnsi="Arial" w:cs="Arial"/>
            </w:rPr>
            <w:t>Click or tap here to enter text.</w:t>
          </w:r>
        </w:p>
      </w:docPartBody>
    </w:docPart>
    <w:docPart>
      <w:docPartPr>
        <w:name w:val="FAA4DA80AFB247C8AF916B6CB3908A75"/>
        <w:category>
          <w:name w:val="General"/>
          <w:gallery w:val="placeholder"/>
        </w:category>
        <w:types>
          <w:type w:val="bbPlcHdr"/>
        </w:types>
        <w:behaviors>
          <w:behavior w:val="content"/>
        </w:behaviors>
        <w:guid w:val="{79B3157C-38E3-475C-81FA-E1F3DD79C9D7}"/>
      </w:docPartPr>
      <w:docPartBody>
        <w:p w:rsidR="00F637A6" w:rsidRDefault="00F637A6" w:rsidP="00F637A6">
          <w:pPr>
            <w:pStyle w:val="FAA4DA80AFB247C8AF916B6CB3908A75"/>
          </w:pPr>
          <w:r w:rsidRPr="00CC4CF3">
            <w:rPr>
              <w:rStyle w:val="PlaceholderText"/>
              <w:rFonts w:ascii="Arial" w:hAnsi="Arial" w:cs="Arial"/>
            </w:rPr>
            <w:t>Click or tap here to enter text.</w:t>
          </w:r>
        </w:p>
      </w:docPartBody>
    </w:docPart>
    <w:docPart>
      <w:docPartPr>
        <w:name w:val="5DBA5C97345C4CC1A0ACA7F07A283BA3"/>
        <w:category>
          <w:name w:val="General"/>
          <w:gallery w:val="placeholder"/>
        </w:category>
        <w:types>
          <w:type w:val="bbPlcHdr"/>
        </w:types>
        <w:behaviors>
          <w:behavior w:val="content"/>
        </w:behaviors>
        <w:guid w:val="{5D424269-F208-4159-8F58-ABD96F5BB8DB}"/>
      </w:docPartPr>
      <w:docPartBody>
        <w:p w:rsidR="00F637A6" w:rsidRDefault="00F637A6" w:rsidP="00F637A6">
          <w:pPr>
            <w:pStyle w:val="5DBA5C97345C4CC1A0ACA7F07A283BA3"/>
          </w:pPr>
          <w:r w:rsidRPr="001F1F81">
            <w:rPr>
              <w:rStyle w:val="PlaceholderText"/>
              <w:rFonts w:ascii="Arial" w:hAnsi="Arial" w:cs="Arial"/>
              <w:b/>
              <w:sz w:val="28"/>
              <w:szCs w:val="28"/>
            </w:rPr>
            <w:t>Subject</w:t>
          </w:r>
        </w:p>
      </w:docPartBody>
    </w:docPart>
    <w:docPart>
      <w:docPartPr>
        <w:name w:val="EBB5A6FD2A324960B36A66A6171E85BE"/>
        <w:category>
          <w:name w:val="General"/>
          <w:gallery w:val="placeholder"/>
        </w:category>
        <w:types>
          <w:type w:val="bbPlcHdr"/>
        </w:types>
        <w:behaviors>
          <w:behavior w:val="content"/>
        </w:behaviors>
        <w:guid w:val="{40A4EAD2-198C-424B-B7FA-DE883148B6F1}"/>
      </w:docPartPr>
      <w:docPartBody>
        <w:p w:rsidR="00F637A6" w:rsidRDefault="00F637A6" w:rsidP="00F637A6">
          <w:pPr>
            <w:pStyle w:val="EBB5A6FD2A324960B36A66A6171E85BE"/>
          </w:pPr>
          <w:r w:rsidRPr="001F1F81">
            <w:rPr>
              <w:rStyle w:val="PlaceholderText"/>
              <w:rFonts w:ascii="Arial" w:hAnsi="Arial" w:cs="Arial"/>
              <w:sz w:val="18"/>
              <w:szCs w:val="18"/>
            </w:rPr>
            <w:t>Click or tap here to enter text.</w:t>
          </w:r>
        </w:p>
      </w:docPartBody>
    </w:docPart>
    <w:docPart>
      <w:docPartPr>
        <w:name w:val="B2E0909F4216446E89B115845C91C342"/>
        <w:category>
          <w:name w:val="General"/>
          <w:gallery w:val="placeholder"/>
        </w:category>
        <w:types>
          <w:type w:val="bbPlcHdr"/>
        </w:types>
        <w:behaviors>
          <w:behavior w:val="content"/>
        </w:behaviors>
        <w:guid w:val="{A374300B-7CB4-4E3A-9A2F-498CD40221BD}"/>
      </w:docPartPr>
      <w:docPartBody>
        <w:p w:rsidR="00F637A6" w:rsidRDefault="00F637A6" w:rsidP="00F637A6">
          <w:pPr>
            <w:pStyle w:val="B2E0909F4216446E89B115845C91C342"/>
          </w:pPr>
          <w:r w:rsidRPr="001F1F81">
            <w:rPr>
              <w:rStyle w:val="PlaceholderText"/>
              <w:rFonts w:ascii="Arial" w:hAnsi="Arial" w:cs="Arial"/>
              <w:sz w:val="18"/>
              <w:szCs w:val="18"/>
            </w:rPr>
            <w:t>Click or tap here to enter text.</w:t>
          </w:r>
        </w:p>
      </w:docPartBody>
    </w:docPart>
    <w:docPart>
      <w:docPartPr>
        <w:name w:val="E5E6165C4393413FBDDB277AC8E4D3C4"/>
        <w:category>
          <w:name w:val="General"/>
          <w:gallery w:val="placeholder"/>
        </w:category>
        <w:types>
          <w:type w:val="bbPlcHdr"/>
        </w:types>
        <w:behaviors>
          <w:behavior w:val="content"/>
        </w:behaviors>
        <w:guid w:val="{45858F75-5199-4954-885B-7CCA7A04FFA3}"/>
      </w:docPartPr>
      <w:docPartBody>
        <w:p w:rsidR="00F637A6" w:rsidRDefault="00F637A6" w:rsidP="00F637A6">
          <w:pPr>
            <w:pStyle w:val="E5E6165C4393413FBDDB277AC8E4D3C4"/>
          </w:pPr>
          <w:r w:rsidRPr="007F4115">
            <w:rPr>
              <w:rStyle w:val="PlaceholderText"/>
              <w:rFonts w:ascii="Arial" w:hAnsi="Arial" w:cs="Arial"/>
            </w:rPr>
            <w:t>Click or tap here to enter text.</w:t>
          </w:r>
        </w:p>
      </w:docPartBody>
    </w:docPart>
    <w:docPart>
      <w:docPartPr>
        <w:name w:val="B22903DE33D144AD931D71C00E08003E"/>
        <w:category>
          <w:name w:val="General"/>
          <w:gallery w:val="placeholder"/>
        </w:category>
        <w:types>
          <w:type w:val="bbPlcHdr"/>
        </w:types>
        <w:behaviors>
          <w:behavior w:val="content"/>
        </w:behaviors>
        <w:guid w:val="{7DE2FEC6-54D5-44A8-92BE-0F6676153ED3}"/>
      </w:docPartPr>
      <w:docPartBody>
        <w:p w:rsidR="00F637A6" w:rsidRDefault="00F637A6" w:rsidP="00F637A6">
          <w:pPr>
            <w:pStyle w:val="B22903DE33D144AD931D71C00E08003E"/>
          </w:pPr>
          <w:r w:rsidRPr="007F4115">
            <w:rPr>
              <w:rStyle w:val="PlaceholderText"/>
              <w:rFonts w:ascii="Arial" w:hAnsi="Arial" w:cs="Arial"/>
            </w:rPr>
            <w:t>Click or tap here to enter text.</w:t>
          </w:r>
        </w:p>
      </w:docPartBody>
    </w:docPart>
    <w:docPart>
      <w:docPartPr>
        <w:name w:val="ECD7AEC94F5949AF9563DC03B8F70735"/>
        <w:category>
          <w:name w:val="General"/>
          <w:gallery w:val="placeholder"/>
        </w:category>
        <w:types>
          <w:type w:val="bbPlcHdr"/>
        </w:types>
        <w:behaviors>
          <w:behavior w:val="content"/>
        </w:behaviors>
        <w:guid w:val="{ED0D3F99-3D8E-402E-A77B-4FD2F985BCBF}"/>
      </w:docPartPr>
      <w:docPartBody>
        <w:p w:rsidR="00F637A6" w:rsidRDefault="00F637A6" w:rsidP="00F637A6">
          <w:pPr>
            <w:pStyle w:val="ECD7AEC94F5949AF9563DC03B8F70735"/>
          </w:pPr>
          <w:r w:rsidRPr="007F4115">
            <w:rPr>
              <w:rStyle w:val="PlaceholderText"/>
              <w:rFonts w:ascii="Arial" w:hAnsi="Arial" w:cs="Arial"/>
            </w:rPr>
            <w:t>Click or tap here to enter text.</w:t>
          </w:r>
        </w:p>
      </w:docPartBody>
    </w:docPart>
    <w:docPart>
      <w:docPartPr>
        <w:name w:val="FAF106D4CD2D442DAF23A93BB523EEBE"/>
        <w:category>
          <w:name w:val="General"/>
          <w:gallery w:val="placeholder"/>
        </w:category>
        <w:types>
          <w:type w:val="bbPlcHdr"/>
        </w:types>
        <w:behaviors>
          <w:behavior w:val="content"/>
        </w:behaviors>
        <w:guid w:val="{B36D5433-7200-484A-9DBE-B0BBA4A0F60D}"/>
      </w:docPartPr>
      <w:docPartBody>
        <w:p w:rsidR="00F637A6" w:rsidRDefault="00F637A6" w:rsidP="00F637A6">
          <w:pPr>
            <w:pStyle w:val="FAF106D4CD2D442DAF23A93BB523EEBE"/>
          </w:pPr>
          <w:r w:rsidRPr="00CC4CF3">
            <w:rPr>
              <w:rStyle w:val="PlaceholderText"/>
              <w:rFonts w:ascii="Arial" w:hAnsi="Arial" w:cs="Arial"/>
            </w:rPr>
            <w:t>Click or tap here to enter text.</w:t>
          </w:r>
        </w:p>
      </w:docPartBody>
    </w:docPart>
    <w:docPart>
      <w:docPartPr>
        <w:name w:val="5E3CC710412F47FAACD012148F599826"/>
        <w:category>
          <w:name w:val="General"/>
          <w:gallery w:val="placeholder"/>
        </w:category>
        <w:types>
          <w:type w:val="bbPlcHdr"/>
        </w:types>
        <w:behaviors>
          <w:behavior w:val="content"/>
        </w:behaviors>
        <w:guid w:val="{A6E90EDA-7735-4518-AA99-58D58C07EA4C}"/>
      </w:docPartPr>
      <w:docPartBody>
        <w:p w:rsidR="00F637A6" w:rsidRDefault="00F637A6" w:rsidP="00F637A6">
          <w:pPr>
            <w:pStyle w:val="5E3CC710412F47FAACD012148F599826"/>
          </w:pPr>
          <w:r w:rsidRPr="007C59EA">
            <w:rPr>
              <w:rStyle w:val="PlaceholderText"/>
              <w:rFonts w:ascii="Arial" w:hAnsi="Arial" w:cs="Arial"/>
            </w:rPr>
            <w:t>Click or tap here to enter text.</w:t>
          </w:r>
        </w:p>
      </w:docPartBody>
    </w:docPart>
    <w:docPart>
      <w:docPartPr>
        <w:name w:val="38192711C0424A6DA7EA223B16BE1114"/>
        <w:category>
          <w:name w:val="General"/>
          <w:gallery w:val="placeholder"/>
        </w:category>
        <w:types>
          <w:type w:val="bbPlcHdr"/>
        </w:types>
        <w:behaviors>
          <w:behavior w:val="content"/>
        </w:behaviors>
        <w:guid w:val="{DBF52B34-8322-4B13-9661-7D1DEEA7FDE0}"/>
      </w:docPartPr>
      <w:docPartBody>
        <w:p w:rsidR="00F637A6" w:rsidRDefault="00F637A6" w:rsidP="00F637A6">
          <w:pPr>
            <w:pStyle w:val="38192711C0424A6DA7EA223B16BE1114"/>
          </w:pPr>
          <w:r w:rsidRPr="00CC4CF3">
            <w:rPr>
              <w:rStyle w:val="PlaceholderText"/>
              <w:rFonts w:ascii="Arial" w:hAnsi="Arial" w:cs="Arial"/>
            </w:rPr>
            <w:t>Click or tap here to enter text.</w:t>
          </w:r>
        </w:p>
      </w:docPartBody>
    </w:docPart>
    <w:docPart>
      <w:docPartPr>
        <w:name w:val="F34A6D72E22D4AA99449F0358E40C941"/>
        <w:category>
          <w:name w:val="General"/>
          <w:gallery w:val="placeholder"/>
        </w:category>
        <w:types>
          <w:type w:val="bbPlcHdr"/>
        </w:types>
        <w:behaviors>
          <w:behavior w:val="content"/>
        </w:behaviors>
        <w:guid w:val="{EA2429F6-6CC4-441F-915A-ADFC9DFD1BF3}"/>
      </w:docPartPr>
      <w:docPartBody>
        <w:p w:rsidR="00F637A6" w:rsidRDefault="00F637A6" w:rsidP="00F637A6">
          <w:pPr>
            <w:pStyle w:val="F34A6D72E22D4AA99449F0358E40C941"/>
          </w:pPr>
          <w:r w:rsidRPr="007F4115">
            <w:rPr>
              <w:rStyle w:val="PlaceholderText"/>
              <w:rFonts w:ascii="Arial" w:hAnsi="Arial" w:cs="Arial"/>
            </w:rPr>
            <w:t>Click or tap here to enter text.</w:t>
          </w:r>
        </w:p>
      </w:docPartBody>
    </w:docPart>
    <w:docPart>
      <w:docPartPr>
        <w:name w:val="9B07B0F1C7A14F8BBA7DA1EF9E4E1F0D"/>
        <w:category>
          <w:name w:val="General"/>
          <w:gallery w:val="placeholder"/>
        </w:category>
        <w:types>
          <w:type w:val="bbPlcHdr"/>
        </w:types>
        <w:behaviors>
          <w:behavior w:val="content"/>
        </w:behaviors>
        <w:guid w:val="{6BF83E5E-3A91-4C35-AEC6-DB86E4F573C8}"/>
      </w:docPartPr>
      <w:docPartBody>
        <w:p w:rsidR="00F637A6" w:rsidRDefault="00F637A6" w:rsidP="00F637A6">
          <w:pPr>
            <w:pStyle w:val="9B07B0F1C7A14F8BBA7DA1EF9E4E1F0D"/>
          </w:pPr>
          <w:r w:rsidRPr="007F4115">
            <w:rPr>
              <w:rStyle w:val="PlaceholderText"/>
              <w:rFonts w:ascii="Arial" w:hAnsi="Arial" w:cs="Arial"/>
            </w:rPr>
            <w:t>Click or tap here to enter text.</w:t>
          </w:r>
        </w:p>
      </w:docPartBody>
    </w:docPart>
    <w:docPart>
      <w:docPartPr>
        <w:name w:val="6969DC0BE68E4D008AE4317F3FA108FA"/>
        <w:category>
          <w:name w:val="General"/>
          <w:gallery w:val="placeholder"/>
        </w:category>
        <w:types>
          <w:type w:val="bbPlcHdr"/>
        </w:types>
        <w:behaviors>
          <w:behavior w:val="content"/>
        </w:behaviors>
        <w:guid w:val="{1D7D30D8-A9B0-421D-B066-B629A7125C78}"/>
      </w:docPartPr>
      <w:docPartBody>
        <w:p w:rsidR="00F637A6" w:rsidRDefault="00F637A6" w:rsidP="00F637A6">
          <w:pPr>
            <w:pStyle w:val="6969DC0BE68E4D008AE4317F3FA108FA"/>
          </w:pPr>
          <w:r w:rsidRPr="00CC4CF3">
            <w:rPr>
              <w:rStyle w:val="PlaceholderText"/>
              <w:rFonts w:ascii="Arial" w:hAnsi="Arial" w:cs="Arial"/>
            </w:rPr>
            <w:t>Click or tap here to enter text.</w:t>
          </w:r>
        </w:p>
      </w:docPartBody>
    </w:docPart>
    <w:docPart>
      <w:docPartPr>
        <w:name w:val="6C042F63CA50416387EFE058DF16665A"/>
        <w:category>
          <w:name w:val="General"/>
          <w:gallery w:val="placeholder"/>
        </w:category>
        <w:types>
          <w:type w:val="bbPlcHdr"/>
        </w:types>
        <w:behaviors>
          <w:behavior w:val="content"/>
        </w:behaviors>
        <w:guid w:val="{BB8DCBA6-3107-4D13-9879-2B16AAB01B49}"/>
      </w:docPartPr>
      <w:docPartBody>
        <w:p w:rsidR="00F637A6" w:rsidRDefault="00F637A6" w:rsidP="00F637A6">
          <w:pPr>
            <w:pStyle w:val="6C042F63CA50416387EFE058DF16665A"/>
          </w:pPr>
          <w:r w:rsidRPr="001F1F81">
            <w:rPr>
              <w:rStyle w:val="PlaceholderText"/>
              <w:rFonts w:ascii="Arial" w:hAnsi="Arial" w:cs="Arial"/>
              <w:b/>
              <w:sz w:val="28"/>
              <w:szCs w:val="28"/>
            </w:rPr>
            <w:t>Subject</w:t>
          </w:r>
        </w:p>
      </w:docPartBody>
    </w:docPart>
    <w:docPart>
      <w:docPartPr>
        <w:name w:val="7230DA33854045808C4DE911738D78FC"/>
        <w:category>
          <w:name w:val="General"/>
          <w:gallery w:val="placeholder"/>
        </w:category>
        <w:types>
          <w:type w:val="bbPlcHdr"/>
        </w:types>
        <w:behaviors>
          <w:behavior w:val="content"/>
        </w:behaviors>
        <w:guid w:val="{FA119C5D-7DCD-443C-ADC6-F5093F07E32D}"/>
      </w:docPartPr>
      <w:docPartBody>
        <w:p w:rsidR="00F637A6" w:rsidRDefault="00F637A6" w:rsidP="00F637A6">
          <w:pPr>
            <w:pStyle w:val="7230DA33854045808C4DE911738D78FC"/>
          </w:pPr>
          <w:r w:rsidRPr="001F1F81">
            <w:rPr>
              <w:rStyle w:val="PlaceholderText"/>
              <w:rFonts w:ascii="Arial" w:hAnsi="Arial" w:cs="Arial"/>
              <w:sz w:val="18"/>
              <w:szCs w:val="18"/>
            </w:rPr>
            <w:t>Click or tap here to enter text.</w:t>
          </w:r>
        </w:p>
      </w:docPartBody>
    </w:docPart>
    <w:docPart>
      <w:docPartPr>
        <w:name w:val="C34742711DD14464B05887653811D32F"/>
        <w:category>
          <w:name w:val="General"/>
          <w:gallery w:val="placeholder"/>
        </w:category>
        <w:types>
          <w:type w:val="bbPlcHdr"/>
        </w:types>
        <w:behaviors>
          <w:behavior w:val="content"/>
        </w:behaviors>
        <w:guid w:val="{410C4FD8-A1BF-4A55-A307-2723BD26004C}"/>
      </w:docPartPr>
      <w:docPartBody>
        <w:p w:rsidR="00F637A6" w:rsidRDefault="00F637A6" w:rsidP="00F637A6">
          <w:pPr>
            <w:pStyle w:val="C34742711DD14464B05887653811D32F"/>
          </w:pPr>
          <w:r w:rsidRPr="001F1F81">
            <w:rPr>
              <w:rStyle w:val="PlaceholderText"/>
              <w:rFonts w:ascii="Arial" w:hAnsi="Arial" w:cs="Arial"/>
              <w:sz w:val="18"/>
              <w:szCs w:val="18"/>
            </w:rPr>
            <w:t>Click or tap here to enter text.</w:t>
          </w:r>
        </w:p>
      </w:docPartBody>
    </w:docPart>
    <w:docPart>
      <w:docPartPr>
        <w:name w:val="1A3D9F86A9334E9B82B0889AAD0730D6"/>
        <w:category>
          <w:name w:val="General"/>
          <w:gallery w:val="placeholder"/>
        </w:category>
        <w:types>
          <w:type w:val="bbPlcHdr"/>
        </w:types>
        <w:behaviors>
          <w:behavior w:val="content"/>
        </w:behaviors>
        <w:guid w:val="{CCDAB6C2-1BFC-40C9-BDFC-9C189CED5F17}"/>
      </w:docPartPr>
      <w:docPartBody>
        <w:p w:rsidR="00F637A6" w:rsidRDefault="00F637A6" w:rsidP="00F637A6">
          <w:pPr>
            <w:pStyle w:val="1A3D9F86A9334E9B82B0889AAD0730D6"/>
          </w:pPr>
          <w:r w:rsidRPr="007F4115">
            <w:rPr>
              <w:rStyle w:val="PlaceholderText"/>
              <w:rFonts w:ascii="Arial" w:hAnsi="Arial" w:cs="Arial"/>
            </w:rPr>
            <w:t>Click or tap here to enter text.</w:t>
          </w:r>
        </w:p>
      </w:docPartBody>
    </w:docPart>
    <w:docPart>
      <w:docPartPr>
        <w:name w:val="9065A4CEE66D4E90ADA7D35E9484016A"/>
        <w:category>
          <w:name w:val="General"/>
          <w:gallery w:val="placeholder"/>
        </w:category>
        <w:types>
          <w:type w:val="bbPlcHdr"/>
        </w:types>
        <w:behaviors>
          <w:behavior w:val="content"/>
        </w:behaviors>
        <w:guid w:val="{AA58590C-4C37-417F-8410-50A4ADADF55B}"/>
      </w:docPartPr>
      <w:docPartBody>
        <w:p w:rsidR="00F637A6" w:rsidRDefault="00F637A6" w:rsidP="00F637A6">
          <w:pPr>
            <w:pStyle w:val="9065A4CEE66D4E90ADA7D35E9484016A"/>
          </w:pPr>
          <w:r w:rsidRPr="007F4115">
            <w:rPr>
              <w:rStyle w:val="PlaceholderText"/>
              <w:rFonts w:ascii="Arial" w:hAnsi="Arial" w:cs="Arial"/>
            </w:rPr>
            <w:t>Click or tap here to enter text.</w:t>
          </w:r>
        </w:p>
      </w:docPartBody>
    </w:docPart>
    <w:docPart>
      <w:docPartPr>
        <w:name w:val="41C48F95C1EA438C9B11C830F2630504"/>
        <w:category>
          <w:name w:val="General"/>
          <w:gallery w:val="placeholder"/>
        </w:category>
        <w:types>
          <w:type w:val="bbPlcHdr"/>
        </w:types>
        <w:behaviors>
          <w:behavior w:val="content"/>
        </w:behaviors>
        <w:guid w:val="{AD7FC07C-1F5B-4022-9045-B355CEFAE702}"/>
      </w:docPartPr>
      <w:docPartBody>
        <w:p w:rsidR="00F637A6" w:rsidRDefault="00F637A6" w:rsidP="00F637A6">
          <w:pPr>
            <w:pStyle w:val="41C48F95C1EA438C9B11C830F2630504"/>
          </w:pPr>
          <w:r w:rsidRPr="00CC4CF3">
            <w:rPr>
              <w:rStyle w:val="PlaceholderText"/>
              <w:rFonts w:ascii="Arial" w:hAnsi="Arial" w:cs="Arial"/>
            </w:rPr>
            <w:t>Click or tap here to enter text.</w:t>
          </w:r>
        </w:p>
      </w:docPartBody>
    </w:docPart>
    <w:docPart>
      <w:docPartPr>
        <w:name w:val="27FC96E6E5F54765B3F6BF9BB7908ECE"/>
        <w:category>
          <w:name w:val="General"/>
          <w:gallery w:val="placeholder"/>
        </w:category>
        <w:types>
          <w:type w:val="bbPlcHdr"/>
        </w:types>
        <w:behaviors>
          <w:behavior w:val="content"/>
        </w:behaviors>
        <w:guid w:val="{DE210252-1CBB-4F05-9A9D-DA4DDE54B17D}"/>
      </w:docPartPr>
      <w:docPartBody>
        <w:p w:rsidR="00F637A6" w:rsidRDefault="00F637A6" w:rsidP="00F637A6">
          <w:pPr>
            <w:pStyle w:val="27FC96E6E5F54765B3F6BF9BB7908ECE"/>
          </w:pPr>
          <w:r w:rsidRPr="007C59EA">
            <w:rPr>
              <w:rStyle w:val="PlaceholderText"/>
              <w:rFonts w:ascii="Arial" w:hAnsi="Arial" w:cs="Arial"/>
            </w:rPr>
            <w:t>Click or tap here to enter text.</w:t>
          </w:r>
        </w:p>
      </w:docPartBody>
    </w:docPart>
    <w:docPart>
      <w:docPartPr>
        <w:name w:val="B7DC704F5B5044F48DD3D6015BB8B536"/>
        <w:category>
          <w:name w:val="General"/>
          <w:gallery w:val="placeholder"/>
        </w:category>
        <w:types>
          <w:type w:val="bbPlcHdr"/>
        </w:types>
        <w:behaviors>
          <w:behavior w:val="content"/>
        </w:behaviors>
        <w:guid w:val="{8E538808-0743-4F77-A465-247380B703F8}"/>
      </w:docPartPr>
      <w:docPartBody>
        <w:p w:rsidR="00F637A6" w:rsidRDefault="00F637A6" w:rsidP="00F637A6">
          <w:pPr>
            <w:pStyle w:val="B7DC704F5B5044F48DD3D6015BB8B536"/>
          </w:pPr>
          <w:r w:rsidRPr="00CC4CF3">
            <w:rPr>
              <w:rStyle w:val="PlaceholderText"/>
              <w:rFonts w:ascii="Arial" w:hAnsi="Arial" w:cs="Arial"/>
            </w:rPr>
            <w:t>Click or tap here to enter text.</w:t>
          </w:r>
        </w:p>
      </w:docPartBody>
    </w:docPart>
    <w:docPart>
      <w:docPartPr>
        <w:name w:val="4F05794FC71E4CA0B53CAE33679EF102"/>
        <w:category>
          <w:name w:val="General"/>
          <w:gallery w:val="placeholder"/>
        </w:category>
        <w:types>
          <w:type w:val="bbPlcHdr"/>
        </w:types>
        <w:behaviors>
          <w:behavior w:val="content"/>
        </w:behaviors>
        <w:guid w:val="{4F0328F6-0B08-46F9-B24A-64F0FCF25CD8}"/>
      </w:docPartPr>
      <w:docPartBody>
        <w:p w:rsidR="00F637A6" w:rsidRDefault="00F637A6" w:rsidP="00F637A6">
          <w:pPr>
            <w:pStyle w:val="4F05794FC71E4CA0B53CAE33679EF102"/>
          </w:pPr>
          <w:r w:rsidRPr="007F4115">
            <w:rPr>
              <w:rStyle w:val="PlaceholderText"/>
              <w:rFonts w:ascii="Arial" w:hAnsi="Arial" w:cs="Arial"/>
            </w:rPr>
            <w:t>Click or tap here to enter text.</w:t>
          </w:r>
        </w:p>
      </w:docPartBody>
    </w:docPart>
    <w:docPart>
      <w:docPartPr>
        <w:name w:val="A79F2BD85D7A41A58C399BFFCEF61545"/>
        <w:category>
          <w:name w:val="General"/>
          <w:gallery w:val="placeholder"/>
        </w:category>
        <w:types>
          <w:type w:val="bbPlcHdr"/>
        </w:types>
        <w:behaviors>
          <w:behavior w:val="content"/>
        </w:behaviors>
        <w:guid w:val="{B369EA3B-97A2-44FD-978F-2F01ECE6140A}"/>
      </w:docPartPr>
      <w:docPartBody>
        <w:p w:rsidR="00F637A6" w:rsidRDefault="00F637A6" w:rsidP="00F637A6">
          <w:pPr>
            <w:pStyle w:val="A79F2BD85D7A41A58C399BFFCEF61545"/>
          </w:pPr>
          <w:r w:rsidRPr="007F4115">
            <w:rPr>
              <w:rStyle w:val="PlaceholderText"/>
              <w:rFonts w:ascii="Arial" w:hAnsi="Arial" w:cs="Arial"/>
            </w:rPr>
            <w:t>Click or tap here to enter text.</w:t>
          </w:r>
        </w:p>
      </w:docPartBody>
    </w:docPart>
    <w:docPart>
      <w:docPartPr>
        <w:name w:val="A9CAF38A9925475E91BA109CDDBA3312"/>
        <w:category>
          <w:name w:val="General"/>
          <w:gallery w:val="placeholder"/>
        </w:category>
        <w:types>
          <w:type w:val="bbPlcHdr"/>
        </w:types>
        <w:behaviors>
          <w:behavior w:val="content"/>
        </w:behaviors>
        <w:guid w:val="{63FA3E3A-7C35-4E06-9FE8-50F828BF7D27}"/>
      </w:docPartPr>
      <w:docPartBody>
        <w:p w:rsidR="00F637A6" w:rsidRDefault="00F637A6" w:rsidP="00F637A6">
          <w:pPr>
            <w:pStyle w:val="A9CAF38A9925475E91BA109CDDBA3312"/>
          </w:pPr>
          <w:r w:rsidRPr="00CC4CF3">
            <w:rPr>
              <w:rStyle w:val="PlaceholderText"/>
              <w:rFonts w:ascii="Arial" w:hAnsi="Arial" w:cs="Arial"/>
            </w:rPr>
            <w:t>Click or tap here to enter text.</w:t>
          </w:r>
        </w:p>
      </w:docPartBody>
    </w:docPart>
    <w:docPart>
      <w:docPartPr>
        <w:name w:val="9E9C3C502E1D449C9ABDF92ED6253A47"/>
        <w:category>
          <w:name w:val="General"/>
          <w:gallery w:val="placeholder"/>
        </w:category>
        <w:types>
          <w:type w:val="bbPlcHdr"/>
        </w:types>
        <w:behaviors>
          <w:behavior w:val="content"/>
        </w:behaviors>
        <w:guid w:val="{548724FA-62AF-48B3-B516-EC0491C49B4C}"/>
      </w:docPartPr>
      <w:docPartBody>
        <w:p w:rsidR="00F637A6" w:rsidRDefault="00F637A6" w:rsidP="00F637A6">
          <w:pPr>
            <w:pStyle w:val="9E9C3C502E1D449C9ABDF92ED6253A47"/>
          </w:pPr>
          <w:r w:rsidRPr="001F1F81">
            <w:rPr>
              <w:rStyle w:val="PlaceholderText"/>
              <w:rFonts w:ascii="Arial" w:hAnsi="Arial" w:cs="Arial"/>
              <w:b/>
              <w:sz w:val="28"/>
              <w:szCs w:val="28"/>
            </w:rPr>
            <w:t>Subject</w:t>
          </w:r>
        </w:p>
      </w:docPartBody>
    </w:docPart>
    <w:docPart>
      <w:docPartPr>
        <w:name w:val="DFA694E4A953438A9B3759EA9021CEFD"/>
        <w:category>
          <w:name w:val="General"/>
          <w:gallery w:val="placeholder"/>
        </w:category>
        <w:types>
          <w:type w:val="bbPlcHdr"/>
        </w:types>
        <w:behaviors>
          <w:behavior w:val="content"/>
        </w:behaviors>
        <w:guid w:val="{16B91993-D2CA-446A-BDC5-840DB36525B6}"/>
      </w:docPartPr>
      <w:docPartBody>
        <w:p w:rsidR="00F637A6" w:rsidRDefault="00F637A6" w:rsidP="00F637A6">
          <w:pPr>
            <w:pStyle w:val="DFA694E4A953438A9B3759EA9021CEFD"/>
          </w:pPr>
          <w:r w:rsidRPr="001F1F81">
            <w:rPr>
              <w:rStyle w:val="PlaceholderText"/>
              <w:rFonts w:ascii="Arial" w:hAnsi="Arial" w:cs="Arial"/>
              <w:sz w:val="18"/>
              <w:szCs w:val="18"/>
            </w:rPr>
            <w:t>Click or tap here to enter text.</w:t>
          </w:r>
        </w:p>
      </w:docPartBody>
    </w:docPart>
    <w:docPart>
      <w:docPartPr>
        <w:name w:val="8166E1E4C65A4560BAA13A5819653CF8"/>
        <w:category>
          <w:name w:val="General"/>
          <w:gallery w:val="placeholder"/>
        </w:category>
        <w:types>
          <w:type w:val="bbPlcHdr"/>
        </w:types>
        <w:behaviors>
          <w:behavior w:val="content"/>
        </w:behaviors>
        <w:guid w:val="{8414EDEA-61D6-47E5-982C-7F42099EA48D}"/>
      </w:docPartPr>
      <w:docPartBody>
        <w:p w:rsidR="00F637A6" w:rsidRDefault="00F637A6" w:rsidP="00F637A6">
          <w:pPr>
            <w:pStyle w:val="8166E1E4C65A4560BAA13A5819653CF8"/>
          </w:pPr>
          <w:r w:rsidRPr="001F1F81">
            <w:rPr>
              <w:rStyle w:val="PlaceholderText"/>
              <w:rFonts w:ascii="Arial" w:hAnsi="Arial" w:cs="Arial"/>
              <w:sz w:val="18"/>
              <w:szCs w:val="18"/>
            </w:rPr>
            <w:t>Click or tap here to enter text.</w:t>
          </w:r>
        </w:p>
      </w:docPartBody>
    </w:docPart>
    <w:docPart>
      <w:docPartPr>
        <w:name w:val="EFC874C3505F4DF6BAF860205188183E"/>
        <w:category>
          <w:name w:val="General"/>
          <w:gallery w:val="placeholder"/>
        </w:category>
        <w:types>
          <w:type w:val="bbPlcHdr"/>
        </w:types>
        <w:behaviors>
          <w:behavior w:val="content"/>
        </w:behaviors>
        <w:guid w:val="{2C23D854-5608-4020-9C6A-4C5E0A1E959D}"/>
      </w:docPartPr>
      <w:docPartBody>
        <w:p w:rsidR="00F637A6" w:rsidRDefault="00F637A6" w:rsidP="00F637A6">
          <w:pPr>
            <w:pStyle w:val="EFC874C3505F4DF6BAF860205188183E"/>
          </w:pPr>
          <w:r w:rsidRPr="001F1F81">
            <w:rPr>
              <w:rStyle w:val="PlaceholderText"/>
              <w:rFonts w:ascii="Arial" w:hAnsi="Arial" w:cs="Arial"/>
              <w:b/>
              <w:sz w:val="28"/>
              <w:szCs w:val="28"/>
            </w:rPr>
            <w:t>Subject</w:t>
          </w:r>
        </w:p>
      </w:docPartBody>
    </w:docPart>
    <w:docPart>
      <w:docPartPr>
        <w:name w:val="008253E5038D4852941F7D883B172822"/>
        <w:category>
          <w:name w:val="General"/>
          <w:gallery w:val="placeholder"/>
        </w:category>
        <w:types>
          <w:type w:val="bbPlcHdr"/>
        </w:types>
        <w:behaviors>
          <w:behavior w:val="content"/>
        </w:behaviors>
        <w:guid w:val="{E814FD9B-B902-4230-A2F1-6C1705037F29}"/>
      </w:docPartPr>
      <w:docPartBody>
        <w:p w:rsidR="00F637A6" w:rsidRDefault="00F637A6" w:rsidP="00F637A6">
          <w:pPr>
            <w:pStyle w:val="008253E5038D4852941F7D883B172822"/>
          </w:pPr>
          <w:r w:rsidRPr="007F4115">
            <w:rPr>
              <w:rStyle w:val="PlaceholderText"/>
              <w:rFonts w:ascii="Arial" w:hAnsi="Arial" w:cs="Arial"/>
            </w:rPr>
            <w:t>Click or tap here to enter text.</w:t>
          </w:r>
        </w:p>
      </w:docPartBody>
    </w:docPart>
    <w:docPart>
      <w:docPartPr>
        <w:name w:val="4A1DBDE2A59D4338B7FBC4D29BDE0AFA"/>
        <w:category>
          <w:name w:val="General"/>
          <w:gallery w:val="placeholder"/>
        </w:category>
        <w:types>
          <w:type w:val="bbPlcHdr"/>
        </w:types>
        <w:behaviors>
          <w:behavior w:val="content"/>
        </w:behaviors>
        <w:guid w:val="{2AFF39C7-C527-4814-8A41-C3015024629A}"/>
      </w:docPartPr>
      <w:docPartBody>
        <w:p w:rsidR="00F637A6" w:rsidRDefault="00F637A6" w:rsidP="00F637A6">
          <w:pPr>
            <w:pStyle w:val="4A1DBDE2A59D4338B7FBC4D29BDE0AFA"/>
          </w:pPr>
          <w:r w:rsidRPr="007F4115">
            <w:rPr>
              <w:rStyle w:val="PlaceholderText"/>
              <w:rFonts w:ascii="Arial" w:hAnsi="Arial" w:cs="Arial"/>
            </w:rPr>
            <w:t>Click or tap here to enter text.</w:t>
          </w:r>
        </w:p>
      </w:docPartBody>
    </w:docPart>
    <w:docPart>
      <w:docPartPr>
        <w:name w:val="AF5B0AC72D5D471C97820D0F1021F9B8"/>
        <w:category>
          <w:name w:val="General"/>
          <w:gallery w:val="placeholder"/>
        </w:category>
        <w:types>
          <w:type w:val="bbPlcHdr"/>
        </w:types>
        <w:behaviors>
          <w:behavior w:val="content"/>
        </w:behaviors>
        <w:guid w:val="{D34463EC-03A4-4FCB-9000-D2625620FEA1}"/>
      </w:docPartPr>
      <w:docPartBody>
        <w:p w:rsidR="00F637A6" w:rsidRDefault="00F637A6" w:rsidP="00F637A6">
          <w:pPr>
            <w:pStyle w:val="AF5B0AC72D5D471C97820D0F1021F9B8"/>
          </w:pPr>
          <w:r w:rsidRPr="007F4115">
            <w:rPr>
              <w:rStyle w:val="PlaceholderText"/>
              <w:rFonts w:ascii="Arial" w:hAnsi="Arial" w:cs="Arial"/>
            </w:rPr>
            <w:t>Click or tap here to enter text.</w:t>
          </w:r>
        </w:p>
      </w:docPartBody>
    </w:docPart>
    <w:docPart>
      <w:docPartPr>
        <w:name w:val="D384269FF062471C8D9D0FE3FE63CACC"/>
        <w:category>
          <w:name w:val="General"/>
          <w:gallery w:val="placeholder"/>
        </w:category>
        <w:types>
          <w:type w:val="bbPlcHdr"/>
        </w:types>
        <w:behaviors>
          <w:behavior w:val="content"/>
        </w:behaviors>
        <w:guid w:val="{2ECAD6AA-A0E5-4668-A5A4-A106E2EBB6BC}"/>
      </w:docPartPr>
      <w:docPartBody>
        <w:p w:rsidR="00F637A6" w:rsidRDefault="00F637A6" w:rsidP="00F637A6">
          <w:pPr>
            <w:pStyle w:val="D384269FF062471C8D9D0FE3FE63CACC"/>
          </w:pPr>
          <w:r w:rsidRPr="00CC4CF3">
            <w:rPr>
              <w:rStyle w:val="PlaceholderText"/>
              <w:rFonts w:ascii="Arial" w:hAnsi="Arial" w:cs="Arial"/>
            </w:rPr>
            <w:t>Click or tap here to enter text.</w:t>
          </w:r>
        </w:p>
      </w:docPartBody>
    </w:docPart>
    <w:docPart>
      <w:docPartPr>
        <w:name w:val="387415EFAD9C4A23AA165C80289145B9"/>
        <w:category>
          <w:name w:val="General"/>
          <w:gallery w:val="placeholder"/>
        </w:category>
        <w:types>
          <w:type w:val="bbPlcHdr"/>
        </w:types>
        <w:behaviors>
          <w:behavior w:val="content"/>
        </w:behaviors>
        <w:guid w:val="{89ED19D8-FA6D-4868-AD5A-60351F482941}"/>
      </w:docPartPr>
      <w:docPartBody>
        <w:p w:rsidR="00F637A6" w:rsidRDefault="00F637A6" w:rsidP="00F637A6">
          <w:pPr>
            <w:pStyle w:val="387415EFAD9C4A23AA165C80289145B9"/>
          </w:pPr>
          <w:r w:rsidRPr="007C59EA">
            <w:rPr>
              <w:rStyle w:val="PlaceholderText"/>
              <w:rFonts w:ascii="Arial" w:hAnsi="Arial" w:cs="Arial"/>
            </w:rPr>
            <w:t>Click or tap here to enter text.</w:t>
          </w:r>
        </w:p>
      </w:docPartBody>
    </w:docPart>
    <w:docPart>
      <w:docPartPr>
        <w:name w:val="D572D0C1F5DD4B8E876E39164445E752"/>
        <w:category>
          <w:name w:val="General"/>
          <w:gallery w:val="placeholder"/>
        </w:category>
        <w:types>
          <w:type w:val="bbPlcHdr"/>
        </w:types>
        <w:behaviors>
          <w:behavior w:val="content"/>
        </w:behaviors>
        <w:guid w:val="{21B3275F-F47D-47C9-B96D-87E548445ED1}"/>
      </w:docPartPr>
      <w:docPartBody>
        <w:p w:rsidR="00F637A6" w:rsidRDefault="00F637A6" w:rsidP="00F637A6">
          <w:pPr>
            <w:pStyle w:val="D572D0C1F5DD4B8E876E39164445E752"/>
          </w:pPr>
          <w:r w:rsidRPr="00CC4CF3">
            <w:rPr>
              <w:rStyle w:val="PlaceholderText"/>
              <w:rFonts w:ascii="Arial" w:hAnsi="Arial" w:cs="Arial"/>
            </w:rPr>
            <w:t>Click or tap here to enter text.</w:t>
          </w:r>
        </w:p>
      </w:docPartBody>
    </w:docPart>
    <w:docPart>
      <w:docPartPr>
        <w:name w:val="A67907724E6549989BC4CFA23719828B"/>
        <w:category>
          <w:name w:val="General"/>
          <w:gallery w:val="placeholder"/>
        </w:category>
        <w:types>
          <w:type w:val="bbPlcHdr"/>
        </w:types>
        <w:behaviors>
          <w:behavior w:val="content"/>
        </w:behaviors>
        <w:guid w:val="{93CFA7B3-AEFB-4B62-9E5C-FA0527B576C8}"/>
      </w:docPartPr>
      <w:docPartBody>
        <w:p w:rsidR="00F637A6" w:rsidRDefault="00F637A6" w:rsidP="00F637A6">
          <w:pPr>
            <w:pStyle w:val="A67907724E6549989BC4CFA23719828B"/>
          </w:pPr>
          <w:r w:rsidRPr="007F4115">
            <w:rPr>
              <w:rStyle w:val="PlaceholderText"/>
              <w:rFonts w:ascii="Arial" w:hAnsi="Arial" w:cs="Arial"/>
            </w:rPr>
            <w:t>Click or tap here to enter text.</w:t>
          </w:r>
        </w:p>
      </w:docPartBody>
    </w:docPart>
    <w:docPart>
      <w:docPartPr>
        <w:name w:val="8092BBB756EB43018EEC54338160B817"/>
        <w:category>
          <w:name w:val="General"/>
          <w:gallery w:val="placeholder"/>
        </w:category>
        <w:types>
          <w:type w:val="bbPlcHdr"/>
        </w:types>
        <w:behaviors>
          <w:behavior w:val="content"/>
        </w:behaviors>
        <w:guid w:val="{5135EDCB-0767-410E-9301-3216A2BB708C}"/>
      </w:docPartPr>
      <w:docPartBody>
        <w:p w:rsidR="00F637A6" w:rsidRDefault="00F637A6" w:rsidP="00F637A6">
          <w:pPr>
            <w:pStyle w:val="8092BBB756EB43018EEC54338160B817"/>
          </w:pPr>
          <w:r w:rsidRPr="007C59EA">
            <w:rPr>
              <w:rStyle w:val="PlaceholderText"/>
              <w:rFonts w:ascii="Arial" w:hAnsi="Arial" w:cs="Arial"/>
            </w:rPr>
            <w:t>Click or tap here to enter text.</w:t>
          </w:r>
        </w:p>
      </w:docPartBody>
    </w:docPart>
    <w:docPart>
      <w:docPartPr>
        <w:name w:val="4A9D6804256D4238ADADF10E62CA9B7C"/>
        <w:category>
          <w:name w:val="General"/>
          <w:gallery w:val="placeholder"/>
        </w:category>
        <w:types>
          <w:type w:val="bbPlcHdr"/>
        </w:types>
        <w:behaviors>
          <w:behavior w:val="content"/>
        </w:behaviors>
        <w:guid w:val="{ED575AFE-8DB1-4D22-839B-8914624A6315}"/>
      </w:docPartPr>
      <w:docPartBody>
        <w:p w:rsidR="00F637A6" w:rsidRDefault="00F637A6" w:rsidP="00F637A6">
          <w:pPr>
            <w:pStyle w:val="4A9D6804256D4238ADADF10E62CA9B7C"/>
          </w:pPr>
          <w:r w:rsidRPr="00CC4CF3">
            <w:rPr>
              <w:rStyle w:val="PlaceholderText"/>
              <w:rFonts w:ascii="Arial" w:hAnsi="Arial" w:cs="Arial"/>
            </w:rPr>
            <w:t>Click or tap here to enter text.</w:t>
          </w:r>
        </w:p>
      </w:docPartBody>
    </w:docPart>
    <w:docPart>
      <w:docPartPr>
        <w:name w:val="D242F1A253594CDC8DAE631920EAEF5E"/>
        <w:category>
          <w:name w:val="General"/>
          <w:gallery w:val="placeholder"/>
        </w:category>
        <w:types>
          <w:type w:val="bbPlcHdr"/>
        </w:types>
        <w:behaviors>
          <w:behavior w:val="content"/>
        </w:behaviors>
        <w:guid w:val="{5BDBFE7F-762D-4730-8A37-06E54B31DB55}"/>
      </w:docPartPr>
      <w:docPartBody>
        <w:p w:rsidR="00F637A6" w:rsidRDefault="00F637A6" w:rsidP="00F637A6">
          <w:pPr>
            <w:pStyle w:val="D242F1A253594CDC8DAE631920EAEF5E"/>
          </w:pPr>
          <w:r w:rsidRPr="001F1F81">
            <w:rPr>
              <w:rStyle w:val="PlaceholderText"/>
              <w:rFonts w:ascii="Arial" w:hAnsi="Arial" w:cs="Arial"/>
              <w:b/>
              <w:sz w:val="28"/>
              <w:szCs w:val="28"/>
            </w:rPr>
            <w:t>Subject</w:t>
          </w:r>
        </w:p>
      </w:docPartBody>
    </w:docPart>
    <w:docPart>
      <w:docPartPr>
        <w:name w:val="C6699406D38741B2B9E239EA2C250F63"/>
        <w:category>
          <w:name w:val="General"/>
          <w:gallery w:val="placeholder"/>
        </w:category>
        <w:types>
          <w:type w:val="bbPlcHdr"/>
        </w:types>
        <w:behaviors>
          <w:behavior w:val="content"/>
        </w:behaviors>
        <w:guid w:val="{49A251D5-0816-43B9-9B14-1DC991B9FD10}"/>
      </w:docPartPr>
      <w:docPartBody>
        <w:p w:rsidR="00F637A6" w:rsidRDefault="00F637A6" w:rsidP="00F637A6">
          <w:pPr>
            <w:pStyle w:val="C6699406D38741B2B9E239EA2C250F63"/>
          </w:pPr>
          <w:r w:rsidRPr="001F1F81">
            <w:rPr>
              <w:rStyle w:val="PlaceholderText"/>
              <w:rFonts w:ascii="Arial" w:hAnsi="Arial" w:cs="Arial"/>
              <w:b/>
              <w:sz w:val="28"/>
              <w:szCs w:val="28"/>
            </w:rPr>
            <w:t>Subject</w:t>
          </w:r>
        </w:p>
      </w:docPartBody>
    </w:docPart>
    <w:docPart>
      <w:docPartPr>
        <w:name w:val="2295E5B0C4974C28AFF1AF510859FBD2"/>
        <w:category>
          <w:name w:val="General"/>
          <w:gallery w:val="placeholder"/>
        </w:category>
        <w:types>
          <w:type w:val="bbPlcHdr"/>
        </w:types>
        <w:behaviors>
          <w:behavior w:val="content"/>
        </w:behaviors>
        <w:guid w:val="{7DB5E74A-6108-4514-9A62-2E5CAA507112}"/>
      </w:docPartPr>
      <w:docPartBody>
        <w:p w:rsidR="00F637A6" w:rsidRDefault="00F637A6" w:rsidP="00F637A6">
          <w:pPr>
            <w:pStyle w:val="2295E5B0C4974C28AFF1AF510859FBD2"/>
          </w:pPr>
          <w:r w:rsidRPr="001F1F81">
            <w:rPr>
              <w:rStyle w:val="PlaceholderText"/>
              <w:rFonts w:ascii="Arial" w:hAnsi="Arial" w:cs="Arial"/>
              <w:sz w:val="18"/>
              <w:szCs w:val="18"/>
            </w:rPr>
            <w:t>Click or tap here to enter text.</w:t>
          </w:r>
        </w:p>
      </w:docPartBody>
    </w:docPart>
    <w:docPart>
      <w:docPartPr>
        <w:name w:val="5AC0054C66DF461DBB4B0FA28AC95E9C"/>
        <w:category>
          <w:name w:val="General"/>
          <w:gallery w:val="placeholder"/>
        </w:category>
        <w:types>
          <w:type w:val="bbPlcHdr"/>
        </w:types>
        <w:behaviors>
          <w:behavior w:val="content"/>
        </w:behaviors>
        <w:guid w:val="{587014F1-2416-4B59-AD27-D9D5FFF8088F}"/>
      </w:docPartPr>
      <w:docPartBody>
        <w:p w:rsidR="00F637A6" w:rsidRDefault="00F637A6" w:rsidP="00F637A6">
          <w:pPr>
            <w:pStyle w:val="5AC0054C66DF461DBB4B0FA28AC95E9C"/>
          </w:pPr>
          <w:r w:rsidRPr="001F1F81">
            <w:rPr>
              <w:rStyle w:val="PlaceholderText"/>
              <w:rFonts w:ascii="Arial" w:hAnsi="Arial" w:cs="Arial"/>
              <w:sz w:val="18"/>
              <w:szCs w:val="18"/>
            </w:rPr>
            <w:t>Click or tap here to enter text.</w:t>
          </w:r>
        </w:p>
      </w:docPartBody>
    </w:docPart>
    <w:docPart>
      <w:docPartPr>
        <w:name w:val="15AC45D0315142B1AD6DBF42B148848D"/>
        <w:category>
          <w:name w:val="General"/>
          <w:gallery w:val="placeholder"/>
        </w:category>
        <w:types>
          <w:type w:val="bbPlcHdr"/>
        </w:types>
        <w:behaviors>
          <w:behavior w:val="content"/>
        </w:behaviors>
        <w:guid w:val="{245CD90F-CDC2-4C1D-A365-35CEB80C770B}"/>
      </w:docPartPr>
      <w:docPartBody>
        <w:p w:rsidR="00F637A6" w:rsidRDefault="00F637A6" w:rsidP="00F637A6">
          <w:pPr>
            <w:pStyle w:val="15AC45D0315142B1AD6DBF42B148848D"/>
          </w:pPr>
          <w:r w:rsidRPr="007F4115">
            <w:rPr>
              <w:rStyle w:val="PlaceholderText"/>
              <w:rFonts w:ascii="Arial" w:hAnsi="Arial" w:cs="Arial"/>
            </w:rPr>
            <w:t>Click or tap here to enter text.</w:t>
          </w:r>
        </w:p>
      </w:docPartBody>
    </w:docPart>
    <w:docPart>
      <w:docPartPr>
        <w:name w:val="513B2980D2FD4BDBBC186AE820EB765C"/>
        <w:category>
          <w:name w:val="General"/>
          <w:gallery w:val="placeholder"/>
        </w:category>
        <w:types>
          <w:type w:val="bbPlcHdr"/>
        </w:types>
        <w:behaviors>
          <w:behavior w:val="content"/>
        </w:behaviors>
        <w:guid w:val="{E417FF4A-4586-4532-8CE7-C0039AC5AB44}"/>
      </w:docPartPr>
      <w:docPartBody>
        <w:p w:rsidR="00F637A6" w:rsidRDefault="00F637A6" w:rsidP="00F637A6">
          <w:pPr>
            <w:pStyle w:val="513B2980D2FD4BDBBC186AE820EB765C"/>
          </w:pPr>
          <w:r w:rsidRPr="007F4115">
            <w:rPr>
              <w:rStyle w:val="PlaceholderText"/>
              <w:rFonts w:ascii="Arial" w:hAnsi="Arial" w:cs="Arial"/>
            </w:rPr>
            <w:t>Click or tap here to enter text.</w:t>
          </w:r>
        </w:p>
      </w:docPartBody>
    </w:docPart>
    <w:docPart>
      <w:docPartPr>
        <w:name w:val="B19C459BDA8A4D02AC95503CA1F0A1A9"/>
        <w:category>
          <w:name w:val="General"/>
          <w:gallery w:val="placeholder"/>
        </w:category>
        <w:types>
          <w:type w:val="bbPlcHdr"/>
        </w:types>
        <w:behaviors>
          <w:behavior w:val="content"/>
        </w:behaviors>
        <w:guid w:val="{D8D6FE83-29DF-4B76-A18A-368AAAB17CAC}"/>
      </w:docPartPr>
      <w:docPartBody>
        <w:p w:rsidR="00F637A6" w:rsidRDefault="00F637A6" w:rsidP="00F637A6">
          <w:pPr>
            <w:pStyle w:val="B19C459BDA8A4D02AC95503CA1F0A1A9"/>
          </w:pPr>
          <w:r w:rsidRPr="007F4115">
            <w:rPr>
              <w:rStyle w:val="PlaceholderText"/>
              <w:rFonts w:ascii="Arial" w:hAnsi="Arial" w:cs="Arial"/>
            </w:rPr>
            <w:t>Click or tap here to enter text.</w:t>
          </w:r>
        </w:p>
      </w:docPartBody>
    </w:docPart>
    <w:docPart>
      <w:docPartPr>
        <w:name w:val="BE570E9E4421463E91C7BA04AA05C6EC"/>
        <w:category>
          <w:name w:val="General"/>
          <w:gallery w:val="placeholder"/>
        </w:category>
        <w:types>
          <w:type w:val="bbPlcHdr"/>
        </w:types>
        <w:behaviors>
          <w:behavior w:val="content"/>
        </w:behaviors>
        <w:guid w:val="{0E8294FA-5485-4699-9010-6A824B0F116B}"/>
      </w:docPartPr>
      <w:docPartBody>
        <w:p w:rsidR="00F637A6" w:rsidRDefault="00F637A6" w:rsidP="00F637A6">
          <w:pPr>
            <w:pStyle w:val="BE570E9E4421463E91C7BA04AA05C6EC"/>
          </w:pPr>
          <w:r w:rsidRPr="00CC4CF3">
            <w:rPr>
              <w:rStyle w:val="PlaceholderText"/>
              <w:rFonts w:ascii="Arial" w:hAnsi="Arial" w:cs="Arial"/>
            </w:rPr>
            <w:t>Click or tap here to enter text.</w:t>
          </w:r>
        </w:p>
      </w:docPartBody>
    </w:docPart>
    <w:docPart>
      <w:docPartPr>
        <w:name w:val="7032D45A4F154AC28582638F384518DA"/>
        <w:category>
          <w:name w:val="General"/>
          <w:gallery w:val="placeholder"/>
        </w:category>
        <w:types>
          <w:type w:val="bbPlcHdr"/>
        </w:types>
        <w:behaviors>
          <w:behavior w:val="content"/>
        </w:behaviors>
        <w:guid w:val="{D8112780-1315-44B4-99A3-784BD7A49C6B}"/>
      </w:docPartPr>
      <w:docPartBody>
        <w:p w:rsidR="00F637A6" w:rsidRDefault="00F637A6" w:rsidP="00F637A6">
          <w:pPr>
            <w:pStyle w:val="7032D45A4F154AC28582638F384518DA"/>
          </w:pPr>
          <w:r w:rsidRPr="007C59EA">
            <w:rPr>
              <w:rStyle w:val="PlaceholderText"/>
              <w:rFonts w:ascii="Arial" w:hAnsi="Arial" w:cs="Arial"/>
            </w:rPr>
            <w:t>Click or tap here to enter text.</w:t>
          </w:r>
        </w:p>
      </w:docPartBody>
    </w:docPart>
    <w:docPart>
      <w:docPartPr>
        <w:name w:val="E8EEB62735C34676A22A6322FCB265B5"/>
        <w:category>
          <w:name w:val="General"/>
          <w:gallery w:val="placeholder"/>
        </w:category>
        <w:types>
          <w:type w:val="bbPlcHdr"/>
        </w:types>
        <w:behaviors>
          <w:behavior w:val="content"/>
        </w:behaviors>
        <w:guid w:val="{AC7A697E-AD3C-433B-862B-2F266394FEFF}"/>
      </w:docPartPr>
      <w:docPartBody>
        <w:p w:rsidR="00F637A6" w:rsidRDefault="00F637A6" w:rsidP="00F637A6">
          <w:pPr>
            <w:pStyle w:val="E8EEB62735C34676A22A6322FCB265B5"/>
          </w:pPr>
          <w:r w:rsidRPr="00CC4CF3">
            <w:rPr>
              <w:rStyle w:val="PlaceholderText"/>
              <w:rFonts w:ascii="Arial" w:hAnsi="Arial" w:cs="Arial"/>
            </w:rPr>
            <w:t>Click or tap here to enter text.</w:t>
          </w:r>
        </w:p>
      </w:docPartBody>
    </w:docPart>
    <w:docPart>
      <w:docPartPr>
        <w:name w:val="6D195417BEAD4240959FE9B3879098BA"/>
        <w:category>
          <w:name w:val="General"/>
          <w:gallery w:val="placeholder"/>
        </w:category>
        <w:types>
          <w:type w:val="bbPlcHdr"/>
        </w:types>
        <w:behaviors>
          <w:behavior w:val="content"/>
        </w:behaviors>
        <w:guid w:val="{910B0839-45A4-4CAE-AFDE-E3B6F856D9EE}"/>
      </w:docPartPr>
      <w:docPartBody>
        <w:p w:rsidR="00F637A6" w:rsidRDefault="00F637A6" w:rsidP="00F637A6">
          <w:pPr>
            <w:pStyle w:val="6D195417BEAD4240959FE9B3879098BA"/>
          </w:pPr>
          <w:r w:rsidRPr="007F4115">
            <w:rPr>
              <w:rStyle w:val="PlaceholderText"/>
              <w:rFonts w:ascii="Arial" w:hAnsi="Arial" w:cs="Arial"/>
            </w:rPr>
            <w:t>Click or tap here to enter text.</w:t>
          </w:r>
        </w:p>
      </w:docPartBody>
    </w:docPart>
    <w:docPart>
      <w:docPartPr>
        <w:name w:val="C121BD6477554110B7796B5BEF9FF666"/>
        <w:category>
          <w:name w:val="General"/>
          <w:gallery w:val="placeholder"/>
        </w:category>
        <w:types>
          <w:type w:val="bbPlcHdr"/>
        </w:types>
        <w:behaviors>
          <w:behavior w:val="content"/>
        </w:behaviors>
        <w:guid w:val="{AE4A8DB2-A711-4E50-A0F0-17CB5699D32E}"/>
      </w:docPartPr>
      <w:docPartBody>
        <w:p w:rsidR="00F637A6" w:rsidRDefault="00F637A6" w:rsidP="00F637A6">
          <w:pPr>
            <w:pStyle w:val="C121BD6477554110B7796B5BEF9FF666"/>
          </w:pPr>
          <w:r w:rsidRPr="00CC4CF3">
            <w:rPr>
              <w:rStyle w:val="PlaceholderText"/>
              <w:rFonts w:ascii="Arial" w:hAnsi="Arial" w:cs="Arial"/>
            </w:rPr>
            <w:t>Click or tap here to enter text.</w:t>
          </w:r>
        </w:p>
      </w:docPartBody>
    </w:docPart>
    <w:docPart>
      <w:docPartPr>
        <w:name w:val="657BF34C3EF447D7B95046A105D85D91"/>
        <w:category>
          <w:name w:val="General"/>
          <w:gallery w:val="placeholder"/>
        </w:category>
        <w:types>
          <w:type w:val="bbPlcHdr"/>
        </w:types>
        <w:behaviors>
          <w:behavior w:val="content"/>
        </w:behaviors>
        <w:guid w:val="{9619CD0B-605B-4221-9B20-B6BDBBF5BF02}"/>
      </w:docPartPr>
      <w:docPartBody>
        <w:p w:rsidR="00F637A6" w:rsidRDefault="00F637A6" w:rsidP="00F637A6">
          <w:pPr>
            <w:pStyle w:val="657BF34C3EF447D7B95046A105D85D91"/>
          </w:pPr>
          <w:r w:rsidRPr="001F1F81">
            <w:rPr>
              <w:rStyle w:val="PlaceholderText"/>
              <w:rFonts w:ascii="Arial" w:hAnsi="Arial" w:cs="Arial"/>
              <w:b/>
              <w:sz w:val="28"/>
              <w:szCs w:val="28"/>
            </w:rPr>
            <w:t>Subject</w:t>
          </w:r>
        </w:p>
      </w:docPartBody>
    </w:docPart>
    <w:docPart>
      <w:docPartPr>
        <w:name w:val="939AEB22BD844508B833280A54565058"/>
        <w:category>
          <w:name w:val="General"/>
          <w:gallery w:val="placeholder"/>
        </w:category>
        <w:types>
          <w:type w:val="bbPlcHdr"/>
        </w:types>
        <w:behaviors>
          <w:behavior w:val="content"/>
        </w:behaviors>
        <w:guid w:val="{4BC77E9F-D2CA-4CBE-AD27-D383E30F8172}"/>
      </w:docPartPr>
      <w:docPartBody>
        <w:p w:rsidR="00F637A6" w:rsidRDefault="00F637A6" w:rsidP="00F637A6">
          <w:pPr>
            <w:pStyle w:val="939AEB22BD844508B833280A54565058"/>
          </w:pPr>
          <w:r w:rsidRPr="001F1F81">
            <w:rPr>
              <w:rStyle w:val="PlaceholderText"/>
              <w:rFonts w:ascii="Arial" w:hAnsi="Arial" w:cs="Arial"/>
              <w:b/>
              <w:sz w:val="28"/>
              <w:szCs w:val="28"/>
            </w:rPr>
            <w:t>Subject</w:t>
          </w:r>
        </w:p>
      </w:docPartBody>
    </w:docPart>
    <w:docPart>
      <w:docPartPr>
        <w:name w:val="D95A668CE0FA420D8B314014BEC958D6"/>
        <w:category>
          <w:name w:val="General"/>
          <w:gallery w:val="placeholder"/>
        </w:category>
        <w:types>
          <w:type w:val="bbPlcHdr"/>
        </w:types>
        <w:behaviors>
          <w:behavior w:val="content"/>
        </w:behaviors>
        <w:guid w:val="{A12E9C1D-4873-4E80-9916-2F51F60D8AC1}"/>
      </w:docPartPr>
      <w:docPartBody>
        <w:p w:rsidR="00F637A6" w:rsidRDefault="00F637A6" w:rsidP="00F637A6">
          <w:pPr>
            <w:pStyle w:val="D95A668CE0FA420D8B314014BEC958D6"/>
          </w:pPr>
          <w:r w:rsidRPr="001F1F81">
            <w:rPr>
              <w:rStyle w:val="PlaceholderText"/>
              <w:rFonts w:ascii="Arial" w:hAnsi="Arial" w:cs="Arial"/>
              <w:sz w:val="18"/>
              <w:szCs w:val="18"/>
            </w:rPr>
            <w:t>Click or tap here to enter text.</w:t>
          </w:r>
        </w:p>
      </w:docPartBody>
    </w:docPart>
    <w:docPart>
      <w:docPartPr>
        <w:name w:val="23F7F8CECFFB47D89B530DC121DE8271"/>
        <w:category>
          <w:name w:val="General"/>
          <w:gallery w:val="placeholder"/>
        </w:category>
        <w:types>
          <w:type w:val="bbPlcHdr"/>
        </w:types>
        <w:behaviors>
          <w:behavior w:val="content"/>
        </w:behaviors>
        <w:guid w:val="{43B76EC8-3E33-4F52-B907-DBE009D7441A}"/>
      </w:docPartPr>
      <w:docPartBody>
        <w:p w:rsidR="00F637A6" w:rsidRDefault="00F637A6" w:rsidP="00F637A6">
          <w:pPr>
            <w:pStyle w:val="23F7F8CECFFB47D89B530DC121DE8271"/>
          </w:pPr>
          <w:r w:rsidRPr="001F1F81">
            <w:rPr>
              <w:rStyle w:val="PlaceholderText"/>
              <w:rFonts w:ascii="Arial" w:hAnsi="Arial" w:cs="Arial"/>
              <w:sz w:val="18"/>
              <w:szCs w:val="18"/>
            </w:rPr>
            <w:t>Click or tap here to enter text.</w:t>
          </w:r>
        </w:p>
      </w:docPartBody>
    </w:docPart>
    <w:docPart>
      <w:docPartPr>
        <w:name w:val="6687F572F5EE4B8CA3AA678C660FD3E2"/>
        <w:category>
          <w:name w:val="General"/>
          <w:gallery w:val="placeholder"/>
        </w:category>
        <w:types>
          <w:type w:val="bbPlcHdr"/>
        </w:types>
        <w:behaviors>
          <w:behavior w:val="content"/>
        </w:behaviors>
        <w:guid w:val="{62F0F021-1774-4866-A2A7-96ECCB00A360}"/>
      </w:docPartPr>
      <w:docPartBody>
        <w:p w:rsidR="00F637A6" w:rsidRDefault="00F637A6" w:rsidP="00F637A6">
          <w:pPr>
            <w:pStyle w:val="6687F572F5EE4B8CA3AA678C660FD3E2"/>
          </w:pPr>
          <w:r w:rsidRPr="007F4115">
            <w:rPr>
              <w:rStyle w:val="PlaceholderText"/>
              <w:rFonts w:ascii="Arial" w:hAnsi="Arial" w:cs="Arial"/>
            </w:rPr>
            <w:t>Click or tap here to enter text.</w:t>
          </w:r>
        </w:p>
      </w:docPartBody>
    </w:docPart>
    <w:docPart>
      <w:docPartPr>
        <w:name w:val="0733CD719B924E2EA4C83E085880914A"/>
        <w:category>
          <w:name w:val="General"/>
          <w:gallery w:val="placeholder"/>
        </w:category>
        <w:types>
          <w:type w:val="bbPlcHdr"/>
        </w:types>
        <w:behaviors>
          <w:behavior w:val="content"/>
        </w:behaviors>
        <w:guid w:val="{91895F33-FBCC-470D-AA07-4E4E414F1900}"/>
      </w:docPartPr>
      <w:docPartBody>
        <w:p w:rsidR="00F637A6" w:rsidRDefault="00F637A6" w:rsidP="00F637A6">
          <w:pPr>
            <w:pStyle w:val="0733CD719B924E2EA4C83E085880914A"/>
          </w:pPr>
          <w:r w:rsidRPr="007F4115">
            <w:rPr>
              <w:rStyle w:val="PlaceholderText"/>
              <w:rFonts w:ascii="Arial" w:hAnsi="Arial" w:cs="Arial"/>
            </w:rPr>
            <w:t>Click or tap here to enter text.</w:t>
          </w:r>
        </w:p>
      </w:docPartBody>
    </w:docPart>
    <w:docPart>
      <w:docPartPr>
        <w:name w:val="C401CED5D6F4457484CCB84969144FC2"/>
        <w:category>
          <w:name w:val="General"/>
          <w:gallery w:val="placeholder"/>
        </w:category>
        <w:types>
          <w:type w:val="bbPlcHdr"/>
        </w:types>
        <w:behaviors>
          <w:behavior w:val="content"/>
        </w:behaviors>
        <w:guid w:val="{B36C1964-85A2-46D5-BB2F-3ED2525B5F7B}"/>
      </w:docPartPr>
      <w:docPartBody>
        <w:p w:rsidR="00F637A6" w:rsidRDefault="00F637A6" w:rsidP="00F637A6">
          <w:pPr>
            <w:pStyle w:val="C401CED5D6F4457484CCB84969144FC2"/>
          </w:pPr>
          <w:r w:rsidRPr="007F4115">
            <w:rPr>
              <w:rStyle w:val="PlaceholderText"/>
              <w:rFonts w:ascii="Arial" w:hAnsi="Arial" w:cs="Arial"/>
            </w:rPr>
            <w:t>Click or tap here to enter text.</w:t>
          </w:r>
        </w:p>
      </w:docPartBody>
    </w:docPart>
    <w:docPart>
      <w:docPartPr>
        <w:name w:val="17E3EC4A1456443DBC1D67FFEE3265D2"/>
        <w:category>
          <w:name w:val="General"/>
          <w:gallery w:val="placeholder"/>
        </w:category>
        <w:types>
          <w:type w:val="bbPlcHdr"/>
        </w:types>
        <w:behaviors>
          <w:behavior w:val="content"/>
        </w:behaviors>
        <w:guid w:val="{23226F08-58B6-4F5C-8B1C-95AA4F96AB69}"/>
      </w:docPartPr>
      <w:docPartBody>
        <w:p w:rsidR="00F637A6" w:rsidRDefault="00F637A6" w:rsidP="00F637A6">
          <w:pPr>
            <w:pStyle w:val="17E3EC4A1456443DBC1D67FFEE3265D2"/>
          </w:pPr>
          <w:r w:rsidRPr="00CC4CF3">
            <w:rPr>
              <w:rStyle w:val="PlaceholderText"/>
              <w:rFonts w:ascii="Arial" w:hAnsi="Arial" w:cs="Arial"/>
            </w:rPr>
            <w:t>Click or tap here to enter text.</w:t>
          </w:r>
        </w:p>
      </w:docPartBody>
    </w:docPart>
    <w:docPart>
      <w:docPartPr>
        <w:name w:val="C0E156290D78440388A3BEA910AD18FD"/>
        <w:category>
          <w:name w:val="General"/>
          <w:gallery w:val="placeholder"/>
        </w:category>
        <w:types>
          <w:type w:val="bbPlcHdr"/>
        </w:types>
        <w:behaviors>
          <w:behavior w:val="content"/>
        </w:behaviors>
        <w:guid w:val="{8C4A54FE-F56C-47E4-8392-2F9425779195}"/>
      </w:docPartPr>
      <w:docPartBody>
        <w:p w:rsidR="00F637A6" w:rsidRDefault="00F637A6" w:rsidP="00F637A6">
          <w:pPr>
            <w:pStyle w:val="C0E156290D78440388A3BEA910AD18FD"/>
          </w:pPr>
          <w:r w:rsidRPr="007C59EA">
            <w:rPr>
              <w:rStyle w:val="PlaceholderText"/>
              <w:rFonts w:ascii="Arial" w:hAnsi="Arial" w:cs="Arial"/>
            </w:rPr>
            <w:t>Click or tap here to enter text.</w:t>
          </w:r>
        </w:p>
      </w:docPartBody>
    </w:docPart>
    <w:docPart>
      <w:docPartPr>
        <w:name w:val="ABD17EFB455044688622519EBDC59784"/>
        <w:category>
          <w:name w:val="General"/>
          <w:gallery w:val="placeholder"/>
        </w:category>
        <w:types>
          <w:type w:val="bbPlcHdr"/>
        </w:types>
        <w:behaviors>
          <w:behavior w:val="content"/>
        </w:behaviors>
        <w:guid w:val="{020DCD41-11ED-4DF1-9DD2-C77124C9F418}"/>
      </w:docPartPr>
      <w:docPartBody>
        <w:p w:rsidR="00F637A6" w:rsidRDefault="00F637A6" w:rsidP="00F637A6">
          <w:pPr>
            <w:pStyle w:val="ABD17EFB455044688622519EBDC59784"/>
          </w:pPr>
          <w:r w:rsidRPr="00CC4CF3">
            <w:rPr>
              <w:rStyle w:val="PlaceholderText"/>
              <w:rFonts w:ascii="Arial" w:hAnsi="Arial" w:cs="Arial"/>
            </w:rPr>
            <w:t>Click or tap here to enter text.</w:t>
          </w:r>
        </w:p>
      </w:docPartBody>
    </w:docPart>
    <w:docPart>
      <w:docPartPr>
        <w:name w:val="C6A774DEFC0845C298B56FDC86039822"/>
        <w:category>
          <w:name w:val="General"/>
          <w:gallery w:val="placeholder"/>
        </w:category>
        <w:types>
          <w:type w:val="bbPlcHdr"/>
        </w:types>
        <w:behaviors>
          <w:behavior w:val="content"/>
        </w:behaviors>
        <w:guid w:val="{FBF1E4D7-02CC-4B6C-9204-59CB2E6CF069}"/>
      </w:docPartPr>
      <w:docPartBody>
        <w:p w:rsidR="00F637A6" w:rsidRDefault="00F637A6" w:rsidP="00F637A6">
          <w:pPr>
            <w:pStyle w:val="C6A774DEFC0845C298B56FDC86039822"/>
          </w:pPr>
          <w:r w:rsidRPr="007F4115">
            <w:rPr>
              <w:rStyle w:val="PlaceholderText"/>
              <w:rFonts w:ascii="Arial" w:hAnsi="Arial" w:cs="Arial"/>
            </w:rPr>
            <w:t>Click or tap here to enter text.</w:t>
          </w:r>
        </w:p>
      </w:docPartBody>
    </w:docPart>
    <w:docPart>
      <w:docPartPr>
        <w:name w:val="98DBB733FBB64635BB58CC03ACFF5FD9"/>
        <w:category>
          <w:name w:val="General"/>
          <w:gallery w:val="placeholder"/>
        </w:category>
        <w:types>
          <w:type w:val="bbPlcHdr"/>
        </w:types>
        <w:behaviors>
          <w:behavior w:val="content"/>
        </w:behaviors>
        <w:guid w:val="{A8073F09-E12B-4653-969A-EE7871EA66AB}"/>
      </w:docPartPr>
      <w:docPartBody>
        <w:p w:rsidR="00F637A6" w:rsidRDefault="00F637A6" w:rsidP="00F637A6">
          <w:pPr>
            <w:pStyle w:val="98DBB733FBB64635BB58CC03ACFF5FD9"/>
          </w:pPr>
          <w:r w:rsidRPr="00CC4CF3">
            <w:rPr>
              <w:rStyle w:val="PlaceholderText"/>
              <w:rFonts w:ascii="Arial" w:hAnsi="Arial" w:cs="Arial"/>
            </w:rPr>
            <w:t>Click or tap here to enter text.</w:t>
          </w:r>
        </w:p>
      </w:docPartBody>
    </w:docPart>
    <w:docPart>
      <w:docPartPr>
        <w:name w:val="82E92116D5F144A799DD12AD32D2E0C9"/>
        <w:category>
          <w:name w:val="General"/>
          <w:gallery w:val="placeholder"/>
        </w:category>
        <w:types>
          <w:type w:val="bbPlcHdr"/>
        </w:types>
        <w:behaviors>
          <w:behavior w:val="content"/>
        </w:behaviors>
        <w:guid w:val="{1EFE2738-FFC7-4CBA-8072-5F306B154E7E}"/>
      </w:docPartPr>
      <w:docPartBody>
        <w:p w:rsidR="00F637A6" w:rsidRDefault="00F637A6" w:rsidP="00F637A6">
          <w:pPr>
            <w:pStyle w:val="82E92116D5F144A799DD12AD32D2E0C9"/>
          </w:pPr>
          <w:r w:rsidRPr="001F1F81">
            <w:rPr>
              <w:rStyle w:val="PlaceholderText"/>
              <w:rFonts w:ascii="Arial" w:hAnsi="Arial" w:cs="Arial"/>
              <w:b/>
              <w:sz w:val="28"/>
              <w:szCs w:val="28"/>
            </w:rPr>
            <w:t>Subject</w:t>
          </w:r>
        </w:p>
      </w:docPartBody>
    </w:docPart>
    <w:docPart>
      <w:docPartPr>
        <w:name w:val="1D50CD3EB42E49388B39DC362DA5EFC9"/>
        <w:category>
          <w:name w:val="General"/>
          <w:gallery w:val="placeholder"/>
        </w:category>
        <w:types>
          <w:type w:val="bbPlcHdr"/>
        </w:types>
        <w:behaviors>
          <w:behavior w:val="content"/>
        </w:behaviors>
        <w:guid w:val="{BB42C933-3478-4975-A4C0-466A7C761ABA}"/>
      </w:docPartPr>
      <w:docPartBody>
        <w:p w:rsidR="00F637A6" w:rsidRDefault="00F637A6" w:rsidP="00F637A6">
          <w:pPr>
            <w:pStyle w:val="1D50CD3EB42E49388B39DC362DA5EFC9"/>
          </w:pPr>
          <w:r w:rsidRPr="001F1F81">
            <w:rPr>
              <w:rStyle w:val="PlaceholderText"/>
              <w:rFonts w:ascii="Arial" w:hAnsi="Arial" w:cs="Arial"/>
              <w:b/>
              <w:sz w:val="28"/>
              <w:szCs w:val="28"/>
            </w:rPr>
            <w:t>Subject</w:t>
          </w:r>
        </w:p>
      </w:docPartBody>
    </w:docPart>
    <w:docPart>
      <w:docPartPr>
        <w:name w:val="4EDC180909254B77B021207A9CBED2E4"/>
        <w:category>
          <w:name w:val="General"/>
          <w:gallery w:val="placeholder"/>
        </w:category>
        <w:types>
          <w:type w:val="bbPlcHdr"/>
        </w:types>
        <w:behaviors>
          <w:behavior w:val="content"/>
        </w:behaviors>
        <w:guid w:val="{18555F00-0E1E-4FDA-BEB2-65AE55BED5C2}"/>
      </w:docPartPr>
      <w:docPartBody>
        <w:p w:rsidR="00F637A6" w:rsidRDefault="00F637A6" w:rsidP="00F637A6">
          <w:pPr>
            <w:pStyle w:val="4EDC180909254B77B021207A9CBED2E4"/>
          </w:pPr>
          <w:r w:rsidRPr="001F1F81">
            <w:rPr>
              <w:rStyle w:val="PlaceholderText"/>
              <w:rFonts w:ascii="Arial" w:hAnsi="Arial" w:cs="Arial"/>
              <w:sz w:val="18"/>
              <w:szCs w:val="18"/>
            </w:rPr>
            <w:t>Click or tap here to enter text.</w:t>
          </w:r>
        </w:p>
      </w:docPartBody>
    </w:docPart>
    <w:docPart>
      <w:docPartPr>
        <w:name w:val="F882D32C710645D893C6D87023687FD8"/>
        <w:category>
          <w:name w:val="General"/>
          <w:gallery w:val="placeholder"/>
        </w:category>
        <w:types>
          <w:type w:val="bbPlcHdr"/>
        </w:types>
        <w:behaviors>
          <w:behavior w:val="content"/>
        </w:behaviors>
        <w:guid w:val="{89B09FD0-9BBD-4BF1-AF3B-C55E695DC921}"/>
      </w:docPartPr>
      <w:docPartBody>
        <w:p w:rsidR="00F637A6" w:rsidRDefault="00F637A6" w:rsidP="00F637A6">
          <w:pPr>
            <w:pStyle w:val="F882D32C710645D893C6D87023687FD8"/>
          </w:pPr>
          <w:r w:rsidRPr="001F1F81">
            <w:rPr>
              <w:rStyle w:val="PlaceholderText"/>
              <w:rFonts w:ascii="Arial" w:hAnsi="Arial" w:cs="Arial"/>
              <w:sz w:val="18"/>
              <w:szCs w:val="18"/>
            </w:rPr>
            <w:t>Click or tap here to enter text.</w:t>
          </w:r>
        </w:p>
      </w:docPartBody>
    </w:docPart>
    <w:docPart>
      <w:docPartPr>
        <w:name w:val="587203D226B647BC8081913C55EF7D73"/>
        <w:category>
          <w:name w:val="General"/>
          <w:gallery w:val="placeholder"/>
        </w:category>
        <w:types>
          <w:type w:val="bbPlcHdr"/>
        </w:types>
        <w:behaviors>
          <w:behavior w:val="content"/>
        </w:behaviors>
        <w:guid w:val="{25AB46D8-6775-437C-893F-1C838F383B9A}"/>
      </w:docPartPr>
      <w:docPartBody>
        <w:p w:rsidR="00F637A6" w:rsidRDefault="00F637A6" w:rsidP="00F637A6">
          <w:pPr>
            <w:pStyle w:val="587203D226B647BC8081913C55EF7D73"/>
          </w:pPr>
          <w:r w:rsidRPr="007F4115">
            <w:rPr>
              <w:rStyle w:val="PlaceholderText"/>
              <w:rFonts w:ascii="Arial" w:hAnsi="Arial" w:cs="Arial"/>
            </w:rPr>
            <w:t>Click or tap here to enter text.</w:t>
          </w:r>
        </w:p>
      </w:docPartBody>
    </w:docPart>
    <w:docPart>
      <w:docPartPr>
        <w:name w:val="68787BD92D3E4D01A5D43B5D558A39F5"/>
        <w:category>
          <w:name w:val="General"/>
          <w:gallery w:val="placeholder"/>
        </w:category>
        <w:types>
          <w:type w:val="bbPlcHdr"/>
        </w:types>
        <w:behaviors>
          <w:behavior w:val="content"/>
        </w:behaviors>
        <w:guid w:val="{F30485A8-18FC-4190-AB5A-178371DD554E}"/>
      </w:docPartPr>
      <w:docPartBody>
        <w:p w:rsidR="00F637A6" w:rsidRDefault="00F637A6" w:rsidP="00F637A6">
          <w:pPr>
            <w:pStyle w:val="68787BD92D3E4D01A5D43B5D558A39F5"/>
          </w:pPr>
          <w:r w:rsidRPr="007F4115">
            <w:rPr>
              <w:rStyle w:val="PlaceholderText"/>
              <w:rFonts w:ascii="Arial" w:hAnsi="Arial" w:cs="Arial"/>
            </w:rPr>
            <w:t>Click or tap here to enter text.</w:t>
          </w:r>
        </w:p>
      </w:docPartBody>
    </w:docPart>
    <w:docPart>
      <w:docPartPr>
        <w:name w:val="AFC1EF566AEE4F8E82D2F2BDA9EE460F"/>
        <w:category>
          <w:name w:val="General"/>
          <w:gallery w:val="placeholder"/>
        </w:category>
        <w:types>
          <w:type w:val="bbPlcHdr"/>
        </w:types>
        <w:behaviors>
          <w:behavior w:val="content"/>
        </w:behaviors>
        <w:guid w:val="{9909D593-AC50-4B8B-B4D4-0783463C9DEA}"/>
      </w:docPartPr>
      <w:docPartBody>
        <w:p w:rsidR="00F637A6" w:rsidRDefault="00F637A6" w:rsidP="00F637A6">
          <w:pPr>
            <w:pStyle w:val="AFC1EF566AEE4F8E82D2F2BDA9EE460F"/>
          </w:pPr>
          <w:r w:rsidRPr="007F4115">
            <w:rPr>
              <w:rStyle w:val="PlaceholderText"/>
              <w:rFonts w:ascii="Arial" w:hAnsi="Arial" w:cs="Arial"/>
            </w:rPr>
            <w:t>Click or tap here to enter text.</w:t>
          </w:r>
        </w:p>
      </w:docPartBody>
    </w:docPart>
    <w:docPart>
      <w:docPartPr>
        <w:name w:val="D7290B1E34964F0FB743A8CD54D51144"/>
        <w:category>
          <w:name w:val="General"/>
          <w:gallery w:val="placeholder"/>
        </w:category>
        <w:types>
          <w:type w:val="bbPlcHdr"/>
        </w:types>
        <w:behaviors>
          <w:behavior w:val="content"/>
        </w:behaviors>
        <w:guid w:val="{AA53B0C8-E149-47A6-8736-4B8868B02917}"/>
      </w:docPartPr>
      <w:docPartBody>
        <w:p w:rsidR="00F637A6" w:rsidRDefault="00F637A6" w:rsidP="00F637A6">
          <w:pPr>
            <w:pStyle w:val="D7290B1E34964F0FB743A8CD54D51144"/>
          </w:pPr>
          <w:r w:rsidRPr="00CC4CF3">
            <w:rPr>
              <w:rStyle w:val="PlaceholderText"/>
              <w:rFonts w:ascii="Arial" w:hAnsi="Arial" w:cs="Arial"/>
            </w:rPr>
            <w:t>Click or tap here to enter text.</w:t>
          </w:r>
        </w:p>
      </w:docPartBody>
    </w:docPart>
    <w:docPart>
      <w:docPartPr>
        <w:name w:val="BB8B05E6EEBA43B8BBD0C0D3052716E4"/>
        <w:category>
          <w:name w:val="General"/>
          <w:gallery w:val="placeholder"/>
        </w:category>
        <w:types>
          <w:type w:val="bbPlcHdr"/>
        </w:types>
        <w:behaviors>
          <w:behavior w:val="content"/>
        </w:behaviors>
        <w:guid w:val="{D02D995D-E6BB-48A1-B4D6-6F3DB91A50BE}"/>
      </w:docPartPr>
      <w:docPartBody>
        <w:p w:rsidR="00F637A6" w:rsidRDefault="00F637A6" w:rsidP="00F637A6">
          <w:pPr>
            <w:pStyle w:val="BB8B05E6EEBA43B8BBD0C0D3052716E4"/>
          </w:pPr>
          <w:r w:rsidRPr="007C59EA">
            <w:rPr>
              <w:rStyle w:val="PlaceholderText"/>
              <w:rFonts w:ascii="Arial" w:hAnsi="Arial" w:cs="Arial"/>
            </w:rPr>
            <w:t>Click or tap here to enter text.</w:t>
          </w:r>
        </w:p>
      </w:docPartBody>
    </w:docPart>
    <w:docPart>
      <w:docPartPr>
        <w:name w:val="36D7FAE07F8C47488F5CC00DC4D8A8E0"/>
        <w:category>
          <w:name w:val="General"/>
          <w:gallery w:val="placeholder"/>
        </w:category>
        <w:types>
          <w:type w:val="bbPlcHdr"/>
        </w:types>
        <w:behaviors>
          <w:behavior w:val="content"/>
        </w:behaviors>
        <w:guid w:val="{5D21C7FA-4471-48E9-8485-E3247A9BEBC4}"/>
      </w:docPartPr>
      <w:docPartBody>
        <w:p w:rsidR="00F637A6" w:rsidRDefault="00F637A6" w:rsidP="00F637A6">
          <w:pPr>
            <w:pStyle w:val="36D7FAE07F8C47488F5CC00DC4D8A8E0"/>
          </w:pPr>
          <w:r w:rsidRPr="00CC4CF3">
            <w:rPr>
              <w:rStyle w:val="PlaceholderText"/>
              <w:rFonts w:ascii="Arial" w:hAnsi="Arial" w:cs="Arial"/>
            </w:rPr>
            <w:t>Click or tap here to enter text.</w:t>
          </w:r>
        </w:p>
      </w:docPartBody>
    </w:docPart>
    <w:docPart>
      <w:docPartPr>
        <w:name w:val="E1D295E16DF743528C1F82674FB05A72"/>
        <w:category>
          <w:name w:val="General"/>
          <w:gallery w:val="placeholder"/>
        </w:category>
        <w:types>
          <w:type w:val="bbPlcHdr"/>
        </w:types>
        <w:behaviors>
          <w:behavior w:val="content"/>
        </w:behaviors>
        <w:guid w:val="{3B91FCB9-3B87-4685-AEB4-274E3BD786CE}"/>
      </w:docPartPr>
      <w:docPartBody>
        <w:p w:rsidR="00F637A6" w:rsidRDefault="00F637A6" w:rsidP="00F637A6">
          <w:pPr>
            <w:pStyle w:val="E1D295E16DF743528C1F82674FB05A72"/>
          </w:pPr>
          <w:r w:rsidRPr="00CC4CF3">
            <w:rPr>
              <w:rStyle w:val="PlaceholderText"/>
              <w:rFonts w:ascii="Arial" w:hAnsi="Arial" w:cs="Arial"/>
            </w:rPr>
            <w:t>Click or tap here to enter text.</w:t>
          </w:r>
        </w:p>
      </w:docPartBody>
    </w:docPart>
    <w:docPart>
      <w:docPartPr>
        <w:name w:val="9B8ED1DDC96443B6805C5666475F1ADB"/>
        <w:category>
          <w:name w:val="General"/>
          <w:gallery w:val="placeholder"/>
        </w:category>
        <w:types>
          <w:type w:val="bbPlcHdr"/>
        </w:types>
        <w:behaviors>
          <w:behavior w:val="content"/>
        </w:behaviors>
        <w:guid w:val="{C2E17C6E-BB18-4E55-BA2B-9F20FF90B16F}"/>
      </w:docPartPr>
      <w:docPartBody>
        <w:p w:rsidR="00F637A6" w:rsidRDefault="00F637A6" w:rsidP="00F637A6">
          <w:pPr>
            <w:pStyle w:val="9B8ED1DDC96443B6805C5666475F1ADB"/>
          </w:pPr>
          <w:r w:rsidRPr="001F1F81">
            <w:rPr>
              <w:rStyle w:val="PlaceholderText"/>
              <w:rFonts w:ascii="Arial" w:hAnsi="Arial" w:cs="Arial"/>
              <w:b/>
              <w:sz w:val="28"/>
              <w:szCs w:val="28"/>
            </w:rPr>
            <w:t>Subject</w:t>
          </w:r>
        </w:p>
      </w:docPartBody>
    </w:docPart>
    <w:docPart>
      <w:docPartPr>
        <w:name w:val="BE7C57E809E547F48F12621467709FCF"/>
        <w:category>
          <w:name w:val="General"/>
          <w:gallery w:val="placeholder"/>
        </w:category>
        <w:types>
          <w:type w:val="bbPlcHdr"/>
        </w:types>
        <w:behaviors>
          <w:behavior w:val="content"/>
        </w:behaviors>
        <w:guid w:val="{814F2559-9083-45DE-A7F0-1A5B82358D52}"/>
      </w:docPartPr>
      <w:docPartBody>
        <w:p w:rsidR="00F637A6" w:rsidRDefault="00F637A6" w:rsidP="00F637A6">
          <w:pPr>
            <w:pStyle w:val="BE7C57E809E547F48F12621467709FCF"/>
          </w:pPr>
          <w:r w:rsidRPr="001F1F81">
            <w:rPr>
              <w:rStyle w:val="PlaceholderText"/>
              <w:rFonts w:ascii="Arial" w:hAnsi="Arial" w:cs="Arial"/>
              <w:b/>
              <w:sz w:val="28"/>
              <w:szCs w:val="28"/>
            </w:rPr>
            <w:t>Subject</w:t>
          </w:r>
        </w:p>
      </w:docPartBody>
    </w:docPart>
    <w:docPart>
      <w:docPartPr>
        <w:name w:val="DD6B574723474D25A3CFEF7362555E5E"/>
        <w:category>
          <w:name w:val="General"/>
          <w:gallery w:val="placeholder"/>
        </w:category>
        <w:types>
          <w:type w:val="bbPlcHdr"/>
        </w:types>
        <w:behaviors>
          <w:behavior w:val="content"/>
        </w:behaviors>
        <w:guid w:val="{674BCC2E-FF9D-42E2-95A1-F3E822E024EF}"/>
      </w:docPartPr>
      <w:docPartBody>
        <w:p w:rsidR="00F637A6" w:rsidRDefault="00F637A6" w:rsidP="00F637A6">
          <w:pPr>
            <w:pStyle w:val="DD6B574723474D25A3CFEF7362555E5E"/>
          </w:pPr>
          <w:r w:rsidRPr="001F1F81">
            <w:rPr>
              <w:rStyle w:val="PlaceholderText"/>
              <w:rFonts w:ascii="Arial" w:hAnsi="Arial" w:cs="Arial"/>
              <w:sz w:val="18"/>
              <w:szCs w:val="18"/>
            </w:rPr>
            <w:t>Click or tap here to enter text.</w:t>
          </w:r>
        </w:p>
      </w:docPartBody>
    </w:docPart>
    <w:docPart>
      <w:docPartPr>
        <w:name w:val="30EA43B772B244328730FC86AA85580A"/>
        <w:category>
          <w:name w:val="General"/>
          <w:gallery w:val="placeholder"/>
        </w:category>
        <w:types>
          <w:type w:val="bbPlcHdr"/>
        </w:types>
        <w:behaviors>
          <w:behavior w:val="content"/>
        </w:behaviors>
        <w:guid w:val="{80FD9F0A-D6CF-4BAA-BDDE-81F007A14D2E}"/>
      </w:docPartPr>
      <w:docPartBody>
        <w:p w:rsidR="00F637A6" w:rsidRDefault="00F637A6" w:rsidP="00F637A6">
          <w:pPr>
            <w:pStyle w:val="30EA43B772B244328730FC86AA85580A"/>
          </w:pPr>
          <w:r w:rsidRPr="001F1F81">
            <w:rPr>
              <w:rStyle w:val="PlaceholderText"/>
              <w:rFonts w:ascii="Arial" w:hAnsi="Arial" w:cs="Arial"/>
              <w:sz w:val="18"/>
              <w:szCs w:val="18"/>
            </w:rPr>
            <w:t>Click or tap here to enter text.</w:t>
          </w:r>
        </w:p>
      </w:docPartBody>
    </w:docPart>
    <w:docPart>
      <w:docPartPr>
        <w:name w:val="D01649EA7A0749D98E92E2CF1B2E8AFC"/>
        <w:category>
          <w:name w:val="General"/>
          <w:gallery w:val="placeholder"/>
        </w:category>
        <w:types>
          <w:type w:val="bbPlcHdr"/>
        </w:types>
        <w:behaviors>
          <w:behavior w:val="content"/>
        </w:behaviors>
        <w:guid w:val="{C0ADCB9E-3639-4F85-A354-E2E4DBAA755C}"/>
      </w:docPartPr>
      <w:docPartBody>
        <w:p w:rsidR="00F637A6" w:rsidRDefault="00F637A6" w:rsidP="00F637A6">
          <w:pPr>
            <w:pStyle w:val="D01649EA7A0749D98E92E2CF1B2E8AFC"/>
          </w:pPr>
          <w:r w:rsidRPr="007F4115">
            <w:rPr>
              <w:rStyle w:val="PlaceholderText"/>
              <w:rFonts w:ascii="Arial" w:hAnsi="Arial" w:cs="Arial"/>
            </w:rPr>
            <w:t>Click or tap here to enter text.</w:t>
          </w:r>
        </w:p>
      </w:docPartBody>
    </w:docPart>
    <w:docPart>
      <w:docPartPr>
        <w:name w:val="2C66B8874F864808BBDC943AFCA2931F"/>
        <w:category>
          <w:name w:val="General"/>
          <w:gallery w:val="placeholder"/>
        </w:category>
        <w:types>
          <w:type w:val="bbPlcHdr"/>
        </w:types>
        <w:behaviors>
          <w:behavior w:val="content"/>
        </w:behaviors>
        <w:guid w:val="{AFFC7A2B-61DE-4BA2-913F-B04D6FB46F9C}"/>
      </w:docPartPr>
      <w:docPartBody>
        <w:p w:rsidR="00F637A6" w:rsidRDefault="00F637A6" w:rsidP="00F637A6">
          <w:pPr>
            <w:pStyle w:val="2C66B8874F864808BBDC943AFCA2931F"/>
          </w:pPr>
          <w:r w:rsidRPr="007F4115">
            <w:rPr>
              <w:rStyle w:val="PlaceholderText"/>
              <w:rFonts w:ascii="Arial" w:hAnsi="Arial" w:cs="Arial"/>
            </w:rPr>
            <w:t>Click or tap here to enter text.</w:t>
          </w:r>
        </w:p>
      </w:docPartBody>
    </w:docPart>
    <w:docPart>
      <w:docPartPr>
        <w:name w:val="B4E20165C0594CDBAD8706F98018F9B3"/>
        <w:category>
          <w:name w:val="General"/>
          <w:gallery w:val="placeholder"/>
        </w:category>
        <w:types>
          <w:type w:val="bbPlcHdr"/>
        </w:types>
        <w:behaviors>
          <w:behavior w:val="content"/>
        </w:behaviors>
        <w:guid w:val="{5A1A324F-7515-40F4-AE2C-881A3379BD60}"/>
      </w:docPartPr>
      <w:docPartBody>
        <w:p w:rsidR="00F637A6" w:rsidRDefault="00F637A6" w:rsidP="00F637A6">
          <w:pPr>
            <w:pStyle w:val="B4E20165C0594CDBAD8706F98018F9B3"/>
          </w:pPr>
          <w:r w:rsidRPr="007F4115">
            <w:rPr>
              <w:rStyle w:val="PlaceholderText"/>
              <w:rFonts w:ascii="Arial" w:hAnsi="Arial" w:cs="Arial"/>
            </w:rPr>
            <w:t>Click or tap here to enter text.</w:t>
          </w:r>
        </w:p>
      </w:docPartBody>
    </w:docPart>
    <w:docPart>
      <w:docPartPr>
        <w:name w:val="23938071BDFD4B76A618540CA6E66357"/>
        <w:category>
          <w:name w:val="General"/>
          <w:gallery w:val="placeholder"/>
        </w:category>
        <w:types>
          <w:type w:val="bbPlcHdr"/>
        </w:types>
        <w:behaviors>
          <w:behavior w:val="content"/>
        </w:behaviors>
        <w:guid w:val="{5F22F483-FBCF-4D26-BB18-9B19AAD0DDDE}"/>
      </w:docPartPr>
      <w:docPartBody>
        <w:p w:rsidR="00F637A6" w:rsidRDefault="00F637A6" w:rsidP="00F637A6">
          <w:pPr>
            <w:pStyle w:val="23938071BDFD4B76A618540CA6E66357"/>
          </w:pPr>
          <w:r w:rsidRPr="00CC4CF3">
            <w:rPr>
              <w:rStyle w:val="PlaceholderText"/>
              <w:rFonts w:ascii="Arial" w:hAnsi="Arial" w:cs="Arial"/>
            </w:rPr>
            <w:t>Click or tap here to enter text.</w:t>
          </w:r>
        </w:p>
      </w:docPartBody>
    </w:docPart>
    <w:docPart>
      <w:docPartPr>
        <w:name w:val="8B1C44BF7BD240C081DCF825B810DF11"/>
        <w:category>
          <w:name w:val="General"/>
          <w:gallery w:val="placeholder"/>
        </w:category>
        <w:types>
          <w:type w:val="bbPlcHdr"/>
        </w:types>
        <w:behaviors>
          <w:behavior w:val="content"/>
        </w:behaviors>
        <w:guid w:val="{651C5A11-F308-4583-AB8E-3CA04828FED6}"/>
      </w:docPartPr>
      <w:docPartBody>
        <w:p w:rsidR="00F637A6" w:rsidRDefault="00F637A6" w:rsidP="00F637A6">
          <w:pPr>
            <w:pStyle w:val="8B1C44BF7BD240C081DCF825B810DF11"/>
          </w:pPr>
          <w:r w:rsidRPr="007C59EA">
            <w:rPr>
              <w:rStyle w:val="PlaceholderText"/>
              <w:rFonts w:ascii="Arial" w:hAnsi="Arial" w:cs="Arial"/>
            </w:rPr>
            <w:t>Click or tap here to enter text.</w:t>
          </w:r>
        </w:p>
      </w:docPartBody>
    </w:docPart>
    <w:docPart>
      <w:docPartPr>
        <w:name w:val="2A84B76520AF40939F6C93703F9E3004"/>
        <w:category>
          <w:name w:val="General"/>
          <w:gallery w:val="placeholder"/>
        </w:category>
        <w:types>
          <w:type w:val="bbPlcHdr"/>
        </w:types>
        <w:behaviors>
          <w:behavior w:val="content"/>
        </w:behaviors>
        <w:guid w:val="{EE7F0056-2643-4489-9494-7960798CEE9D}"/>
      </w:docPartPr>
      <w:docPartBody>
        <w:p w:rsidR="00F637A6" w:rsidRDefault="00F637A6" w:rsidP="00F637A6">
          <w:pPr>
            <w:pStyle w:val="2A84B76520AF40939F6C93703F9E3004"/>
          </w:pPr>
          <w:r w:rsidRPr="00CC4CF3">
            <w:rPr>
              <w:rStyle w:val="PlaceholderText"/>
              <w:rFonts w:ascii="Arial" w:hAnsi="Arial" w:cs="Arial"/>
            </w:rPr>
            <w:t>Click or tap here to enter text.</w:t>
          </w:r>
        </w:p>
      </w:docPartBody>
    </w:docPart>
    <w:docPart>
      <w:docPartPr>
        <w:name w:val="D8D8C676B07946BBB52B2C3BC04F0121"/>
        <w:category>
          <w:name w:val="General"/>
          <w:gallery w:val="placeholder"/>
        </w:category>
        <w:types>
          <w:type w:val="bbPlcHdr"/>
        </w:types>
        <w:behaviors>
          <w:behavior w:val="content"/>
        </w:behaviors>
        <w:guid w:val="{07C4E4B3-B353-48D2-910C-B075AB3A07D7}"/>
      </w:docPartPr>
      <w:docPartBody>
        <w:p w:rsidR="00F637A6" w:rsidRDefault="00F637A6" w:rsidP="00F637A6">
          <w:pPr>
            <w:pStyle w:val="D8D8C676B07946BBB52B2C3BC04F0121"/>
          </w:pPr>
          <w:r w:rsidRPr="007F4115">
            <w:rPr>
              <w:rStyle w:val="PlaceholderText"/>
              <w:rFonts w:ascii="Arial" w:hAnsi="Arial" w:cs="Arial"/>
            </w:rPr>
            <w:t>Click or tap here to enter text.</w:t>
          </w:r>
        </w:p>
      </w:docPartBody>
    </w:docPart>
    <w:docPart>
      <w:docPartPr>
        <w:name w:val="00DCCFDC713D4650BE9908F8539941B3"/>
        <w:category>
          <w:name w:val="General"/>
          <w:gallery w:val="placeholder"/>
        </w:category>
        <w:types>
          <w:type w:val="bbPlcHdr"/>
        </w:types>
        <w:behaviors>
          <w:behavior w:val="content"/>
        </w:behaviors>
        <w:guid w:val="{2996DD15-312A-4A44-B3B5-39A89AE434ED}"/>
      </w:docPartPr>
      <w:docPartBody>
        <w:p w:rsidR="00F637A6" w:rsidRDefault="00F637A6" w:rsidP="00F637A6">
          <w:pPr>
            <w:pStyle w:val="00DCCFDC713D4650BE9908F8539941B3"/>
          </w:pPr>
          <w:r w:rsidRPr="007F4115">
            <w:rPr>
              <w:rStyle w:val="PlaceholderText"/>
              <w:rFonts w:ascii="Arial" w:hAnsi="Arial" w:cs="Arial"/>
            </w:rPr>
            <w:t>Click or tap here to enter text.</w:t>
          </w:r>
        </w:p>
      </w:docPartBody>
    </w:docPart>
    <w:docPart>
      <w:docPartPr>
        <w:name w:val="951D5A73B052445A90833D0618370957"/>
        <w:category>
          <w:name w:val="General"/>
          <w:gallery w:val="placeholder"/>
        </w:category>
        <w:types>
          <w:type w:val="bbPlcHdr"/>
        </w:types>
        <w:behaviors>
          <w:behavior w:val="content"/>
        </w:behaviors>
        <w:guid w:val="{99CCF2A4-7936-495F-B6E4-114EDE3E3A11}"/>
      </w:docPartPr>
      <w:docPartBody>
        <w:p w:rsidR="00F637A6" w:rsidRDefault="00F637A6" w:rsidP="00F637A6">
          <w:pPr>
            <w:pStyle w:val="951D5A73B052445A90833D0618370957"/>
          </w:pPr>
          <w:r w:rsidRPr="00CC4CF3">
            <w:rPr>
              <w:rStyle w:val="PlaceholderText"/>
              <w:rFonts w:ascii="Arial" w:hAnsi="Arial" w:cs="Arial"/>
            </w:rPr>
            <w:t>Click or tap here to enter text.</w:t>
          </w:r>
        </w:p>
      </w:docPartBody>
    </w:docPart>
    <w:docPart>
      <w:docPartPr>
        <w:name w:val="71CB6B77C7AB4271933BE99D33EFF7CB"/>
        <w:category>
          <w:name w:val="General"/>
          <w:gallery w:val="placeholder"/>
        </w:category>
        <w:types>
          <w:type w:val="bbPlcHdr"/>
        </w:types>
        <w:behaviors>
          <w:behavior w:val="content"/>
        </w:behaviors>
        <w:guid w:val="{72F6FB1F-6081-4052-88AE-D2CC8A74A604}"/>
      </w:docPartPr>
      <w:docPartBody>
        <w:p w:rsidR="00F637A6" w:rsidRDefault="00F637A6" w:rsidP="00F637A6">
          <w:pPr>
            <w:pStyle w:val="71CB6B77C7AB4271933BE99D33EFF7CB"/>
          </w:pPr>
          <w:r w:rsidRPr="001F1F81">
            <w:rPr>
              <w:rStyle w:val="PlaceholderText"/>
              <w:rFonts w:ascii="Arial" w:hAnsi="Arial" w:cs="Arial"/>
              <w:b/>
              <w:sz w:val="28"/>
              <w:szCs w:val="28"/>
            </w:rPr>
            <w:t>Subject</w:t>
          </w:r>
        </w:p>
      </w:docPartBody>
    </w:docPart>
    <w:docPart>
      <w:docPartPr>
        <w:name w:val="3DC84A99E234461990C7CAB47E14CDE2"/>
        <w:category>
          <w:name w:val="General"/>
          <w:gallery w:val="placeholder"/>
        </w:category>
        <w:types>
          <w:type w:val="bbPlcHdr"/>
        </w:types>
        <w:behaviors>
          <w:behavior w:val="content"/>
        </w:behaviors>
        <w:guid w:val="{7A7FDF23-9346-40D8-B3DD-460D2C024E14}"/>
      </w:docPartPr>
      <w:docPartBody>
        <w:p w:rsidR="00F637A6" w:rsidRDefault="00F637A6" w:rsidP="00F637A6">
          <w:pPr>
            <w:pStyle w:val="3DC84A99E234461990C7CAB47E14CDE2"/>
          </w:pPr>
          <w:r w:rsidRPr="001F1F81">
            <w:rPr>
              <w:rStyle w:val="PlaceholderText"/>
              <w:rFonts w:ascii="Arial" w:hAnsi="Arial" w:cs="Arial"/>
              <w:b/>
              <w:sz w:val="28"/>
              <w:szCs w:val="28"/>
            </w:rPr>
            <w:t>Subject</w:t>
          </w:r>
        </w:p>
      </w:docPartBody>
    </w:docPart>
    <w:docPart>
      <w:docPartPr>
        <w:name w:val="BA206FEAAAA94FA39063553B17880F1E"/>
        <w:category>
          <w:name w:val="General"/>
          <w:gallery w:val="placeholder"/>
        </w:category>
        <w:types>
          <w:type w:val="bbPlcHdr"/>
        </w:types>
        <w:behaviors>
          <w:behavior w:val="content"/>
        </w:behaviors>
        <w:guid w:val="{E9451008-BD34-4536-9AAC-063820132C32}"/>
      </w:docPartPr>
      <w:docPartBody>
        <w:p w:rsidR="00F637A6" w:rsidRDefault="00F637A6" w:rsidP="00F637A6">
          <w:pPr>
            <w:pStyle w:val="BA206FEAAAA94FA39063553B17880F1E"/>
          </w:pPr>
          <w:r w:rsidRPr="007F4115">
            <w:rPr>
              <w:rStyle w:val="PlaceholderText"/>
              <w:rFonts w:ascii="Arial" w:hAnsi="Arial" w:cs="Arial"/>
            </w:rPr>
            <w:t>Click or tap here to enter text.</w:t>
          </w:r>
        </w:p>
      </w:docPartBody>
    </w:docPart>
    <w:docPart>
      <w:docPartPr>
        <w:name w:val="360C8C16ED7848E19B24CBAC405D7A66"/>
        <w:category>
          <w:name w:val="General"/>
          <w:gallery w:val="placeholder"/>
        </w:category>
        <w:types>
          <w:type w:val="bbPlcHdr"/>
        </w:types>
        <w:behaviors>
          <w:behavior w:val="content"/>
        </w:behaviors>
        <w:guid w:val="{76C4DF41-757F-4D5C-8F41-800FCD67A6CB}"/>
      </w:docPartPr>
      <w:docPartBody>
        <w:p w:rsidR="00F637A6" w:rsidRDefault="00F637A6" w:rsidP="00F637A6">
          <w:pPr>
            <w:pStyle w:val="360C8C16ED7848E19B24CBAC405D7A66"/>
          </w:pPr>
          <w:r w:rsidRPr="007F4115">
            <w:rPr>
              <w:rStyle w:val="PlaceholderText"/>
              <w:rFonts w:ascii="Arial" w:hAnsi="Arial" w:cs="Arial"/>
            </w:rPr>
            <w:t>Click or tap here to enter text.</w:t>
          </w:r>
        </w:p>
      </w:docPartBody>
    </w:docPart>
    <w:docPart>
      <w:docPartPr>
        <w:name w:val="A172425720464A5EAC480A9D9F04A287"/>
        <w:category>
          <w:name w:val="General"/>
          <w:gallery w:val="placeholder"/>
        </w:category>
        <w:types>
          <w:type w:val="bbPlcHdr"/>
        </w:types>
        <w:behaviors>
          <w:behavior w:val="content"/>
        </w:behaviors>
        <w:guid w:val="{C636F6F6-F2BD-4BE2-93F7-2A15433AB889}"/>
      </w:docPartPr>
      <w:docPartBody>
        <w:p w:rsidR="00F637A6" w:rsidRDefault="00F637A6" w:rsidP="00F637A6">
          <w:pPr>
            <w:pStyle w:val="A172425720464A5EAC480A9D9F04A287"/>
          </w:pPr>
          <w:r w:rsidRPr="007F4115">
            <w:rPr>
              <w:rStyle w:val="PlaceholderText"/>
              <w:rFonts w:ascii="Arial" w:hAnsi="Arial" w:cs="Arial"/>
            </w:rPr>
            <w:t>Click or tap here to enter text.</w:t>
          </w:r>
        </w:p>
      </w:docPartBody>
    </w:docPart>
    <w:docPart>
      <w:docPartPr>
        <w:name w:val="7ACFD04C1F6C422B975EF07FA480600C"/>
        <w:category>
          <w:name w:val="General"/>
          <w:gallery w:val="placeholder"/>
        </w:category>
        <w:types>
          <w:type w:val="bbPlcHdr"/>
        </w:types>
        <w:behaviors>
          <w:behavior w:val="content"/>
        </w:behaviors>
        <w:guid w:val="{0E29A91F-68AA-48AE-89E2-DDCB6DCD5CA6}"/>
      </w:docPartPr>
      <w:docPartBody>
        <w:p w:rsidR="00F637A6" w:rsidRDefault="00F637A6" w:rsidP="00F637A6">
          <w:pPr>
            <w:pStyle w:val="7ACFD04C1F6C422B975EF07FA480600C"/>
          </w:pPr>
          <w:r w:rsidRPr="00CC4CF3">
            <w:rPr>
              <w:rStyle w:val="PlaceholderText"/>
              <w:rFonts w:ascii="Arial" w:hAnsi="Arial" w:cs="Arial"/>
            </w:rPr>
            <w:t>Click or tap here to enter text.</w:t>
          </w:r>
        </w:p>
      </w:docPartBody>
    </w:docPart>
    <w:docPart>
      <w:docPartPr>
        <w:name w:val="75703722654C47069ECF45F41186E582"/>
        <w:category>
          <w:name w:val="General"/>
          <w:gallery w:val="placeholder"/>
        </w:category>
        <w:types>
          <w:type w:val="bbPlcHdr"/>
        </w:types>
        <w:behaviors>
          <w:behavior w:val="content"/>
        </w:behaviors>
        <w:guid w:val="{82FC536B-A9B2-40CC-926B-2F40188913CF}"/>
      </w:docPartPr>
      <w:docPartBody>
        <w:p w:rsidR="00F637A6" w:rsidRDefault="00F637A6" w:rsidP="00F637A6">
          <w:pPr>
            <w:pStyle w:val="75703722654C47069ECF45F41186E582"/>
          </w:pPr>
          <w:r w:rsidRPr="007C59EA">
            <w:rPr>
              <w:rStyle w:val="PlaceholderText"/>
              <w:rFonts w:ascii="Arial" w:hAnsi="Arial" w:cs="Arial"/>
            </w:rPr>
            <w:t>Click or tap here to enter text.</w:t>
          </w:r>
        </w:p>
      </w:docPartBody>
    </w:docPart>
    <w:docPart>
      <w:docPartPr>
        <w:name w:val="B2A4895DAC37498AB164B0205EE8002C"/>
        <w:category>
          <w:name w:val="General"/>
          <w:gallery w:val="placeholder"/>
        </w:category>
        <w:types>
          <w:type w:val="bbPlcHdr"/>
        </w:types>
        <w:behaviors>
          <w:behavior w:val="content"/>
        </w:behaviors>
        <w:guid w:val="{7EA2EB9E-CA73-4C16-8BB0-1B5E83272FF9}"/>
      </w:docPartPr>
      <w:docPartBody>
        <w:p w:rsidR="00F637A6" w:rsidRDefault="00F637A6" w:rsidP="00F637A6">
          <w:pPr>
            <w:pStyle w:val="B2A4895DAC37498AB164B0205EE8002C"/>
          </w:pPr>
          <w:r w:rsidRPr="00CC4CF3">
            <w:rPr>
              <w:rStyle w:val="PlaceholderText"/>
              <w:rFonts w:ascii="Arial" w:hAnsi="Arial" w:cs="Arial"/>
            </w:rPr>
            <w:t>Click or tap here to enter text.</w:t>
          </w:r>
        </w:p>
      </w:docPartBody>
    </w:docPart>
    <w:docPart>
      <w:docPartPr>
        <w:name w:val="E6A30BF14EB0446BA25AB6D473AB8C0F"/>
        <w:category>
          <w:name w:val="General"/>
          <w:gallery w:val="placeholder"/>
        </w:category>
        <w:types>
          <w:type w:val="bbPlcHdr"/>
        </w:types>
        <w:behaviors>
          <w:behavior w:val="content"/>
        </w:behaviors>
        <w:guid w:val="{1B50D406-6AF8-4917-BF75-3334666C2F35}"/>
      </w:docPartPr>
      <w:docPartBody>
        <w:p w:rsidR="00F637A6" w:rsidRDefault="00F637A6" w:rsidP="00F637A6">
          <w:pPr>
            <w:pStyle w:val="E6A30BF14EB0446BA25AB6D473AB8C0F"/>
          </w:pPr>
          <w:r w:rsidRPr="007F4115">
            <w:rPr>
              <w:rStyle w:val="PlaceholderText"/>
              <w:rFonts w:ascii="Arial" w:hAnsi="Arial" w:cs="Arial"/>
            </w:rPr>
            <w:t>Click or tap here to enter text.</w:t>
          </w:r>
        </w:p>
      </w:docPartBody>
    </w:docPart>
    <w:docPart>
      <w:docPartPr>
        <w:name w:val="6E4B9972CB6844F9BB2DB5A09B1C2F56"/>
        <w:category>
          <w:name w:val="General"/>
          <w:gallery w:val="placeholder"/>
        </w:category>
        <w:types>
          <w:type w:val="bbPlcHdr"/>
        </w:types>
        <w:behaviors>
          <w:behavior w:val="content"/>
        </w:behaviors>
        <w:guid w:val="{E7F876B1-5511-4B00-A2E7-C1F0124EC6AF}"/>
      </w:docPartPr>
      <w:docPartBody>
        <w:p w:rsidR="00F637A6" w:rsidRDefault="00F637A6" w:rsidP="00F637A6">
          <w:pPr>
            <w:pStyle w:val="6E4B9972CB6844F9BB2DB5A09B1C2F56"/>
          </w:pPr>
          <w:r w:rsidRPr="007F4115">
            <w:rPr>
              <w:rStyle w:val="PlaceholderText"/>
              <w:rFonts w:ascii="Arial" w:hAnsi="Arial" w:cs="Arial"/>
            </w:rPr>
            <w:t>Click or tap here to enter text.</w:t>
          </w:r>
        </w:p>
      </w:docPartBody>
    </w:docPart>
    <w:docPart>
      <w:docPartPr>
        <w:name w:val="EAFCA18BE3924D96B3E78772D8E56818"/>
        <w:category>
          <w:name w:val="General"/>
          <w:gallery w:val="placeholder"/>
        </w:category>
        <w:types>
          <w:type w:val="bbPlcHdr"/>
        </w:types>
        <w:behaviors>
          <w:behavior w:val="content"/>
        </w:behaviors>
        <w:guid w:val="{E2F6AC67-6E61-4F17-BF2F-0044B6EEE08D}"/>
      </w:docPartPr>
      <w:docPartBody>
        <w:p w:rsidR="00F637A6" w:rsidRDefault="00F637A6" w:rsidP="00F637A6">
          <w:pPr>
            <w:pStyle w:val="EAFCA18BE3924D96B3E78772D8E56818"/>
          </w:pPr>
          <w:r w:rsidRPr="007F4115">
            <w:rPr>
              <w:rStyle w:val="PlaceholderText"/>
              <w:rFonts w:ascii="Arial" w:hAnsi="Arial" w:cs="Arial"/>
            </w:rPr>
            <w:t>Click or tap here to enter text.</w:t>
          </w:r>
        </w:p>
      </w:docPartBody>
    </w:docPart>
    <w:docPart>
      <w:docPartPr>
        <w:name w:val="2909ADFC935B44E0A081224FB43D3828"/>
        <w:category>
          <w:name w:val="General"/>
          <w:gallery w:val="placeholder"/>
        </w:category>
        <w:types>
          <w:type w:val="bbPlcHdr"/>
        </w:types>
        <w:behaviors>
          <w:behavior w:val="content"/>
        </w:behaviors>
        <w:guid w:val="{6517C6A8-9F76-44AD-B273-DBDDC45C683D}"/>
      </w:docPartPr>
      <w:docPartBody>
        <w:p w:rsidR="00F637A6" w:rsidRDefault="00F637A6" w:rsidP="00F637A6">
          <w:pPr>
            <w:pStyle w:val="2909ADFC935B44E0A081224FB43D3828"/>
          </w:pPr>
          <w:r w:rsidRPr="00CC4CF3">
            <w:rPr>
              <w:rStyle w:val="PlaceholderText"/>
              <w:rFonts w:ascii="Arial" w:hAnsi="Arial" w:cs="Arial"/>
            </w:rPr>
            <w:t>Click or tap here to enter text.</w:t>
          </w:r>
        </w:p>
      </w:docPartBody>
    </w:docPart>
    <w:docPart>
      <w:docPartPr>
        <w:name w:val="0D00163D98364670BDB1E21F8F98E1EE"/>
        <w:category>
          <w:name w:val="General"/>
          <w:gallery w:val="placeholder"/>
        </w:category>
        <w:types>
          <w:type w:val="bbPlcHdr"/>
        </w:types>
        <w:behaviors>
          <w:behavior w:val="content"/>
        </w:behaviors>
        <w:guid w:val="{9D29E74A-C2C4-46DB-995E-23665F2D69F2}"/>
      </w:docPartPr>
      <w:docPartBody>
        <w:p w:rsidR="00F637A6" w:rsidRDefault="00F637A6" w:rsidP="00F637A6">
          <w:pPr>
            <w:pStyle w:val="0D00163D98364670BDB1E21F8F98E1EE"/>
          </w:pPr>
          <w:r w:rsidRPr="007C59EA">
            <w:rPr>
              <w:rStyle w:val="PlaceholderText"/>
              <w:rFonts w:ascii="Arial" w:hAnsi="Arial" w:cs="Arial"/>
            </w:rPr>
            <w:t>Click or tap here to enter text.</w:t>
          </w:r>
        </w:p>
      </w:docPartBody>
    </w:docPart>
    <w:docPart>
      <w:docPartPr>
        <w:name w:val="66FBBCA7C6BC467B843C2DE973AB7B4D"/>
        <w:category>
          <w:name w:val="General"/>
          <w:gallery w:val="placeholder"/>
        </w:category>
        <w:types>
          <w:type w:val="bbPlcHdr"/>
        </w:types>
        <w:behaviors>
          <w:behavior w:val="content"/>
        </w:behaviors>
        <w:guid w:val="{76928C98-6402-4EBA-A8CE-23F9EC15DD0D}"/>
      </w:docPartPr>
      <w:docPartBody>
        <w:p w:rsidR="00F637A6" w:rsidRDefault="00F637A6" w:rsidP="00F637A6">
          <w:pPr>
            <w:pStyle w:val="66FBBCA7C6BC467B843C2DE973AB7B4D"/>
          </w:pPr>
          <w:r w:rsidRPr="00CC4CF3">
            <w:rPr>
              <w:rStyle w:val="PlaceholderText"/>
              <w:rFonts w:ascii="Arial" w:hAnsi="Arial" w:cs="Arial"/>
            </w:rPr>
            <w:t>Click or tap here to enter text.</w:t>
          </w:r>
        </w:p>
      </w:docPartBody>
    </w:docPart>
    <w:docPart>
      <w:docPartPr>
        <w:name w:val="D996B88F5AED49F583A50702F7EED5F9"/>
        <w:category>
          <w:name w:val="General"/>
          <w:gallery w:val="placeholder"/>
        </w:category>
        <w:types>
          <w:type w:val="bbPlcHdr"/>
        </w:types>
        <w:behaviors>
          <w:behavior w:val="content"/>
        </w:behaviors>
        <w:guid w:val="{0969FD10-22CD-475E-9169-CFCC0EE3417D}"/>
      </w:docPartPr>
      <w:docPartBody>
        <w:p w:rsidR="00F637A6" w:rsidRDefault="00F637A6" w:rsidP="00F637A6">
          <w:pPr>
            <w:pStyle w:val="D996B88F5AED49F583A50702F7EED5F9"/>
          </w:pPr>
          <w:r w:rsidRPr="001F1F81">
            <w:rPr>
              <w:rStyle w:val="PlaceholderText"/>
              <w:rFonts w:ascii="Arial" w:hAnsi="Arial" w:cs="Arial"/>
              <w:b/>
              <w:sz w:val="28"/>
              <w:szCs w:val="28"/>
            </w:rPr>
            <w:t>Subject</w:t>
          </w:r>
        </w:p>
      </w:docPartBody>
    </w:docPart>
    <w:docPart>
      <w:docPartPr>
        <w:name w:val="1EC513D595894A8D9CB0791581A56BC8"/>
        <w:category>
          <w:name w:val="General"/>
          <w:gallery w:val="placeholder"/>
        </w:category>
        <w:types>
          <w:type w:val="bbPlcHdr"/>
        </w:types>
        <w:behaviors>
          <w:behavior w:val="content"/>
        </w:behaviors>
        <w:guid w:val="{456FDC4C-C563-48EF-98FF-7BB59EB53F78}"/>
      </w:docPartPr>
      <w:docPartBody>
        <w:p w:rsidR="00F637A6" w:rsidRDefault="00F637A6" w:rsidP="00F637A6">
          <w:pPr>
            <w:pStyle w:val="1EC513D595894A8D9CB0791581A56BC8"/>
          </w:pPr>
          <w:r w:rsidRPr="001F1F81">
            <w:rPr>
              <w:rStyle w:val="PlaceholderText"/>
              <w:rFonts w:ascii="Arial" w:hAnsi="Arial" w:cs="Arial"/>
              <w:b/>
              <w:sz w:val="28"/>
              <w:szCs w:val="28"/>
            </w:rPr>
            <w:t>Subject</w:t>
          </w:r>
        </w:p>
      </w:docPartBody>
    </w:docPart>
    <w:docPart>
      <w:docPartPr>
        <w:name w:val="8CCCFCB479EC462F862FAA35FB717FED"/>
        <w:category>
          <w:name w:val="General"/>
          <w:gallery w:val="placeholder"/>
        </w:category>
        <w:types>
          <w:type w:val="bbPlcHdr"/>
        </w:types>
        <w:behaviors>
          <w:behavior w:val="content"/>
        </w:behaviors>
        <w:guid w:val="{7B7C4FA2-AB98-40C9-BCD6-10866582F3EE}"/>
      </w:docPartPr>
      <w:docPartBody>
        <w:p w:rsidR="00F637A6" w:rsidRDefault="00F637A6" w:rsidP="00F637A6">
          <w:pPr>
            <w:pStyle w:val="8CCCFCB479EC462F862FAA35FB717FED"/>
          </w:pPr>
          <w:r w:rsidRPr="001F1F81">
            <w:rPr>
              <w:rStyle w:val="PlaceholderText"/>
              <w:rFonts w:ascii="Arial" w:hAnsi="Arial" w:cs="Arial"/>
              <w:sz w:val="18"/>
              <w:szCs w:val="18"/>
            </w:rPr>
            <w:t>Click or tap here to enter text.</w:t>
          </w:r>
        </w:p>
      </w:docPartBody>
    </w:docPart>
    <w:docPart>
      <w:docPartPr>
        <w:name w:val="445DD101B61D4CE2BF5A21F8AC937DD7"/>
        <w:category>
          <w:name w:val="General"/>
          <w:gallery w:val="placeholder"/>
        </w:category>
        <w:types>
          <w:type w:val="bbPlcHdr"/>
        </w:types>
        <w:behaviors>
          <w:behavior w:val="content"/>
        </w:behaviors>
        <w:guid w:val="{036F89FD-933A-4AF3-A49F-C9C05980E963}"/>
      </w:docPartPr>
      <w:docPartBody>
        <w:p w:rsidR="00F637A6" w:rsidRDefault="00F637A6" w:rsidP="00F637A6">
          <w:pPr>
            <w:pStyle w:val="445DD101B61D4CE2BF5A21F8AC937DD7"/>
          </w:pPr>
          <w:r w:rsidRPr="007F4115">
            <w:rPr>
              <w:rStyle w:val="PlaceholderText"/>
              <w:rFonts w:ascii="Arial" w:hAnsi="Arial" w:cs="Arial"/>
            </w:rPr>
            <w:t>Click or tap here to enter text.</w:t>
          </w:r>
        </w:p>
      </w:docPartBody>
    </w:docPart>
    <w:docPart>
      <w:docPartPr>
        <w:name w:val="6EF55DB443A0469A9B64095A11B717DA"/>
        <w:category>
          <w:name w:val="General"/>
          <w:gallery w:val="placeholder"/>
        </w:category>
        <w:types>
          <w:type w:val="bbPlcHdr"/>
        </w:types>
        <w:behaviors>
          <w:behavior w:val="content"/>
        </w:behaviors>
        <w:guid w:val="{96E1A98D-F5F0-4D7A-BAC4-E17B75EEEA62}"/>
      </w:docPartPr>
      <w:docPartBody>
        <w:p w:rsidR="00F637A6" w:rsidRDefault="00F637A6" w:rsidP="00F637A6">
          <w:pPr>
            <w:pStyle w:val="6EF55DB443A0469A9B64095A11B717DA"/>
          </w:pPr>
          <w:r w:rsidRPr="007F4115">
            <w:rPr>
              <w:rStyle w:val="PlaceholderText"/>
              <w:rFonts w:ascii="Arial" w:hAnsi="Arial" w:cs="Arial"/>
            </w:rPr>
            <w:t>Click or tap here to enter text.</w:t>
          </w:r>
        </w:p>
      </w:docPartBody>
    </w:docPart>
    <w:docPart>
      <w:docPartPr>
        <w:name w:val="A6AEEF7150244348900AC3D46547AADA"/>
        <w:category>
          <w:name w:val="General"/>
          <w:gallery w:val="placeholder"/>
        </w:category>
        <w:types>
          <w:type w:val="bbPlcHdr"/>
        </w:types>
        <w:behaviors>
          <w:behavior w:val="content"/>
        </w:behaviors>
        <w:guid w:val="{145C0036-0142-4DCE-BC7C-28B50ADCB2C9}"/>
      </w:docPartPr>
      <w:docPartBody>
        <w:p w:rsidR="00F637A6" w:rsidRDefault="00F637A6" w:rsidP="00F637A6">
          <w:pPr>
            <w:pStyle w:val="A6AEEF7150244348900AC3D46547AADA"/>
          </w:pPr>
          <w:r w:rsidRPr="00CC4CF3">
            <w:rPr>
              <w:rStyle w:val="PlaceholderText"/>
              <w:rFonts w:ascii="Arial" w:hAnsi="Arial" w:cs="Arial"/>
            </w:rPr>
            <w:t>Click or tap here to enter text.</w:t>
          </w:r>
        </w:p>
      </w:docPartBody>
    </w:docPart>
    <w:docPart>
      <w:docPartPr>
        <w:name w:val="0EC09B92A5EB4F7C8021BE2DEAA24472"/>
        <w:category>
          <w:name w:val="General"/>
          <w:gallery w:val="placeholder"/>
        </w:category>
        <w:types>
          <w:type w:val="bbPlcHdr"/>
        </w:types>
        <w:behaviors>
          <w:behavior w:val="content"/>
        </w:behaviors>
        <w:guid w:val="{D970F5E4-2B94-4534-AD3D-9F32CF7F1F57}"/>
      </w:docPartPr>
      <w:docPartBody>
        <w:p w:rsidR="00F637A6" w:rsidRDefault="00F637A6" w:rsidP="00F637A6">
          <w:pPr>
            <w:pStyle w:val="0EC09B92A5EB4F7C8021BE2DEAA24472"/>
          </w:pPr>
          <w:r w:rsidRPr="001F1F81">
            <w:rPr>
              <w:rStyle w:val="PlaceholderText"/>
              <w:rFonts w:ascii="Arial" w:hAnsi="Arial" w:cs="Arial"/>
              <w:b/>
              <w:sz w:val="28"/>
              <w:szCs w:val="28"/>
            </w:rPr>
            <w:t>Subject</w:t>
          </w:r>
        </w:p>
      </w:docPartBody>
    </w:docPart>
    <w:docPart>
      <w:docPartPr>
        <w:name w:val="147DFD0F493D45478BBE349CD193873D"/>
        <w:category>
          <w:name w:val="General"/>
          <w:gallery w:val="placeholder"/>
        </w:category>
        <w:types>
          <w:type w:val="bbPlcHdr"/>
        </w:types>
        <w:behaviors>
          <w:behavior w:val="content"/>
        </w:behaviors>
        <w:guid w:val="{290424B0-AAC9-4740-A3D9-DE521D77629A}"/>
      </w:docPartPr>
      <w:docPartBody>
        <w:p w:rsidR="00F637A6" w:rsidRDefault="00F637A6" w:rsidP="00F637A6">
          <w:pPr>
            <w:pStyle w:val="147DFD0F493D45478BBE349CD193873D"/>
          </w:pPr>
          <w:r w:rsidRPr="001F1F81">
            <w:rPr>
              <w:rStyle w:val="PlaceholderText"/>
              <w:rFonts w:ascii="Arial" w:hAnsi="Arial" w:cs="Arial"/>
              <w:b/>
              <w:sz w:val="28"/>
              <w:szCs w:val="28"/>
            </w:rPr>
            <w:t>Subject</w:t>
          </w:r>
        </w:p>
      </w:docPartBody>
    </w:docPart>
    <w:docPart>
      <w:docPartPr>
        <w:name w:val="35B013D6F221466FB50C7FD0A1EA68AE"/>
        <w:category>
          <w:name w:val="General"/>
          <w:gallery w:val="placeholder"/>
        </w:category>
        <w:types>
          <w:type w:val="bbPlcHdr"/>
        </w:types>
        <w:behaviors>
          <w:behavior w:val="content"/>
        </w:behaviors>
        <w:guid w:val="{BCB6C21E-3324-41B6-AC79-7B92A73C8526}"/>
      </w:docPartPr>
      <w:docPartBody>
        <w:p w:rsidR="00F637A6" w:rsidRDefault="00F637A6" w:rsidP="00F637A6">
          <w:pPr>
            <w:pStyle w:val="35B013D6F221466FB50C7FD0A1EA68AE"/>
          </w:pPr>
          <w:r w:rsidRPr="001F1F81">
            <w:rPr>
              <w:rStyle w:val="PlaceholderText"/>
              <w:rFonts w:ascii="Arial" w:hAnsi="Arial" w:cs="Arial"/>
              <w:sz w:val="18"/>
              <w:szCs w:val="18"/>
            </w:rPr>
            <w:t>Click or tap here to enter text.</w:t>
          </w:r>
        </w:p>
      </w:docPartBody>
    </w:docPart>
    <w:docPart>
      <w:docPartPr>
        <w:name w:val="2BBDF7D1F4044191B3639A3C9C12A9E6"/>
        <w:category>
          <w:name w:val="General"/>
          <w:gallery w:val="placeholder"/>
        </w:category>
        <w:types>
          <w:type w:val="bbPlcHdr"/>
        </w:types>
        <w:behaviors>
          <w:behavior w:val="content"/>
        </w:behaviors>
        <w:guid w:val="{89932D0C-85AE-4CAA-91FC-C1F91C0B5F5E}"/>
      </w:docPartPr>
      <w:docPartBody>
        <w:p w:rsidR="00F637A6" w:rsidRDefault="00F637A6" w:rsidP="00F637A6">
          <w:pPr>
            <w:pStyle w:val="2BBDF7D1F4044191B3639A3C9C12A9E6"/>
          </w:pPr>
          <w:r w:rsidRPr="001F1F81">
            <w:rPr>
              <w:rStyle w:val="PlaceholderText"/>
              <w:rFonts w:ascii="Arial" w:hAnsi="Arial" w:cs="Arial"/>
              <w:sz w:val="18"/>
              <w:szCs w:val="18"/>
            </w:rPr>
            <w:t>Click or tap here to enter text.</w:t>
          </w:r>
        </w:p>
      </w:docPartBody>
    </w:docPart>
    <w:docPart>
      <w:docPartPr>
        <w:name w:val="F041598E708243DEA285708FD0223823"/>
        <w:category>
          <w:name w:val="General"/>
          <w:gallery w:val="placeholder"/>
        </w:category>
        <w:types>
          <w:type w:val="bbPlcHdr"/>
        </w:types>
        <w:behaviors>
          <w:behavior w:val="content"/>
        </w:behaviors>
        <w:guid w:val="{7F5ECA73-E116-444F-90FD-3B70E1D3A8EE}"/>
      </w:docPartPr>
      <w:docPartBody>
        <w:p w:rsidR="00F637A6" w:rsidRDefault="00F637A6" w:rsidP="00F637A6">
          <w:pPr>
            <w:pStyle w:val="F041598E708243DEA285708FD0223823"/>
          </w:pPr>
          <w:r w:rsidRPr="007F4115">
            <w:rPr>
              <w:rStyle w:val="PlaceholderText"/>
              <w:rFonts w:ascii="Arial" w:hAnsi="Arial" w:cs="Arial"/>
            </w:rPr>
            <w:t>Click or tap here to enter text.</w:t>
          </w:r>
        </w:p>
      </w:docPartBody>
    </w:docPart>
    <w:docPart>
      <w:docPartPr>
        <w:name w:val="0C574D8CC9CC4507AB05CF6BC2B0BB2E"/>
        <w:category>
          <w:name w:val="General"/>
          <w:gallery w:val="placeholder"/>
        </w:category>
        <w:types>
          <w:type w:val="bbPlcHdr"/>
        </w:types>
        <w:behaviors>
          <w:behavior w:val="content"/>
        </w:behaviors>
        <w:guid w:val="{EBDC1C80-1F01-422F-91B1-2CD758849E0F}"/>
      </w:docPartPr>
      <w:docPartBody>
        <w:p w:rsidR="00F637A6" w:rsidRDefault="00F637A6" w:rsidP="00F637A6">
          <w:pPr>
            <w:pStyle w:val="0C574D8CC9CC4507AB05CF6BC2B0BB2E"/>
          </w:pPr>
          <w:r w:rsidRPr="007F4115">
            <w:rPr>
              <w:rStyle w:val="PlaceholderText"/>
              <w:rFonts w:ascii="Arial" w:hAnsi="Arial" w:cs="Arial"/>
            </w:rPr>
            <w:t>Click or tap here to enter text.</w:t>
          </w:r>
        </w:p>
      </w:docPartBody>
    </w:docPart>
    <w:docPart>
      <w:docPartPr>
        <w:name w:val="AC4A54507FA748528E4FDE5A3E4791F5"/>
        <w:category>
          <w:name w:val="General"/>
          <w:gallery w:val="placeholder"/>
        </w:category>
        <w:types>
          <w:type w:val="bbPlcHdr"/>
        </w:types>
        <w:behaviors>
          <w:behavior w:val="content"/>
        </w:behaviors>
        <w:guid w:val="{1C542957-BF4A-4AF5-98DA-F50C13E36E63}"/>
      </w:docPartPr>
      <w:docPartBody>
        <w:p w:rsidR="00F637A6" w:rsidRDefault="00F637A6" w:rsidP="00F637A6">
          <w:pPr>
            <w:pStyle w:val="AC4A54507FA748528E4FDE5A3E4791F5"/>
          </w:pPr>
          <w:r w:rsidRPr="007F4115">
            <w:rPr>
              <w:rStyle w:val="PlaceholderText"/>
              <w:rFonts w:ascii="Arial" w:hAnsi="Arial" w:cs="Arial"/>
            </w:rPr>
            <w:t>Click or tap here to enter text.</w:t>
          </w:r>
        </w:p>
      </w:docPartBody>
    </w:docPart>
    <w:docPart>
      <w:docPartPr>
        <w:name w:val="D0646B21DB8944749E42DBDB70862D21"/>
        <w:category>
          <w:name w:val="General"/>
          <w:gallery w:val="placeholder"/>
        </w:category>
        <w:types>
          <w:type w:val="bbPlcHdr"/>
        </w:types>
        <w:behaviors>
          <w:behavior w:val="content"/>
        </w:behaviors>
        <w:guid w:val="{04281BBF-B0B5-4D6F-A7C0-9D9884703717}"/>
      </w:docPartPr>
      <w:docPartBody>
        <w:p w:rsidR="00F637A6" w:rsidRDefault="00F637A6" w:rsidP="00F637A6">
          <w:pPr>
            <w:pStyle w:val="D0646B21DB8944749E42DBDB70862D21"/>
          </w:pPr>
          <w:r w:rsidRPr="00CC4CF3">
            <w:rPr>
              <w:rStyle w:val="PlaceholderText"/>
              <w:rFonts w:ascii="Arial" w:hAnsi="Arial" w:cs="Arial"/>
            </w:rPr>
            <w:t>Click or tap here to enter text.</w:t>
          </w:r>
        </w:p>
      </w:docPartBody>
    </w:docPart>
    <w:docPart>
      <w:docPartPr>
        <w:name w:val="64F24D9EB4354F76AF4B4FF09E47C50B"/>
        <w:category>
          <w:name w:val="General"/>
          <w:gallery w:val="placeholder"/>
        </w:category>
        <w:types>
          <w:type w:val="bbPlcHdr"/>
        </w:types>
        <w:behaviors>
          <w:behavior w:val="content"/>
        </w:behaviors>
        <w:guid w:val="{49672867-B38C-4DA8-8737-E600E2181F63}"/>
      </w:docPartPr>
      <w:docPartBody>
        <w:p w:rsidR="00F637A6" w:rsidRDefault="00F637A6" w:rsidP="00F637A6">
          <w:pPr>
            <w:pStyle w:val="64F24D9EB4354F76AF4B4FF09E47C50B"/>
          </w:pPr>
          <w:r w:rsidRPr="007C59EA">
            <w:rPr>
              <w:rStyle w:val="PlaceholderText"/>
              <w:rFonts w:ascii="Arial" w:hAnsi="Arial" w:cs="Arial"/>
            </w:rPr>
            <w:t>Click or tap here to enter text.</w:t>
          </w:r>
        </w:p>
      </w:docPartBody>
    </w:docPart>
    <w:docPart>
      <w:docPartPr>
        <w:name w:val="AA740202179F46A580522073A1FF7025"/>
        <w:category>
          <w:name w:val="General"/>
          <w:gallery w:val="placeholder"/>
        </w:category>
        <w:types>
          <w:type w:val="bbPlcHdr"/>
        </w:types>
        <w:behaviors>
          <w:behavior w:val="content"/>
        </w:behaviors>
        <w:guid w:val="{8EA699F6-3565-47EC-82C4-D79081AD90C2}"/>
      </w:docPartPr>
      <w:docPartBody>
        <w:p w:rsidR="00F637A6" w:rsidRDefault="00F637A6" w:rsidP="00F637A6">
          <w:pPr>
            <w:pStyle w:val="AA740202179F46A580522073A1FF7025"/>
          </w:pPr>
          <w:r w:rsidRPr="00CC4CF3">
            <w:rPr>
              <w:rStyle w:val="PlaceholderText"/>
              <w:rFonts w:ascii="Arial" w:hAnsi="Arial" w:cs="Arial"/>
            </w:rPr>
            <w:t>Click or tap here to enter text.</w:t>
          </w:r>
        </w:p>
      </w:docPartBody>
    </w:docPart>
    <w:docPart>
      <w:docPartPr>
        <w:name w:val="12F995CD08064ECD855F15413FEABB10"/>
        <w:category>
          <w:name w:val="General"/>
          <w:gallery w:val="placeholder"/>
        </w:category>
        <w:types>
          <w:type w:val="bbPlcHdr"/>
        </w:types>
        <w:behaviors>
          <w:behavior w:val="content"/>
        </w:behaviors>
        <w:guid w:val="{11311AFB-F624-4254-8A66-489A7923C38B}"/>
      </w:docPartPr>
      <w:docPartBody>
        <w:p w:rsidR="00CF53A3" w:rsidRDefault="00F637A6" w:rsidP="00F637A6">
          <w:pPr>
            <w:pStyle w:val="12F995CD08064ECD855F15413FEABB10"/>
          </w:pPr>
          <w:r w:rsidRPr="00CC4CF3">
            <w:rPr>
              <w:rStyle w:val="PlaceholderText"/>
              <w:rFonts w:ascii="Arial" w:hAnsi="Arial" w:cs="Arial"/>
            </w:rPr>
            <w:t>Click or tap here to enter text.</w:t>
          </w:r>
        </w:p>
      </w:docPartBody>
    </w:docPart>
    <w:docPart>
      <w:docPartPr>
        <w:name w:val="4E4149CED70A43878972B17DE4F38051"/>
        <w:category>
          <w:name w:val="General"/>
          <w:gallery w:val="placeholder"/>
        </w:category>
        <w:types>
          <w:type w:val="bbPlcHdr"/>
        </w:types>
        <w:behaviors>
          <w:behavior w:val="content"/>
        </w:behaviors>
        <w:guid w:val="{85103E54-62C5-48DF-AD52-3F5C0D8B332E}"/>
      </w:docPartPr>
      <w:docPartBody>
        <w:p w:rsidR="00CF53A3" w:rsidRDefault="00F637A6" w:rsidP="00F637A6">
          <w:pPr>
            <w:pStyle w:val="4E4149CED70A43878972B17DE4F38051"/>
          </w:pPr>
          <w:r w:rsidRPr="001F1F81">
            <w:rPr>
              <w:rStyle w:val="PlaceholderText"/>
              <w:rFonts w:ascii="Arial" w:hAnsi="Arial" w:cs="Arial"/>
              <w:b/>
              <w:sz w:val="28"/>
              <w:szCs w:val="28"/>
            </w:rPr>
            <w:t>Subject</w:t>
          </w:r>
        </w:p>
      </w:docPartBody>
    </w:docPart>
    <w:docPart>
      <w:docPartPr>
        <w:name w:val="BD3A1AE621C5491F8247D89C6B6E6FF8"/>
        <w:category>
          <w:name w:val="General"/>
          <w:gallery w:val="placeholder"/>
        </w:category>
        <w:types>
          <w:type w:val="bbPlcHdr"/>
        </w:types>
        <w:behaviors>
          <w:behavior w:val="content"/>
        </w:behaviors>
        <w:guid w:val="{5883692F-5417-4D37-B16D-4FF663AE8EA1}"/>
      </w:docPartPr>
      <w:docPartBody>
        <w:p w:rsidR="00CF53A3" w:rsidRDefault="00F637A6" w:rsidP="00F637A6">
          <w:pPr>
            <w:pStyle w:val="BD3A1AE621C5491F8247D89C6B6E6FF8"/>
          </w:pPr>
          <w:r w:rsidRPr="001F1F81">
            <w:rPr>
              <w:rStyle w:val="PlaceholderText"/>
              <w:rFonts w:ascii="Arial" w:hAnsi="Arial" w:cs="Arial"/>
              <w:b/>
              <w:sz w:val="28"/>
              <w:szCs w:val="28"/>
            </w:rPr>
            <w:t>Subject</w:t>
          </w:r>
        </w:p>
      </w:docPartBody>
    </w:docPart>
    <w:docPart>
      <w:docPartPr>
        <w:name w:val="2BAE15CCDA0646B2BE24EDB849A04F1A"/>
        <w:category>
          <w:name w:val="General"/>
          <w:gallery w:val="placeholder"/>
        </w:category>
        <w:types>
          <w:type w:val="bbPlcHdr"/>
        </w:types>
        <w:behaviors>
          <w:behavior w:val="content"/>
        </w:behaviors>
        <w:guid w:val="{301589CF-BB73-44F8-8CE0-7E09ADFE5C2F}"/>
      </w:docPartPr>
      <w:docPartBody>
        <w:p w:rsidR="00CF53A3" w:rsidRDefault="00F637A6" w:rsidP="00F637A6">
          <w:pPr>
            <w:pStyle w:val="2BAE15CCDA0646B2BE24EDB849A04F1A"/>
          </w:pPr>
          <w:r w:rsidRPr="001F1F81">
            <w:rPr>
              <w:rStyle w:val="PlaceholderText"/>
              <w:rFonts w:ascii="Arial" w:hAnsi="Arial" w:cs="Arial"/>
              <w:sz w:val="18"/>
              <w:szCs w:val="18"/>
            </w:rPr>
            <w:t>Click or tap here to enter text.</w:t>
          </w:r>
        </w:p>
      </w:docPartBody>
    </w:docPart>
    <w:docPart>
      <w:docPartPr>
        <w:name w:val="00C17082A4D0453B93203DC16374DB3D"/>
        <w:category>
          <w:name w:val="General"/>
          <w:gallery w:val="placeholder"/>
        </w:category>
        <w:types>
          <w:type w:val="bbPlcHdr"/>
        </w:types>
        <w:behaviors>
          <w:behavior w:val="content"/>
        </w:behaviors>
        <w:guid w:val="{7B040099-C3BE-4101-B374-3329BD522799}"/>
      </w:docPartPr>
      <w:docPartBody>
        <w:p w:rsidR="00CF53A3" w:rsidRDefault="00F637A6" w:rsidP="00F637A6">
          <w:pPr>
            <w:pStyle w:val="00C17082A4D0453B93203DC16374DB3D"/>
          </w:pPr>
          <w:r w:rsidRPr="001F1F81">
            <w:rPr>
              <w:rStyle w:val="PlaceholderText"/>
              <w:rFonts w:ascii="Arial" w:hAnsi="Arial" w:cs="Arial"/>
              <w:sz w:val="18"/>
              <w:szCs w:val="18"/>
            </w:rPr>
            <w:t>Click or tap here to enter text.</w:t>
          </w:r>
        </w:p>
      </w:docPartBody>
    </w:docPart>
    <w:docPart>
      <w:docPartPr>
        <w:name w:val="FC1EC960838D4A8A94E4E30CDCBEC7B0"/>
        <w:category>
          <w:name w:val="General"/>
          <w:gallery w:val="placeholder"/>
        </w:category>
        <w:types>
          <w:type w:val="bbPlcHdr"/>
        </w:types>
        <w:behaviors>
          <w:behavior w:val="content"/>
        </w:behaviors>
        <w:guid w:val="{747B8488-D9F2-4BAA-A127-5EB176246C7A}"/>
      </w:docPartPr>
      <w:docPartBody>
        <w:p w:rsidR="00CF53A3" w:rsidRDefault="00F637A6" w:rsidP="00F637A6">
          <w:pPr>
            <w:pStyle w:val="FC1EC960838D4A8A94E4E30CDCBEC7B0"/>
          </w:pPr>
          <w:r w:rsidRPr="007F4115">
            <w:rPr>
              <w:rStyle w:val="PlaceholderText"/>
              <w:rFonts w:ascii="Arial" w:hAnsi="Arial" w:cs="Arial"/>
            </w:rPr>
            <w:t>Click or tap here to enter text.</w:t>
          </w:r>
        </w:p>
      </w:docPartBody>
    </w:docPart>
    <w:docPart>
      <w:docPartPr>
        <w:name w:val="3FD311896B08483D8CA3BF19DBFB93E1"/>
        <w:category>
          <w:name w:val="General"/>
          <w:gallery w:val="placeholder"/>
        </w:category>
        <w:types>
          <w:type w:val="bbPlcHdr"/>
        </w:types>
        <w:behaviors>
          <w:behavior w:val="content"/>
        </w:behaviors>
        <w:guid w:val="{01F93221-3AA9-4F19-8FC3-05D692B87C5C}"/>
      </w:docPartPr>
      <w:docPartBody>
        <w:p w:rsidR="00CF53A3" w:rsidRDefault="00F637A6" w:rsidP="00F637A6">
          <w:pPr>
            <w:pStyle w:val="3FD311896B08483D8CA3BF19DBFB93E1"/>
          </w:pPr>
          <w:r w:rsidRPr="007F4115">
            <w:rPr>
              <w:rStyle w:val="PlaceholderText"/>
              <w:rFonts w:ascii="Arial" w:hAnsi="Arial" w:cs="Arial"/>
            </w:rPr>
            <w:t>Click or tap here to enter text.</w:t>
          </w:r>
        </w:p>
      </w:docPartBody>
    </w:docPart>
    <w:docPart>
      <w:docPartPr>
        <w:name w:val="64D92A65BD0E4BB9ACA6E7093B8A5F46"/>
        <w:category>
          <w:name w:val="General"/>
          <w:gallery w:val="placeholder"/>
        </w:category>
        <w:types>
          <w:type w:val="bbPlcHdr"/>
        </w:types>
        <w:behaviors>
          <w:behavior w:val="content"/>
        </w:behaviors>
        <w:guid w:val="{E9817CA3-46D8-43DB-A223-E58A3B66FE6C}"/>
      </w:docPartPr>
      <w:docPartBody>
        <w:p w:rsidR="00CF53A3" w:rsidRDefault="00F637A6" w:rsidP="00F637A6">
          <w:pPr>
            <w:pStyle w:val="64D92A65BD0E4BB9ACA6E7093B8A5F46"/>
          </w:pPr>
          <w:r w:rsidRPr="007F4115">
            <w:rPr>
              <w:rStyle w:val="PlaceholderText"/>
              <w:rFonts w:ascii="Arial" w:hAnsi="Arial" w:cs="Arial"/>
            </w:rPr>
            <w:t>Click or tap here to enter text.</w:t>
          </w:r>
        </w:p>
      </w:docPartBody>
    </w:docPart>
    <w:docPart>
      <w:docPartPr>
        <w:name w:val="615D36FB25A246CBB4B5E8CBEBDB49A3"/>
        <w:category>
          <w:name w:val="General"/>
          <w:gallery w:val="placeholder"/>
        </w:category>
        <w:types>
          <w:type w:val="bbPlcHdr"/>
        </w:types>
        <w:behaviors>
          <w:behavior w:val="content"/>
        </w:behaviors>
        <w:guid w:val="{D073B58E-EBE3-4A23-B8DC-085E8B37DC7D}"/>
      </w:docPartPr>
      <w:docPartBody>
        <w:p w:rsidR="00CF53A3" w:rsidRDefault="00F637A6" w:rsidP="00F637A6">
          <w:pPr>
            <w:pStyle w:val="615D36FB25A246CBB4B5E8CBEBDB49A3"/>
          </w:pPr>
          <w:r w:rsidRPr="00CC4CF3">
            <w:rPr>
              <w:rStyle w:val="PlaceholderText"/>
              <w:rFonts w:ascii="Arial" w:hAnsi="Arial" w:cs="Arial"/>
            </w:rPr>
            <w:t>Click or tap here to enter text.</w:t>
          </w:r>
        </w:p>
      </w:docPartBody>
    </w:docPart>
    <w:docPart>
      <w:docPartPr>
        <w:name w:val="8C1130C2BB7E4ED5AB4E4E4AE5DDBF70"/>
        <w:category>
          <w:name w:val="General"/>
          <w:gallery w:val="placeholder"/>
        </w:category>
        <w:types>
          <w:type w:val="bbPlcHdr"/>
        </w:types>
        <w:behaviors>
          <w:behavior w:val="content"/>
        </w:behaviors>
        <w:guid w:val="{EF4AF12D-352B-44C4-8B85-44B756CD31CA}"/>
      </w:docPartPr>
      <w:docPartBody>
        <w:p w:rsidR="00CF53A3" w:rsidRDefault="00F637A6" w:rsidP="00F637A6">
          <w:pPr>
            <w:pStyle w:val="8C1130C2BB7E4ED5AB4E4E4AE5DDBF70"/>
          </w:pPr>
          <w:r w:rsidRPr="007C59EA">
            <w:rPr>
              <w:rStyle w:val="PlaceholderText"/>
              <w:rFonts w:ascii="Arial" w:hAnsi="Arial" w:cs="Arial"/>
            </w:rPr>
            <w:t>Click or tap here to enter text.</w:t>
          </w:r>
        </w:p>
      </w:docPartBody>
    </w:docPart>
    <w:docPart>
      <w:docPartPr>
        <w:name w:val="6D99535E698C4870B17DDC11EAD005DE"/>
        <w:category>
          <w:name w:val="General"/>
          <w:gallery w:val="placeholder"/>
        </w:category>
        <w:types>
          <w:type w:val="bbPlcHdr"/>
        </w:types>
        <w:behaviors>
          <w:behavior w:val="content"/>
        </w:behaviors>
        <w:guid w:val="{7B633CAD-4B40-44BC-9079-EEFC2A3E1027}"/>
      </w:docPartPr>
      <w:docPartBody>
        <w:p w:rsidR="00CF53A3" w:rsidRDefault="00F637A6" w:rsidP="00F637A6">
          <w:pPr>
            <w:pStyle w:val="6D99535E698C4870B17DDC11EAD005DE"/>
          </w:pPr>
          <w:r w:rsidRPr="00CC4CF3">
            <w:rPr>
              <w:rStyle w:val="PlaceholderText"/>
              <w:rFonts w:ascii="Arial" w:hAnsi="Arial" w:cs="Arial"/>
            </w:rPr>
            <w:t>Click or tap here to enter text.</w:t>
          </w:r>
        </w:p>
      </w:docPartBody>
    </w:docPart>
    <w:docPart>
      <w:docPartPr>
        <w:name w:val="FF21E6B348AF4EC8ACA838C2ED5344C3"/>
        <w:category>
          <w:name w:val="General"/>
          <w:gallery w:val="placeholder"/>
        </w:category>
        <w:types>
          <w:type w:val="bbPlcHdr"/>
        </w:types>
        <w:behaviors>
          <w:behavior w:val="content"/>
        </w:behaviors>
        <w:guid w:val="{4A3231D3-ED6A-4DD6-AF22-9809106FDE37}"/>
      </w:docPartPr>
      <w:docPartBody>
        <w:p w:rsidR="00CF53A3" w:rsidRDefault="00F637A6" w:rsidP="00F637A6">
          <w:pPr>
            <w:pStyle w:val="FF21E6B348AF4EC8ACA838C2ED5344C3"/>
          </w:pPr>
          <w:r w:rsidRPr="00CC4CF3">
            <w:rPr>
              <w:rStyle w:val="PlaceholderText"/>
              <w:rFonts w:ascii="Arial" w:hAnsi="Arial" w:cs="Arial"/>
            </w:rPr>
            <w:t>Click or tap here to enter text.</w:t>
          </w:r>
        </w:p>
      </w:docPartBody>
    </w:docPart>
    <w:docPart>
      <w:docPartPr>
        <w:name w:val="3FBC8505816642E794D3982CC2E71C4B"/>
        <w:category>
          <w:name w:val="General"/>
          <w:gallery w:val="placeholder"/>
        </w:category>
        <w:types>
          <w:type w:val="bbPlcHdr"/>
        </w:types>
        <w:behaviors>
          <w:behavior w:val="content"/>
        </w:behaviors>
        <w:guid w:val="{F2F4A320-6C5A-4D35-A5AB-B242EE9205B6}"/>
      </w:docPartPr>
      <w:docPartBody>
        <w:p w:rsidR="00CF53A3" w:rsidRDefault="00F637A6" w:rsidP="00F637A6">
          <w:pPr>
            <w:pStyle w:val="3FBC8505816642E794D3982CC2E71C4B"/>
          </w:pPr>
          <w:r w:rsidRPr="001F1F81">
            <w:rPr>
              <w:rStyle w:val="PlaceholderText"/>
              <w:rFonts w:ascii="Arial" w:hAnsi="Arial" w:cs="Arial"/>
              <w:b/>
              <w:sz w:val="28"/>
              <w:szCs w:val="28"/>
            </w:rPr>
            <w:t>Subject</w:t>
          </w:r>
        </w:p>
      </w:docPartBody>
    </w:docPart>
    <w:docPart>
      <w:docPartPr>
        <w:name w:val="A0951837E98A4E9A8E38A4DDFF4CBE4F"/>
        <w:category>
          <w:name w:val="General"/>
          <w:gallery w:val="placeholder"/>
        </w:category>
        <w:types>
          <w:type w:val="bbPlcHdr"/>
        </w:types>
        <w:behaviors>
          <w:behavior w:val="content"/>
        </w:behaviors>
        <w:guid w:val="{7144AF0F-220F-45E6-A436-6E0277BAF6AC}"/>
      </w:docPartPr>
      <w:docPartBody>
        <w:p w:rsidR="00CF53A3" w:rsidRDefault="00F637A6" w:rsidP="00F637A6">
          <w:pPr>
            <w:pStyle w:val="A0951837E98A4E9A8E38A4DDFF4CBE4F"/>
          </w:pPr>
          <w:r w:rsidRPr="001F1F81">
            <w:rPr>
              <w:rStyle w:val="PlaceholderText"/>
              <w:rFonts w:ascii="Arial" w:hAnsi="Arial" w:cs="Arial"/>
              <w:b/>
              <w:sz w:val="28"/>
              <w:szCs w:val="28"/>
            </w:rPr>
            <w:t>Subject</w:t>
          </w:r>
        </w:p>
      </w:docPartBody>
    </w:docPart>
    <w:docPart>
      <w:docPartPr>
        <w:name w:val="E7AA945E7DA041FB8B552BBBFFAFC3D7"/>
        <w:category>
          <w:name w:val="General"/>
          <w:gallery w:val="placeholder"/>
        </w:category>
        <w:types>
          <w:type w:val="bbPlcHdr"/>
        </w:types>
        <w:behaviors>
          <w:behavior w:val="content"/>
        </w:behaviors>
        <w:guid w:val="{A64E59CB-6E62-421E-A377-13645ECE4882}"/>
      </w:docPartPr>
      <w:docPartBody>
        <w:p w:rsidR="00CF53A3" w:rsidRDefault="00F637A6" w:rsidP="00F637A6">
          <w:pPr>
            <w:pStyle w:val="E7AA945E7DA041FB8B552BBBFFAFC3D7"/>
          </w:pPr>
          <w:r w:rsidRPr="001F1F81">
            <w:rPr>
              <w:rStyle w:val="PlaceholderText"/>
              <w:rFonts w:ascii="Arial" w:hAnsi="Arial" w:cs="Arial"/>
              <w:sz w:val="18"/>
              <w:szCs w:val="18"/>
            </w:rPr>
            <w:t>Click or tap here to enter text.</w:t>
          </w:r>
        </w:p>
      </w:docPartBody>
    </w:docPart>
    <w:docPart>
      <w:docPartPr>
        <w:name w:val="3418538F5A884E0FB4678928B1936A3C"/>
        <w:category>
          <w:name w:val="General"/>
          <w:gallery w:val="placeholder"/>
        </w:category>
        <w:types>
          <w:type w:val="bbPlcHdr"/>
        </w:types>
        <w:behaviors>
          <w:behavior w:val="content"/>
        </w:behaviors>
        <w:guid w:val="{A1BF656A-F325-4183-BC15-40D3905F9BFA}"/>
      </w:docPartPr>
      <w:docPartBody>
        <w:p w:rsidR="00CF53A3" w:rsidRDefault="00F637A6" w:rsidP="00F637A6">
          <w:pPr>
            <w:pStyle w:val="3418538F5A884E0FB4678928B1936A3C"/>
          </w:pPr>
          <w:r w:rsidRPr="001F1F81">
            <w:rPr>
              <w:rStyle w:val="PlaceholderText"/>
              <w:rFonts w:ascii="Arial" w:hAnsi="Arial" w:cs="Arial"/>
              <w:sz w:val="18"/>
              <w:szCs w:val="18"/>
            </w:rPr>
            <w:t>Click or tap here to enter text.</w:t>
          </w:r>
        </w:p>
      </w:docPartBody>
    </w:docPart>
    <w:docPart>
      <w:docPartPr>
        <w:name w:val="2AAA2AB442054ABC8E1DF4FEC0B7C494"/>
        <w:category>
          <w:name w:val="General"/>
          <w:gallery w:val="placeholder"/>
        </w:category>
        <w:types>
          <w:type w:val="bbPlcHdr"/>
        </w:types>
        <w:behaviors>
          <w:behavior w:val="content"/>
        </w:behaviors>
        <w:guid w:val="{789B2107-45A1-4261-9FB1-153DBA717EA4}"/>
      </w:docPartPr>
      <w:docPartBody>
        <w:p w:rsidR="00CF53A3" w:rsidRDefault="00F637A6" w:rsidP="00F637A6">
          <w:pPr>
            <w:pStyle w:val="2AAA2AB442054ABC8E1DF4FEC0B7C494"/>
          </w:pPr>
          <w:r w:rsidRPr="007F4115">
            <w:rPr>
              <w:rStyle w:val="PlaceholderText"/>
              <w:rFonts w:ascii="Arial" w:hAnsi="Arial" w:cs="Arial"/>
            </w:rPr>
            <w:t>Click or tap here to enter text.</w:t>
          </w:r>
        </w:p>
      </w:docPartBody>
    </w:docPart>
    <w:docPart>
      <w:docPartPr>
        <w:name w:val="84EF259F97F547439C9474B5AF9E6EF2"/>
        <w:category>
          <w:name w:val="General"/>
          <w:gallery w:val="placeholder"/>
        </w:category>
        <w:types>
          <w:type w:val="bbPlcHdr"/>
        </w:types>
        <w:behaviors>
          <w:behavior w:val="content"/>
        </w:behaviors>
        <w:guid w:val="{75D6D4C7-ED9E-47B3-AC2D-57D1CF181425}"/>
      </w:docPartPr>
      <w:docPartBody>
        <w:p w:rsidR="00CF53A3" w:rsidRDefault="00F637A6" w:rsidP="00F637A6">
          <w:pPr>
            <w:pStyle w:val="84EF259F97F547439C9474B5AF9E6EF2"/>
          </w:pPr>
          <w:r w:rsidRPr="007F4115">
            <w:rPr>
              <w:rStyle w:val="PlaceholderText"/>
              <w:rFonts w:ascii="Arial" w:hAnsi="Arial" w:cs="Arial"/>
            </w:rPr>
            <w:t>Click or tap here to enter text.</w:t>
          </w:r>
        </w:p>
      </w:docPartBody>
    </w:docPart>
    <w:docPart>
      <w:docPartPr>
        <w:name w:val="6FEA756649234ABA97061BC20D5FDF22"/>
        <w:category>
          <w:name w:val="General"/>
          <w:gallery w:val="placeholder"/>
        </w:category>
        <w:types>
          <w:type w:val="bbPlcHdr"/>
        </w:types>
        <w:behaviors>
          <w:behavior w:val="content"/>
        </w:behaviors>
        <w:guid w:val="{545309A1-D086-4D26-8DA0-88459DF107D4}"/>
      </w:docPartPr>
      <w:docPartBody>
        <w:p w:rsidR="00CF53A3" w:rsidRDefault="00F637A6" w:rsidP="00F637A6">
          <w:pPr>
            <w:pStyle w:val="6FEA756649234ABA97061BC20D5FDF22"/>
          </w:pPr>
          <w:r w:rsidRPr="007F4115">
            <w:rPr>
              <w:rStyle w:val="PlaceholderText"/>
              <w:rFonts w:ascii="Arial" w:hAnsi="Arial" w:cs="Arial"/>
            </w:rPr>
            <w:t>Click or tap here to enter text.</w:t>
          </w:r>
        </w:p>
      </w:docPartBody>
    </w:docPart>
    <w:docPart>
      <w:docPartPr>
        <w:name w:val="B661A5E0CEBE4293B5CD226965AED821"/>
        <w:category>
          <w:name w:val="General"/>
          <w:gallery w:val="placeholder"/>
        </w:category>
        <w:types>
          <w:type w:val="bbPlcHdr"/>
        </w:types>
        <w:behaviors>
          <w:behavior w:val="content"/>
        </w:behaviors>
        <w:guid w:val="{15C223EB-3096-4DBB-BDC1-A0ADF364260D}"/>
      </w:docPartPr>
      <w:docPartBody>
        <w:p w:rsidR="00CF53A3" w:rsidRDefault="00F637A6" w:rsidP="00F637A6">
          <w:pPr>
            <w:pStyle w:val="B661A5E0CEBE4293B5CD226965AED821"/>
          </w:pPr>
          <w:r w:rsidRPr="00CC4CF3">
            <w:rPr>
              <w:rStyle w:val="PlaceholderText"/>
              <w:rFonts w:ascii="Arial" w:hAnsi="Arial" w:cs="Arial"/>
            </w:rPr>
            <w:t>Click or tap here to enter text.</w:t>
          </w:r>
        </w:p>
      </w:docPartBody>
    </w:docPart>
    <w:docPart>
      <w:docPartPr>
        <w:name w:val="FD3B72AEB69C40CB9136988C87978E93"/>
        <w:category>
          <w:name w:val="General"/>
          <w:gallery w:val="placeholder"/>
        </w:category>
        <w:types>
          <w:type w:val="bbPlcHdr"/>
        </w:types>
        <w:behaviors>
          <w:behavior w:val="content"/>
        </w:behaviors>
        <w:guid w:val="{A8E1573D-3850-4D60-8EA0-8D8CD07FF006}"/>
      </w:docPartPr>
      <w:docPartBody>
        <w:p w:rsidR="00CF53A3" w:rsidRDefault="00F637A6" w:rsidP="00F637A6">
          <w:pPr>
            <w:pStyle w:val="FD3B72AEB69C40CB9136988C87978E93"/>
          </w:pPr>
          <w:r w:rsidRPr="007C59EA">
            <w:rPr>
              <w:rStyle w:val="PlaceholderText"/>
              <w:rFonts w:ascii="Arial" w:hAnsi="Arial" w:cs="Arial"/>
            </w:rPr>
            <w:t>Click or tap here to enter text.</w:t>
          </w:r>
        </w:p>
      </w:docPartBody>
    </w:docPart>
    <w:docPart>
      <w:docPartPr>
        <w:name w:val="0A678A49CCB74E0F9D3B4662BF8B3A77"/>
        <w:category>
          <w:name w:val="General"/>
          <w:gallery w:val="placeholder"/>
        </w:category>
        <w:types>
          <w:type w:val="bbPlcHdr"/>
        </w:types>
        <w:behaviors>
          <w:behavior w:val="content"/>
        </w:behaviors>
        <w:guid w:val="{DBE8A614-D6A8-42EF-B4D4-22E1F5641A4B}"/>
      </w:docPartPr>
      <w:docPartBody>
        <w:p w:rsidR="00CF53A3" w:rsidRDefault="00F637A6" w:rsidP="00F637A6">
          <w:pPr>
            <w:pStyle w:val="0A678A49CCB74E0F9D3B4662BF8B3A77"/>
          </w:pPr>
          <w:r w:rsidRPr="00CC4CF3">
            <w:rPr>
              <w:rStyle w:val="PlaceholderText"/>
              <w:rFonts w:ascii="Arial" w:hAnsi="Arial" w:cs="Arial"/>
            </w:rPr>
            <w:t>Click or tap here to enter text.</w:t>
          </w:r>
        </w:p>
      </w:docPartBody>
    </w:docPart>
    <w:docPart>
      <w:docPartPr>
        <w:name w:val="B1BA48B411CA4D4185AF2DAFD199474E"/>
        <w:category>
          <w:name w:val="General"/>
          <w:gallery w:val="placeholder"/>
        </w:category>
        <w:types>
          <w:type w:val="bbPlcHdr"/>
        </w:types>
        <w:behaviors>
          <w:behavior w:val="content"/>
        </w:behaviors>
        <w:guid w:val="{6DC53E5D-1A1E-4CA3-90DA-DC891860B4A3}"/>
      </w:docPartPr>
      <w:docPartBody>
        <w:p w:rsidR="00CF53A3" w:rsidRDefault="00F637A6" w:rsidP="00F637A6">
          <w:pPr>
            <w:pStyle w:val="B1BA48B411CA4D4185AF2DAFD199474E"/>
          </w:pPr>
          <w:r w:rsidRPr="00CC4CF3">
            <w:rPr>
              <w:rStyle w:val="PlaceholderText"/>
              <w:rFonts w:ascii="Arial" w:hAnsi="Arial" w:cs="Arial"/>
            </w:rPr>
            <w:t>Click or tap here to enter text.</w:t>
          </w:r>
        </w:p>
      </w:docPartBody>
    </w:docPart>
    <w:docPart>
      <w:docPartPr>
        <w:name w:val="07FBF10D1E8E49F0A7C0F3A4AF4BC390"/>
        <w:category>
          <w:name w:val="General"/>
          <w:gallery w:val="placeholder"/>
        </w:category>
        <w:types>
          <w:type w:val="bbPlcHdr"/>
        </w:types>
        <w:behaviors>
          <w:behavior w:val="content"/>
        </w:behaviors>
        <w:guid w:val="{BD7ECC97-AEB0-4D0B-B1CD-DDCB047B4FBA}"/>
      </w:docPartPr>
      <w:docPartBody>
        <w:p w:rsidR="00CF53A3" w:rsidRDefault="00F637A6" w:rsidP="00F637A6">
          <w:pPr>
            <w:pStyle w:val="07FBF10D1E8E49F0A7C0F3A4AF4BC390"/>
          </w:pPr>
          <w:r w:rsidRPr="001F1F81">
            <w:rPr>
              <w:rStyle w:val="PlaceholderText"/>
              <w:rFonts w:ascii="Arial" w:hAnsi="Arial" w:cs="Arial"/>
              <w:b/>
              <w:sz w:val="28"/>
              <w:szCs w:val="28"/>
            </w:rPr>
            <w:t>Subject</w:t>
          </w:r>
        </w:p>
      </w:docPartBody>
    </w:docPart>
    <w:docPart>
      <w:docPartPr>
        <w:name w:val="473F9B02824C4488A19E842C2E7331B3"/>
        <w:category>
          <w:name w:val="General"/>
          <w:gallery w:val="placeholder"/>
        </w:category>
        <w:types>
          <w:type w:val="bbPlcHdr"/>
        </w:types>
        <w:behaviors>
          <w:behavior w:val="content"/>
        </w:behaviors>
        <w:guid w:val="{B8CFF5F3-5D6B-4907-A1AD-CEB312096980}"/>
      </w:docPartPr>
      <w:docPartBody>
        <w:p w:rsidR="00CF53A3" w:rsidRDefault="00F637A6" w:rsidP="00F637A6">
          <w:pPr>
            <w:pStyle w:val="473F9B02824C4488A19E842C2E7331B3"/>
          </w:pPr>
          <w:r w:rsidRPr="001F1F81">
            <w:rPr>
              <w:rStyle w:val="PlaceholderText"/>
              <w:rFonts w:ascii="Arial" w:hAnsi="Arial" w:cs="Arial"/>
              <w:b/>
              <w:sz w:val="28"/>
              <w:szCs w:val="28"/>
            </w:rPr>
            <w:t>Subject</w:t>
          </w:r>
        </w:p>
      </w:docPartBody>
    </w:docPart>
    <w:docPart>
      <w:docPartPr>
        <w:name w:val="F523407996454B34824ACFE69319C9F1"/>
        <w:category>
          <w:name w:val="General"/>
          <w:gallery w:val="placeholder"/>
        </w:category>
        <w:types>
          <w:type w:val="bbPlcHdr"/>
        </w:types>
        <w:behaviors>
          <w:behavior w:val="content"/>
        </w:behaviors>
        <w:guid w:val="{6A7E81F8-6416-4361-806E-A34BFCF3B8ED}"/>
      </w:docPartPr>
      <w:docPartBody>
        <w:p w:rsidR="00CF53A3" w:rsidRDefault="00F637A6" w:rsidP="00F637A6">
          <w:pPr>
            <w:pStyle w:val="F523407996454B34824ACFE69319C9F1"/>
          </w:pPr>
          <w:r w:rsidRPr="001F1F81">
            <w:rPr>
              <w:rStyle w:val="PlaceholderText"/>
              <w:rFonts w:ascii="Arial" w:hAnsi="Arial" w:cs="Arial"/>
              <w:sz w:val="18"/>
              <w:szCs w:val="18"/>
            </w:rPr>
            <w:t>Click or tap here to enter text.</w:t>
          </w:r>
        </w:p>
      </w:docPartBody>
    </w:docPart>
    <w:docPart>
      <w:docPartPr>
        <w:name w:val="32B47E690A8846D1885AC4D68FCDC23F"/>
        <w:category>
          <w:name w:val="General"/>
          <w:gallery w:val="placeholder"/>
        </w:category>
        <w:types>
          <w:type w:val="bbPlcHdr"/>
        </w:types>
        <w:behaviors>
          <w:behavior w:val="content"/>
        </w:behaviors>
        <w:guid w:val="{EB12924D-15BE-4B2D-B9BD-A243E132C14A}"/>
      </w:docPartPr>
      <w:docPartBody>
        <w:p w:rsidR="00CF53A3" w:rsidRDefault="00F637A6" w:rsidP="00F637A6">
          <w:pPr>
            <w:pStyle w:val="32B47E690A8846D1885AC4D68FCDC23F"/>
          </w:pPr>
          <w:r w:rsidRPr="001F1F81">
            <w:rPr>
              <w:rStyle w:val="PlaceholderText"/>
              <w:rFonts w:ascii="Arial" w:hAnsi="Arial" w:cs="Arial"/>
              <w:sz w:val="18"/>
              <w:szCs w:val="18"/>
            </w:rPr>
            <w:t>Click or tap here to enter text.</w:t>
          </w:r>
        </w:p>
      </w:docPartBody>
    </w:docPart>
    <w:docPart>
      <w:docPartPr>
        <w:name w:val="0FE864B4F9A64D769E2BEED3EDCB9FDA"/>
        <w:category>
          <w:name w:val="General"/>
          <w:gallery w:val="placeholder"/>
        </w:category>
        <w:types>
          <w:type w:val="bbPlcHdr"/>
        </w:types>
        <w:behaviors>
          <w:behavior w:val="content"/>
        </w:behaviors>
        <w:guid w:val="{9170FD9C-F9C6-465E-B8E8-FE51CD0F94B5}"/>
      </w:docPartPr>
      <w:docPartBody>
        <w:p w:rsidR="00CF53A3" w:rsidRDefault="00F637A6" w:rsidP="00F637A6">
          <w:pPr>
            <w:pStyle w:val="0FE864B4F9A64D769E2BEED3EDCB9FDA"/>
          </w:pPr>
          <w:r w:rsidRPr="007F4115">
            <w:rPr>
              <w:rStyle w:val="PlaceholderText"/>
              <w:rFonts w:ascii="Arial" w:hAnsi="Arial" w:cs="Arial"/>
            </w:rPr>
            <w:t>Click or tap here to enter text.</w:t>
          </w:r>
        </w:p>
      </w:docPartBody>
    </w:docPart>
    <w:docPart>
      <w:docPartPr>
        <w:name w:val="46EDBE791DD54F96AE0F932466BDB7A5"/>
        <w:category>
          <w:name w:val="General"/>
          <w:gallery w:val="placeholder"/>
        </w:category>
        <w:types>
          <w:type w:val="bbPlcHdr"/>
        </w:types>
        <w:behaviors>
          <w:behavior w:val="content"/>
        </w:behaviors>
        <w:guid w:val="{B0362B2F-DC51-49AD-99C1-07CEAF76B935}"/>
      </w:docPartPr>
      <w:docPartBody>
        <w:p w:rsidR="00CF53A3" w:rsidRDefault="00F637A6" w:rsidP="00F637A6">
          <w:pPr>
            <w:pStyle w:val="46EDBE791DD54F96AE0F932466BDB7A5"/>
          </w:pPr>
          <w:r w:rsidRPr="007F4115">
            <w:rPr>
              <w:rStyle w:val="PlaceholderText"/>
              <w:rFonts w:ascii="Arial" w:hAnsi="Arial" w:cs="Arial"/>
            </w:rPr>
            <w:t>Click or tap here to enter text.</w:t>
          </w:r>
        </w:p>
      </w:docPartBody>
    </w:docPart>
    <w:docPart>
      <w:docPartPr>
        <w:name w:val="ABB82D24B7174B47B02AC22FCFDBB062"/>
        <w:category>
          <w:name w:val="General"/>
          <w:gallery w:val="placeholder"/>
        </w:category>
        <w:types>
          <w:type w:val="bbPlcHdr"/>
        </w:types>
        <w:behaviors>
          <w:behavior w:val="content"/>
        </w:behaviors>
        <w:guid w:val="{37AAF653-F23B-4EB6-AA8B-9C06BCB35DE4}"/>
      </w:docPartPr>
      <w:docPartBody>
        <w:p w:rsidR="00CF53A3" w:rsidRDefault="00F637A6" w:rsidP="00F637A6">
          <w:pPr>
            <w:pStyle w:val="ABB82D24B7174B47B02AC22FCFDBB062"/>
          </w:pPr>
          <w:r w:rsidRPr="007F4115">
            <w:rPr>
              <w:rStyle w:val="PlaceholderText"/>
              <w:rFonts w:ascii="Arial" w:hAnsi="Arial" w:cs="Arial"/>
            </w:rPr>
            <w:t>Click or tap here to enter text.</w:t>
          </w:r>
        </w:p>
      </w:docPartBody>
    </w:docPart>
    <w:docPart>
      <w:docPartPr>
        <w:name w:val="B1BD773BCA804BAA8BE3255A5888277F"/>
        <w:category>
          <w:name w:val="General"/>
          <w:gallery w:val="placeholder"/>
        </w:category>
        <w:types>
          <w:type w:val="bbPlcHdr"/>
        </w:types>
        <w:behaviors>
          <w:behavior w:val="content"/>
        </w:behaviors>
        <w:guid w:val="{B59481A6-1E31-41FE-9ECD-91814C9814AD}"/>
      </w:docPartPr>
      <w:docPartBody>
        <w:p w:rsidR="00CF53A3" w:rsidRDefault="00F637A6" w:rsidP="00F637A6">
          <w:pPr>
            <w:pStyle w:val="B1BD773BCA804BAA8BE3255A5888277F"/>
          </w:pPr>
          <w:r w:rsidRPr="00CC4CF3">
            <w:rPr>
              <w:rStyle w:val="PlaceholderText"/>
              <w:rFonts w:ascii="Arial" w:hAnsi="Arial" w:cs="Arial"/>
            </w:rPr>
            <w:t>Click or tap here to enter text.</w:t>
          </w:r>
        </w:p>
      </w:docPartBody>
    </w:docPart>
    <w:docPart>
      <w:docPartPr>
        <w:name w:val="0DBA5A14A9AA4C15BF48A029593AAEA1"/>
        <w:category>
          <w:name w:val="General"/>
          <w:gallery w:val="placeholder"/>
        </w:category>
        <w:types>
          <w:type w:val="bbPlcHdr"/>
        </w:types>
        <w:behaviors>
          <w:behavior w:val="content"/>
        </w:behaviors>
        <w:guid w:val="{49F54F93-050F-4E45-9224-B352B71DEC7B}"/>
      </w:docPartPr>
      <w:docPartBody>
        <w:p w:rsidR="00CF53A3" w:rsidRDefault="00F637A6" w:rsidP="00F637A6">
          <w:pPr>
            <w:pStyle w:val="0DBA5A14A9AA4C15BF48A029593AAEA1"/>
          </w:pPr>
          <w:r w:rsidRPr="007C59EA">
            <w:rPr>
              <w:rStyle w:val="PlaceholderText"/>
              <w:rFonts w:ascii="Arial" w:hAnsi="Arial" w:cs="Arial"/>
            </w:rPr>
            <w:t>Click or tap here to enter text.</w:t>
          </w:r>
        </w:p>
      </w:docPartBody>
    </w:docPart>
    <w:docPart>
      <w:docPartPr>
        <w:name w:val="CA27AD417A9B458882C57B491446CD5F"/>
        <w:category>
          <w:name w:val="General"/>
          <w:gallery w:val="placeholder"/>
        </w:category>
        <w:types>
          <w:type w:val="bbPlcHdr"/>
        </w:types>
        <w:behaviors>
          <w:behavior w:val="content"/>
        </w:behaviors>
        <w:guid w:val="{A95C521F-7FCA-47ED-8622-8FB9C0FCBFAE}"/>
      </w:docPartPr>
      <w:docPartBody>
        <w:p w:rsidR="00CF53A3" w:rsidRDefault="00F637A6" w:rsidP="00F637A6">
          <w:pPr>
            <w:pStyle w:val="CA27AD417A9B458882C57B491446CD5F"/>
          </w:pPr>
          <w:r w:rsidRPr="00CC4CF3">
            <w:rPr>
              <w:rStyle w:val="PlaceholderText"/>
              <w:rFonts w:ascii="Arial" w:hAnsi="Arial" w:cs="Arial"/>
            </w:rPr>
            <w:t>Click or tap here to enter text.</w:t>
          </w:r>
        </w:p>
      </w:docPartBody>
    </w:docPart>
    <w:docPart>
      <w:docPartPr>
        <w:name w:val="C34E1AD74B77478FB96B2E7D598D78B2"/>
        <w:category>
          <w:name w:val="General"/>
          <w:gallery w:val="placeholder"/>
        </w:category>
        <w:types>
          <w:type w:val="bbPlcHdr"/>
        </w:types>
        <w:behaviors>
          <w:behavior w:val="content"/>
        </w:behaviors>
        <w:guid w:val="{DAB23F3F-7C20-4063-83B7-3A6D5CDBC3A4}"/>
      </w:docPartPr>
      <w:docPartBody>
        <w:p w:rsidR="00CF53A3" w:rsidRDefault="00F637A6" w:rsidP="00F637A6">
          <w:pPr>
            <w:pStyle w:val="C34E1AD74B77478FB96B2E7D598D78B2"/>
          </w:pPr>
          <w:r w:rsidRPr="001F1F81">
            <w:rPr>
              <w:rStyle w:val="PlaceholderText"/>
              <w:rFonts w:ascii="Arial" w:hAnsi="Arial" w:cs="Arial"/>
              <w:b/>
              <w:sz w:val="28"/>
              <w:szCs w:val="28"/>
            </w:rPr>
            <w:t>Subject</w:t>
          </w:r>
        </w:p>
      </w:docPartBody>
    </w:docPart>
    <w:docPart>
      <w:docPartPr>
        <w:name w:val="8BC93A66D96248909B6D2290472E10FF"/>
        <w:category>
          <w:name w:val="General"/>
          <w:gallery w:val="placeholder"/>
        </w:category>
        <w:types>
          <w:type w:val="bbPlcHdr"/>
        </w:types>
        <w:behaviors>
          <w:behavior w:val="content"/>
        </w:behaviors>
        <w:guid w:val="{B0A3C393-C438-4B73-9CD5-440980B45C21}"/>
      </w:docPartPr>
      <w:docPartBody>
        <w:p w:rsidR="00CF53A3" w:rsidRDefault="00F637A6" w:rsidP="00F637A6">
          <w:pPr>
            <w:pStyle w:val="8BC93A66D96248909B6D2290472E10FF"/>
          </w:pPr>
          <w:r w:rsidRPr="001F1F81">
            <w:rPr>
              <w:rStyle w:val="PlaceholderText"/>
              <w:rFonts w:ascii="Arial" w:hAnsi="Arial" w:cs="Arial"/>
              <w:b/>
              <w:sz w:val="28"/>
              <w:szCs w:val="28"/>
            </w:rPr>
            <w:t>Subject</w:t>
          </w:r>
        </w:p>
      </w:docPartBody>
    </w:docPart>
    <w:docPart>
      <w:docPartPr>
        <w:name w:val="3DE629DB67A8407AAD04E41ACC9FBCCA"/>
        <w:category>
          <w:name w:val="General"/>
          <w:gallery w:val="placeholder"/>
        </w:category>
        <w:types>
          <w:type w:val="bbPlcHdr"/>
        </w:types>
        <w:behaviors>
          <w:behavior w:val="content"/>
        </w:behaviors>
        <w:guid w:val="{C2D934F7-C8A0-4B25-A95F-587300C884E3}"/>
      </w:docPartPr>
      <w:docPartBody>
        <w:p w:rsidR="00CF53A3" w:rsidRDefault="00F637A6" w:rsidP="00F637A6">
          <w:pPr>
            <w:pStyle w:val="3DE629DB67A8407AAD04E41ACC9FBCCA"/>
          </w:pPr>
          <w:r w:rsidRPr="001F1F81">
            <w:rPr>
              <w:rStyle w:val="PlaceholderText"/>
              <w:rFonts w:ascii="Arial" w:hAnsi="Arial" w:cs="Arial"/>
              <w:sz w:val="18"/>
              <w:szCs w:val="18"/>
            </w:rPr>
            <w:t>Click or tap here to enter text.</w:t>
          </w:r>
        </w:p>
      </w:docPartBody>
    </w:docPart>
    <w:docPart>
      <w:docPartPr>
        <w:name w:val="02C1401A346A4CD7A5D9C36B6CEC18BD"/>
        <w:category>
          <w:name w:val="General"/>
          <w:gallery w:val="placeholder"/>
        </w:category>
        <w:types>
          <w:type w:val="bbPlcHdr"/>
        </w:types>
        <w:behaviors>
          <w:behavior w:val="content"/>
        </w:behaviors>
        <w:guid w:val="{73EA4A92-3A9D-4DDE-9639-7FC98D711015}"/>
      </w:docPartPr>
      <w:docPartBody>
        <w:p w:rsidR="00CF53A3" w:rsidRDefault="00F637A6" w:rsidP="00F637A6">
          <w:pPr>
            <w:pStyle w:val="02C1401A346A4CD7A5D9C36B6CEC18BD"/>
          </w:pPr>
          <w:r w:rsidRPr="001F1F81">
            <w:rPr>
              <w:rStyle w:val="PlaceholderText"/>
              <w:rFonts w:ascii="Arial" w:hAnsi="Arial" w:cs="Arial"/>
              <w:sz w:val="18"/>
              <w:szCs w:val="18"/>
            </w:rPr>
            <w:t>Click or tap here to enter text.</w:t>
          </w:r>
        </w:p>
      </w:docPartBody>
    </w:docPart>
    <w:docPart>
      <w:docPartPr>
        <w:name w:val="F4F6E6306B78498EBC45E3D96DB0BF49"/>
        <w:category>
          <w:name w:val="General"/>
          <w:gallery w:val="placeholder"/>
        </w:category>
        <w:types>
          <w:type w:val="bbPlcHdr"/>
        </w:types>
        <w:behaviors>
          <w:behavior w:val="content"/>
        </w:behaviors>
        <w:guid w:val="{BC6E93B0-4557-4FA2-9D31-3D2602F87FC1}"/>
      </w:docPartPr>
      <w:docPartBody>
        <w:p w:rsidR="00CF53A3" w:rsidRDefault="00F637A6" w:rsidP="00F637A6">
          <w:pPr>
            <w:pStyle w:val="F4F6E6306B78498EBC45E3D96DB0BF49"/>
          </w:pPr>
          <w:r w:rsidRPr="007F4115">
            <w:rPr>
              <w:rStyle w:val="PlaceholderText"/>
              <w:rFonts w:ascii="Arial" w:hAnsi="Arial" w:cs="Arial"/>
            </w:rPr>
            <w:t>Click or tap here to enter text.</w:t>
          </w:r>
        </w:p>
      </w:docPartBody>
    </w:docPart>
    <w:docPart>
      <w:docPartPr>
        <w:name w:val="56D307FB9D1F494E9BC8AEDA232F1F12"/>
        <w:category>
          <w:name w:val="General"/>
          <w:gallery w:val="placeholder"/>
        </w:category>
        <w:types>
          <w:type w:val="bbPlcHdr"/>
        </w:types>
        <w:behaviors>
          <w:behavior w:val="content"/>
        </w:behaviors>
        <w:guid w:val="{D949352C-1F98-46B2-B759-EBC7D90DA96D}"/>
      </w:docPartPr>
      <w:docPartBody>
        <w:p w:rsidR="00CF53A3" w:rsidRDefault="00F637A6" w:rsidP="00F637A6">
          <w:pPr>
            <w:pStyle w:val="56D307FB9D1F494E9BC8AEDA232F1F12"/>
          </w:pPr>
          <w:r w:rsidRPr="007F4115">
            <w:rPr>
              <w:rStyle w:val="PlaceholderText"/>
              <w:rFonts w:ascii="Arial" w:hAnsi="Arial" w:cs="Arial"/>
            </w:rPr>
            <w:t>Click or tap here to enter text.</w:t>
          </w:r>
        </w:p>
      </w:docPartBody>
    </w:docPart>
    <w:docPart>
      <w:docPartPr>
        <w:name w:val="FBA8FE7EB90F4ADE965AA54F8C056C51"/>
        <w:category>
          <w:name w:val="General"/>
          <w:gallery w:val="placeholder"/>
        </w:category>
        <w:types>
          <w:type w:val="bbPlcHdr"/>
        </w:types>
        <w:behaviors>
          <w:behavior w:val="content"/>
        </w:behaviors>
        <w:guid w:val="{AE77E16E-A3FF-46DC-B5DF-A8E0FF5D7E44}"/>
      </w:docPartPr>
      <w:docPartBody>
        <w:p w:rsidR="00CF53A3" w:rsidRDefault="00F637A6" w:rsidP="00F637A6">
          <w:pPr>
            <w:pStyle w:val="FBA8FE7EB90F4ADE965AA54F8C056C51"/>
          </w:pPr>
          <w:r w:rsidRPr="007F4115">
            <w:rPr>
              <w:rStyle w:val="PlaceholderText"/>
              <w:rFonts w:ascii="Arial" w:hAnsi="Arial" w:cs="Arial"/>
            </w:rPr>
            <w:t>Click or tap here to enter text.</w:t>
          </w:r>
        </w:p>
      </w:docPartBody>
    </w:docPart>
    <w:docPart>
      <w:docPartPr>
        <w:name w:val="0551E5A81D144E88A1118B06937E28E0"/>
        <w:category>
          <w:name w:val="General"/>
          <w:gallery w:val="placeholder"/>
        </w:category>
        <w:types>
          <w:type w:val="bbPlcHdr"/>
        </w:types>
        <w:behaviors>
          <w:behavior w:val="content"/>
        </w:behaviors>
        <w:guid w:val="{1974A64E-4309-44A1-97FB-EA1E51B20B2B}"/>
      </w:docPartPr>
      <w:docPartBody>
        <w:p w:rsidR="00CF53A3" w:rsidRDefault="00F637A6" w:rsidP="00F637A6">
          <w:pPr>
            <w:pStyle w:val="0551E5A81D144E88A1118B06937E28E0"/>
          </w:pPr>
          <w:r w:rsidRPr="00CC4CF3">
            <w:rPr>
              <w:rStyle w:val="PlaceholderText"/>
              <w:rFonts w:ascii="Arial" w:hAnsi="Arial" w:cs="Arial"/>
            </w:rPr>
            <w:t>Click or tap here to enter text.</w:t>
          </w:r>
        </w:p>
      </w:docPartBody>
    </w:docPart>
    <w:docPart>
      <w:docPartPr>
        <w:name w:val="78985D0F3EAC413E840987C17851B77C"/>
        <w:category>
          <w:name w:val="General"/>
          <w:gallery w:val="placeholder"/>
        </w:category>
        <w:types>
          <w:type w:val="bbPlcHdr"/>
        </w:types>
        <w:behaviors>
          <w:behavior w:val="content"/>
        </w:behaviors>
        <w:guid w:val="{5106D4FD-A5EF-4E9E-B1F8-9EAFC3845EB6}"/>
      </w:docPartPr>
      <w:docPartBody>
        <w:p w:rsidR="00CF53A3" w:rsidRDefault="00F637A6" w:rsidP="00F637A6">
          <w:pPr>
            <w:pStyle w:val="78985D0F3EAC413E840987C17851B77C"/>
          </w:pPr>
          <w:r w:rsidRPr="007C59EA">
            <w:rPr>
              <w:rStyle w:val="PlaceholderText"/>
              <w:rFonts w:ascii="Arial" w:hAnsi="Arial" w:cs="Arial"/>
            </w:rPr>
            <w:t>Click or tap here to enter text.</w:t>
          </w:r>
        </w:p>
      </w:docPartBody>
    </w:docPart>
    <w:docPart>
      <w:docPartPr>
        <w:name w:val="4FF93B41C5DF4B13A51D0CFB6EBFBC13"/>
        <w:category>
          <w:name w:val="General"/>
          <w:gallery w:val="placeholder"/>
        </w:category>
        <w:types>
          <w:type w:val="bbPlcHdr"/>
        </w:types>
        <w:behaviors>
          <w:behavior w:val="content"/>
        </w:behaviors>
        <w:guid w:val="{E2802AE9-61E5-4C70-B483-3104CBE7D6F0}"/>
      </w:docPartPr>
      <w:docPartBody>
        <w:p w:rsidR="00CF53A3" w:rsidRDefault="00F637A6" w:rsidP="00F637A6">
          <w:pPr>
            <w:pStyle w:val="4FF93B41C5DF4B13A51D0CFB6EBFBC13"/>
          </w:pPr>
          <w:r w:rsidRPr="00CC4CF3">
            <w:rPr>
              <w:rStyle w:val="PlaceholderText"/>
              <w:rFonts w:ascii="Arial" w:hAnsi="Arial" w:cs="Arial"/>
            </w:rPr>
            <w:t>Click or tap here to enter text.</w:t>
          </w:r>
        </w:p>
      </w:docPartBody>
    </w:docPart>
    <w:docPart>
      <w:docPartPr>
        <w:name w:val="5328580C0B954F5A8461DEFE21350BF4"/>
        <w:category>
          <w:name w:val="General"/>
          <w:gallery w:val="placeholder"/>
        </w:category>
        <w:types>
          <w:type w:val="bbPlcHdr"/>
        </w:types>
        <w:behaviors>
          <w:behavior w:val="content"/>
        </w:behaviors>
        <w:guid w:val="{D12E8420-8479-4325-B013-81435C0BD4CE}"/>
      </w:docPartPr>
      <w:docPartBody>
        <w:p w:rsidR="00CF53A3" w:rsidRDefault="00F637A6" w:rsidP="00F637A6">
          <w:pPr>
            <w:pStyle w:val="5328580C0B954F5A8461DEFE21350BF4"/>
          </w:pPr>
          <w:r w:rsidRPr="007F4115">
            <w:rPr>
              <w:rStyle w:val="PlaceholderText"/>
              <w:rFonts w:ascii="Arial" w:hAnsi="Arial" w:cs="Arial"/>
            </w:rPr>
            <w:t>Click or tap here to enter text.</w:t>
          </w:r>
        </w:p>
      </w:docPartBody>
    </w:docPart>
    <w:docPart>
      <w:docPartPr>
        <w:name w:val="B22501A5D7564B0F8065AFBADA5F2E8E"/>
        <w:category>
          <w:name w:val="General"/>
          <w:gallery w:val="placeholder"/>
        </w:category>
        <w:types>
          <w:type w:val="bbPlcHdr"/>
        </w:types>
        <w:behaviors>
          <w:behavior w:val="content"/>
        </w:behaviors>
        <w:guid w:val="{9AEC6003-E03B-4395-A2DB-90457A8D781C}"/>
      </w:docPartPr>
      <w:docPartBody>
        <w:p w:rsidR="00CF53A3" w:rsidRDefault="00F637A6" w:rsidP="00F637A6">
          <w:pPr>
            <w:pStyle w:val="B22501A5D7564B0F8065AFBADA5F2E8E"/>
          </w:pPr>
          <w:r w:rsidRPr="007F4115">
            <w:rPr>
              <w:rStyle w:val="PlaceholderText"/>
              <w:rFonts w:ascii="Arial" w:hAnsi="Arial" w:cs="Arial"/>
            </w:rPr>
            <w:t>Click or tap here to enter text.</w:t>
          </w:r>
        </w:p>
      </w:docPartBody>
    </w:docPart>
    <w:docPart>
      <w:docPartPr>
        <w:name w:val="A1F11A12D6AC4654ADA132B38EF68565"/>
        <w:category>
          <w:name w:val="General"/>
          <w:gallery w:val="placeholder"/>
        </w:category>
        <w:types>
          <w:type w:val="bbPlcHdr"/>
        </w:types>
        <w:behaviors>
          <w:behavior w:val="content"/>
        </w:behaviors>
        <w:guid w:val="{2B449988-D34C-4502-80B8-E42901A993D0}"/>
      </w:docPartPr>
      <w:docPartBody>
        <w:p w:rsidR="00CF53A3" w:rsidRDefault="00F637A6" w:rsidP="00F637A6">
          <w:pPr>
            <w:pStyle w:val="A1F11A12D6AC4654ADA132B38EF68565"/>
          </w:pPr>
          <w:r w:rsidRPr="007F4115">
            <w:rPr>
              <w:rStyle w:val="PlaceholderText"/>
              <w:rFonts w:ascii="Arial" w:hAnsi="Arial" w:cs="Arial"/>
            </w:rPr>
            <w:t>Click or tap here to enter text.</w:t>
          </w:r>
        </w:p>
      </w:docPartBody>
    </w:docPart>
    <w:docPart>
      <w:docPartPr>
        <w:name w:val="1D19A8085DAA43F2BA619F34BFB1D660"/>
        <w:category>
          <w:name w:val="General"/>
          <w:gallery w:val="placeholder"/>
        </w:category>
        <w:types>
          <w:type w:val="bbPlcHdr"/>
        </w:types>
        <w:behaviors>
          <w:behavior w:val="content"/>
        </w:behaviors>
        <w:guid w:val="{D9A0D3B1-84CA-45CD-A8BF-B1573BCECA84}"/>
      </w:docPartPr>
      <w:docPartBody>
        <w:p w:rsidR="00CF53A3" w:rsidRDefault="00F637A6" w:rsidP="00F637A6">
          <w:pPr>
            <w:pStyle w:val="1D19A8085DAA43F2BA619F34BFB1D660"/>
          </w:pPr>
          <w:r w:rsidRPr="00CC4CF3">
            <w:rPr>
              <w:rStyle w:val="PlaceholderText"/>
              <w:rFonts w:ascii="Arial" w:hAnsi="Arial" w:cs="Arial"/>
            </w:rPr>
            <w:t>Click or tap here to enter text.</w:t>
          </w:r>
        </w:p>
      </w:docPartBody>
    </w:docPart>
    <w:docPart>
      <w:docPartPr>
        <w:name w:val="A58AEB4768B64A64AE237188C214F130"/>
        <w:category>
          <w:name w:val="General"/>
          <w:gallery w:val="placeholder"/>
        </w:category>
        <w:types>
          <w:type w:val="bbPlcHdr"/>
        </w:types>
        <w:behaviors>
          <w:behavior w:val="content"/>
        </w:behaviors>
        <w:guid w:val="{0A45B703-09E6-4C15-86F6-5008C4B0EF18}"/>
      </w:docPartPr>
      <w:docPartBody>
        <w:p w:rsidR="00CF53A3" w:rsidRDefault="00F637A6" w:rsidP="00F637A6">
          <w:pPr>
            <w:pStyle w:val="A58AEB4768B64A64AE237188C214F130"/>
          </w:pPr>
          <w:r w:rsidRPr="001F1F81">
            <w:rPr>
              <w:rStyle w:val="PlaceholderText"/>
              <w:rFonts w:ascii="Arial" w:hAnsi="Arial" w:cs="Arial"/>
              <w:b/>
              <w:sz w:val="28"/>
              <w:szCs w:val="28"/>
            </w:rPr>
            <w:t>Subject</w:t>
          </w:r>
        </w:p>
      </w:docPartBody>
    </w:docPart>
    <w:docPart>
      <w:docPartPr>
        <w:name w:val="31819F2ABF6443DDA398E4ADEC84B67D"/>
        <w:category>
          <w:name w:val="General"/>
          <w:gallery w:val="placeholder"/>
        </w:category>
        <w:types>
          <w:type w:val="bbPlcHdr"/>
        </w:types>
        <w:behaviors>
          <w:behavior w:val="content"/>
        </w:behaviors>
        <w:guid w:val="{506C0025-EC76-49E8-B109-3AA09B1B1D02}"/>
      </w:docPartPr>
      <w:docPartBody>
        <w:p w:rsidR="00CF53A3" w:rsidRDefault="00F637A6" w:rsidP="00F637A6">
          <w:pPr>
            <w:pStyle w:val="31819F2ABF6443DDA398E4ADEC84B67D"/>
          </w:pPr>
          <w:r w:rsidRPr="001F1F81">
            <w:rPr>
              <w:rStyle w:val="PlaceholderText"/>
              <w:rFonts w:ascii="Arial" w:hAnsi="Arial" w:cs="Arial"/>
              <w:b/>
              <w:sz w:val="28"/>
              <w:szCs w:val="28"/>
            </w:rPr>
            <w:t>Subject</w:t>
          </w:r>
        </w:p>
      </w:docPartBody>
    </w:docPart>
    <w:docPart>
      <w:docPartPr>
        <w:name w:val="3A5A8B50661640CDA037A74425FFA0E5"/>
        <w:category>
          <w:name w:val="General"/>
          <w:gallery w:val="placeholder"/>
        </w:category>
        <w:types>
          <w:type w:val="bbPlcHdr"/>
        </w:types>
        <w:behaviors>
          <w:behavior w:val="content"/>
        </w:behaviors>
        <w:guid w:val="{B78345D6-B8A2-456C-845B-B86C33ABD4A2}"/>
      </w:docPartPr>
      <w:docPartBody>
        <w:p w:rsidR="00CF53A3" w:rsidRDefault="00F637A6" w:rsidP="00F637A6">
          <w:pPr>
            <w:pStyle w:val="3A5A8B50661640CDA037A74425FFA0E5"/>
          </w:pPr>
          <w:r w:rsidRPr="001F1F81">
            <w:rPr>
              <w:rStyle w:val="PlaceholderText"/>
              <w:rFonts w:ascii="Arial" w:hAnsi="Arial" w:cs="Arial"/>
              <w:sz w:val="18"/>
              <w:szCs w:val="18"/>
            </w:rPr>
            <w:t>Click or tap here to enter text.</w:t>
          </w:r>
        </w:p>
      </w:docPartBody>
    </w:docPart>
    <w:docPart>
      <w:docPartPr>
        <w:name w:val="5D2DEFB582D94439B616A235C0705D6D"/>
        <w:category>
          <w:name w:val="General"/>
          <w:gallery w:val="placeholder"/>
        </w:category>
        <w:types>
          <w:type w:val="bbPlcHdr"/>
        </w:types>
        <w:behaviors>
          <w:behavior w:val="content"/>
        </w:behaviors>
        <w:guid w:val="{7AF1B711-870D-4870-846B-F8F3F621DC58}"/>
      </w:docPartPr>
      <w:docPartBody>
        <w:p w:rsidR="00CF53A3" w:rsidRDefault="00F637A6" w:rsidP="00F637A6">
          <w:pPr>
            <w:pStyle w:val="5D2DEFB582D94439B616A235C0705D6D"/>
          </w:pPr>
          <w:r w:rsidRPr="001F1F81">
            <w:rPr>
              <w:rStyle w:val="PlaceholderText"/>
              <w:rFonts w:ascii="Arial" w:hAnsi="Arial" w:cs="Arial"/>
              <w:sz w:val="18"/>
              <w:szCs w:val="18"/>
            </w:rPr>
            <w:t>Click or tap here to enter text.</w:t>
          </w:r>
        </w:p>
      </w:docPartBody>
    </w:docPart>
    <w:docPart>
      <w:docPartPr>
        <w:name w:val="FBFBE50456054CA8842D3AD611EB8714"/>
        <w:category>
          <w:name w:val="General"/>
          <w:gallery w:val="placeholder"/>
        </w:category>
        <w:types>
          <w:type w:val="bbPlcHdr"/>
        </w:types>
        <w:behaviors>
          <w:behavior w:val="content"/>
        </w:behaviors>
        <w:guid w:val="{C5424DC8-A120-4CDA-8CA1-4E68D58C13AC}"/>
      </w:docPartPr>
      <w:docPartBody>
        <w:p w:rsidR="00CF53A3" w:rsidRDefault="00CF53A3" w:rsidP="00CF53A3">
          <w:pPr>
            <w:pStyle w:val="FBFBE50456054CA8842D3AD611EB8714"/>
          </w:pPr>
          <w:r w:rsidRPr="007F4115">
            <w:rPr>
              <w:rStyle w:val="PlaceholderText"/>
              <w:rFonts w:ascii="Arial" w:hAnsi="Arial" w:cs="Arial"/>
            </w:rPr>
            <w:t>Click or tap here to enter text.</w:t>
          </w:r>
        </w:p>
      </w:docPartBody>
    </w:docPart>
    <w:docPart>
      <w:docPartPr>
        <w:name w:val="FEEDBB05B0694D62A01D728112F70F0A"/>
        <w:category>
          <w:name w:val="General"/>
          <w:gallery w:val="placeholder"/>
        </w:category>
        <w:types>
          <w:type w:val="bbPlcHdr"/>
        </w:types>
        <w:behaviors>
          <w:behavior w:val="content"/>
        </w:behaviors>
        <w:guid w:val="{FF0AD5B7-5F98-4713-996F-003B446F3529}"/>
      </w:docPartPr>
      <w:docPartBody>
        <w:p w:rsidR="00CF53A3" w:rsidRDefault="00CF53A3" w:rsidP="00CF53A3">
          <w:pPr>
            <w:pStyle w:val="FEEDBB05B0694D62A01D728112F70F0A"/>
          </w:pPr>
          <w:r w:rsidRPr="007F4115">
            <w:rPr>
              <w:rStyle w:val="PlaceholderText"/>
              <w:rFonts w:ascii="Arial" w:hAnsi="Arial" w:cs="Arial"/>
            </w:rPr>
            <w:t>Click or tap here to enter text.</w:t>
          </w:r>
        </w:p>
      </w:docPartBody>
    </w:docPart>
    <w:docPart>
      <w:docPartPr>
        <w:name w:val="006FF212246548B089ABE255AD4B35BF"/>
        <w:category>
          <w:name w:val="General"/>
          <w:gallery w:val="placeholder"/>
        </w:category>
        <w:types>
          <w:type w:val="bbPlcHdr"/>
        </w:types>
        <w:behaviors>
          <w:behavior w:val="content"/>
        </w:behaviors>
        <w:guid w:val="{BC36045B-FACE-44EB-A5DC-EDFE4B99AA85}"/>
      </w:docPartPr>
      <w:docPartBody>
        <w:p w:rsidR="00E174AE" w:rsidRDefault="00CF53A3" w:rsidP="00CF53A3">
          <w:pPr>
            <w:pStyle w:val="006FF212246548B089ABE255AD4B35BF"/>
          </w:pPr>
          <w:r w:rsidRPr="00CC4CF3">
            <w:rPr>
              <w:rStyle w:val="PlaceholderText"/>
              <w:rFonts w:ascii="Arial" w:hAnsi="Arial" w:cs="Arial"/>
            </w:rPr>
            <w:t>Click or tap here to enter text.</w:t>
          </w:r>
        </w:p>
      </w:docPartBody>
    </w:docPart>
    <w:docPart>
      <w:docPartPr>
        <w:name w:val="E59A2959D04743BAABCFA545A4B5C7B2"/>
        <w:category>
          <w:name w:val="General"/>
          <w:gallery w:val="placeholder"/>
        </w:category>
        <w:types>
          <w:type w:val="bbPlcHdr"/>
        </w:types>
        <w:behaviors>
          <w:behavior w:val="content"/>
        </w:behaviors>
        <w:guid w:val="{BD4BEBBB-893D-4316-825E-771AB4C4902B}"/>
      </w:docPartPr>
      <w:docPartBody>
        <w:p w:rsidR="00E174AE" w:rsidRDefault="00CF53A3" w:rsidP="00CF53A3">
          <w:pPr>
            <w:pStyle w:val="E59A2959D04743BAABCFA545A4B5C7B2"/>
          </w:pPr>
          <w:r w:rsidRPr="001F1F81">
            <w:rPr>
              <w:rStyle w:val="PlaceholderText"/>
              <w:rFonts w:ascii="Arial" w:hAnsi="Arial" w:cs="Arial"/>
              <w:b/>
              <w:sz w:val="28"/>
              <w:szCs w:val="28"/>
            </w:rPr>
            <w:t>Subject</w:t>
          </w:r>
        </w:p>
      </w:docPartBody>
    </w:docPart>
    <w:docPart>
      <w:docPartPr>
        <w:name w:val="F6E47B90D72A401ABBB21AEA7B029CE5"/>
        <w:category>
          <w:name w:val="General"/>
          <w:gallery w:val="placeholder"/>
        </w:category>
        <w:types>
          <w:type w:val="bbPlcHdr"/>
        </w:types>
        <w:behaviors>
          <w:behavior w:val="content"/>
        </w:behaviors>
        <w:guid w:val="{427F05DD-1415-492D-A0EB-0DDE19E51C76}"/>
      </w:docPartPr>
      <w:docPartBody>
        <w:p w:rsidR="00E174AE" w:rsidRDefault="00CF53A3" w:rsidP="00CF53A3">
          <w:pPr>
            <w:pStyle w:val="F6E47B90D72A401ABBB21AEA7B029CE5"/>
          </w:pPr>
          <w:r w:rsidRPr="001F1F81">
            <w:rPr>
              <w:rStyle w:val="PlaceholderText"/>
              <w:rFonts w:ascii="Arial" w:hAnsi="Arial" w:cs="Arial"/>
              <w:b/>
              <w:sz w:val="28"/>
              <w:szCs w:val="28"/>
            </w:rPr>
            <w:t>Subject</w:t>
          </w:r>
        </w:p>
      </w:docPartBody>
    </w:docPart>
    <w:docPart>
      <w:docPartPr>
        <w:name w:val="A76976BA145F46AEBE52B23366C1FD6F"/>
        <w:category>
          <w:name w:val="General"/>
          <w:gallery w:val="placeholder"/>
        </w:category>
        <w:types>
          <w:type w:val="bbPlcHdr"/>
        </w:types>
        <w:behaviors>
          <w:behavior w:val="content"/>
        </w:behaviors>
        <w:guid w:val="{BCBB0C56-34B6-46B1-90D1-286628673C0F}"/>
      </w:docPartPr>
      <w:docPartBody>
        <w:p w:rsidR="00E174AE" w:rsidRDefault="00CF53A3" w:rsidP="00CF53A3">
          <w:pPr>
            <w:pStyle w:val="A76976BA145F46AEBE52B23366C1FD6F"/>
          </w:pPr>
          <w:r w:rsidRPr="001F1F81">
            <w:rPr>
              <w:rStyle w:val="PlaceholderText"/>
              <w:rFonts w:ascii="Arial" w:hAnsi="Arial" w:cs="Arial"/>
              <w:sz w:val="18"/>
              <w:szCs w:val="18"/>
            </w:rPr>
            <w:t>Click or tap here to enter text.</w:t>
          </w:r>
        </w:p>
      </w:docPartBody>
    </w:docPart>
    <w:docPart>
      <w:docPartPr>
        <w:name w:val="C9C2717AC55D431390F1E2CD5BC8198B"/>
        <w:category>
          <w:name w:val="General"/>
          <w:gallery w:val="placeholder"/>
        </w:category>
        <w:types>
          <w:type w:val="bbPlcHdr"/>
        </w:types>
        <w:behaviors>
          <w:behavior w:val="content"/>
        </w:behaviors>
        <w:guid w:val="{3F98B016-394E-4C9D-B9F4-4D4B6292277D}"/>
      </w:docPartPr>
      <w:docPartBody>
        <w:p w:rsidR="00E174AE" w:rsidRDefault="00CF53A3" w:rsidP="00CF53A3">
          <w:pPr>
            <w:pStyle w:val="C9C2717AC55D431390F1E2CD5BC8198B"/>
          </w:pPr>
          <w:r w:rsidRPr="001F1F81">
            <w:rPr>
              <w:rStyle w:val="PlaceholderText"/>
              <w:rFonts w:ascii="Arial" w:hAnsi="Arial" w:cs="Arial"/>
              <w:sz w:val="18"/>
              <w:szCs w:val="18"/>
            </w:rPr>
            <w:t>Click or tap here to enter text.</w:t>
          </w:r>
        </w:p>
      </w:docPartBody>
    </w:docPart>
    <w:docPart>
      <w:docPartPr>
        <w:name w:val="E1E6B3BC4B714C8E81046CEF5512E93C"/>
        <w:category>
          <w:name w:val="General"/>
          <w:gallery w:val="placeholder"/>
        </w:category>
        <w:types>
          <w:type w:val="bbPlcHdr"/>
        </w:types>
        <w:behaviors>
          <w:behavior w:val="content"/>
        </w:behaviors>
        <w:guid w:val="{8842C23E-71E2-43ED-B7A9-5914B35ADE8D}"/>
      </w:docPartPr>
      <w:docPartBody>
        <w:p w:rsidR="00E174AE" w:rsidRDefault="00CF53A3" w:rsidP="00CF53A3">
          <w:pPr>
            <w:pStyle w:val="E1E6B3BC4B714C8E81046CEF5512E93C"/>
          </w:pPr>
          <w:r w:rsidRPr="007F4115">
            <w:rPr>
              <w:rStyle w:val="PlaceholderText"/>
              <w:rFonts w:ascii="Arial" w:hAnsi="Arial" w:cs="Arial"/>
            </w:rPr>
            <w:t>Click or tap here to enter text.</w:t>
          </w:r>
        </w:p>
      </w:docPartBody>
    </w:docPart>
    <w:docPart>
      <w:docPartPr>
        <w:name w:val="091959FFFB6747BBB19C8345F94C306A"/>
        <w:category>
          <w:name w:val="General"/>
          <w:gallery w:val="placeholder"/>
        </w:category>
        <w:types>
          <w:type w:val="bbPlcHdr"/>
        </w:types>
        <w:behaviors>
          <w:behavior w:val="content"/>
        </w:behaviors>
        <w:guid w:val="{D12584D5-3E17-4D11-81A8-2A123030834C}"/>
      </w:docPartPr>
      <w:docPartBody>
        <w:p w:rsidR="00E174AE" w:rsidRDefault="00CF53A3" w:rsidP="00CF53A3">
          <w:pPr>
            <w:pStyle w:val="091959FFFB6747BBB19C8345F94C306A"/>
          </w:pPr>
          <w:r w:rsidRPr="007F4115">
            <w:rPr>
              <w:rStyle w:val="PlaceholderText"/>
              <w:rFonts w:ascii="Arial" w:hAnsi="Arial" w:cs="Arial"/>
            </w:rPr>
            <w:t>Click or tap here to enter text.</w:t>
          </w:r>
        </w:p>
      </w:docPartBody>
    </w:docPart>
    <w:docPart>
      <w:docPartPr>
        <w:name w:val="64258E0F53F9474B9C0C4C7C28924598"/>
        <w:category>
          <w:name w:val="General"/>
          <w:gallery w:val="placeholder"/>
        </w:category>
        <w:types>
          <w:type w:val="bbPlcHdr"/>
        </w:types>
        <w:behaviors>
          <w:behavior w:val="content"/>
        </w:behaviors>
        <w:guid w:val="{8C0725E5-7057-45E8-8983-13B8E54586B1}"/>
      </w:docPartPr>
      <w:docPartBody>
        <w:p w:rsidR="00E174AE" w:rsidRDefault="00CF53A3" w:rsidP="00CF53A3">
          <w:pPr>
            <w:pStyle w:val="64258E0F53F9474B9C0C4C7C28924598"/>
          </w:pPr>
          <w:r w:rsidRPr="007F4115">
            <w:rPr>
              <w:rStyle w:val="PlaceholderText"/>
              <w:rFonts w:ascii="Arial" w:hAnsi="Arial" w:cs="Arial"/>
            </w:rPr>
            <w:t>Click or tap here to enter text.</w:t>
          </w:r>
        </w:p>
      </w:docPartBody>
    </w:docPart>
    <w:docPart>
      <w:docPartPr>
        <w:name w:val="E32F0DB8DC494B93B40E4F112AFBDC98"/>
        <w:category>
          <w:name w:val="General"/>
          <w:gallery w:val="placeholder"/>
        </w:category>
        <w:types>
          <w:type w:val="bbPlcHdr"/>
        </w:types>
        <w:behaviors>
          <w:behavior w:val="content"/>
        </w:behaviors>
        <w:guid w:val="{0E36D050-ECCE-49CA-94C1-4191A61B1435}"/>
      </w:docPartPr>
      <w:docPartBody>
        <w:p w:rsidR="00E174AE" w:rsidRDefault="00CF53A3" w:rsidP="00CF53A3">
          <w:pPr>
            <w:pStyle w:val="E32F0DB8DC494B93B40E4F112AFBDC98"/>
          </w:pPr>
          <w:r w:rsidRPr="00CC4CF3">
            <w:rPr>
              <w:rStyle w:val="PlaceholderText"/>
              <w:rFonts w:ascii="Arial" w:hAnsi="Arial" w:cs="Arial"/>
            </w:rPr>
            <w:t>Click or tap here to enter text.</w:t>
          </w:r>
        </w:p>
      </w:docPartBody>
    </w:docPart>
    <w:docPart>
      <w:docPartPr>
        <w:name w:val="2C6B808B22854DC5B4032CB1C6A371CC"/>
        <w:category>
          <w:name w:val="General"/>
          <w:gallery w:val="placeholder"/>
        </w:category>
        <w:types>
          <w:type w:val="bbPlcHdr"/>
        </w:types>
        <w:behaviors>
          <w:behavior w:val="content"/>
        </w:behaviors>
        <w:guid w:val="{8F65128D-1967-4E2F-87C4-4C2BD7365C4A}"/>
      </w:docPartPr>
      <w:docPartBody>
        <w:p w:rsidR="00E174AE" w:rsidRDefault="00CF53A3" w:rsidP="00CF53A3">
          <w:pPr>
            <w:pStyle w:val="2C6B808B22854DC5B4032CB1C6A371CC"/>
          </w:pPr>
          <w:r w:rsidRPr="007C59EA">
            <w:rPr>
              <w:rStyle w:val="PlaceholderText"/>
              <w:rFonts w:ascii="Arial" w:hAnsi="Arial" w:cs="Arial"/>
            </w:rPr>
            <w:t>Click or tap here to enter text.</w:t>
          </w:r>
        </w:p>
      </w:docPartBody>
    </w:docPart>
    <w:docPart>
      <w:docPartPr>
        <w:name w:val="FBC1663EAFA5497FACFE5A6020BD2EBE"/>
        <w:category>
          <w:name w:val="General"/>
          <w:gallery w:val="placeholder"/>
        </w:category>
        <w:types>
          <w:type w:val="bbPlcHdr"/>
        </w:types>
        <w:behaviors>
          <w:behavior w:val="content"/>
        </w:behaviors>
        <w:guid w:val="{142BAD0B-B68F-4510-9C8B-8929A59D1B8C}"/>
      </w:docPartPr>
      <w:docPartBody>
        <w:p w:rsidR="00E174AE" w:rsidRDefault="00CF53A3" w:rsidP="00CF53A3">
          <w:pPr>
            <w:pStyle w:val="FBC1663EAFA5497FACFE5A6020BD2EBE"/>
          </w:pPr>
          <w:r w:rsidRPr="00CC4CF3">
            <w:rPr>
              <w:rStyle w:val="PlaceholderText"/>
              <w:rFonts w:ascii="Arial" w:hAnsi="Arial" w:cs="Arial"/>
            </w:rPr>
            <w:t>Click or tap here to enter text.</w:t>
          </w:r>
        </w:p>
      </w:docPartBody>
    </w:docPart>
    <w:docPart>
      <w:docPartPr>
        <w:name w:val="BCFC55FCE6724013BB17427EF0FBF378"/>
        <w:category>
          <w:name w:val="General"/>
          <w:gallery w:val="placeholder"/>
        </w:category>
        <w:types>
          <w:type w:val="bbPlcHdr"/>
        </w:types>
        <w:behaviors>
          <w:behavior w:val="content"/>
        </w:behaviors>
        <w:guid w:val="{03E7E938-538F-4D37-A106-0CBBAA01F3F4}"/>
      </w:docPartPr>
      <w:docPartBody>
        <w:p w:rsidR="00E174AE" w:rsidRDefault="00CF53A3" w:rsidP="00CF53A3">
          <w:pPr>
            <w:pStyle w:val="BCFC55FCE6724013BB17427EF0FBF378"/>
          </w:pPr>
          <w:r w:rsidRPr="007F4115">
            <w:rPr>
              <w:rStyle w:val="PlaceholderText"/>
              <w:rFonts w:ascii="Arial" w:hAnsi="Arial" w:cs="Arial"/>
            </w:rPr>
            <w:t>Click or tap here to enter text.</w:t>
          </w:r>
        </w:p>
      </w:docPartBody>
    </w:docPart>
    <w:docPart>
      <w:docPartPr>
        <w:name w:val="42F115701C1840D7849263A7B044BF56"/>
        <w:category>
          <w:name w:val="General"/>
          <w:gallery w:val="placeholder"/>
        </w:category>
        <w:types>
          <w:type w:val="bbPlcHdr"/>
        </w:types>
        <w:behaviors>
          <w:behavior w:val="content"/>
        </w:behaviors>
        <w:guid w:val="{C565C59E-4595-411C-BC07-369722F5737D}"/>
      </w:docPartPr>
      <w:docPartBody>
        <w:p w:rsidR="00E174AE" w:rsidRDefault="00CF53A3" w:rsidP="00CF53A3">
          <w:pPr>
            <w:pStyle w:val="42F115701C1840D7849263A7B044BF56"/>
          </w:pPr>
          <w:r w:rsidRPr="00CC4CF3">
            <w:rPr>
              <w:rStyle w:val="PlaceholderText"/>
              <w:rFonts w:ascii="Arial" w:hAnsi="Arial" w:cs="Arial"/>
            </w:rPr>
            <w:t>Click or tap here to enter text.</w:t>
          </w:r>
        </w:p>
      </w:docPartBody>
    </w:docPart>
    <w:docPart>
      <w:docPartPr>
        <w:name w:val="12DC7EC055124BEC9266E1CEC4AAE3FC"/>
        <w:category>
          <w:name w:val="General"/>
          <w:gallery w:val="placeholder"/>
        </w:category>
        <w:types>
          <w:type w:val="bbPlcHdr"/>
        </w:types>
        <w:behaviors>
          <w:behavior w:val="content"/>
        </w:behaviors>
        <w:guid w:val="{50848C7A-0A99-48F2-BA8A-EAE7A73E7FB9}"/>
      </w:docPartPr>
      <w:docPartBody>
        <w:p w:rsidR="00E174AE" w:rsidRDefault="00E174AE" w:rsidP="00E174AE">
          <w:pPr>
            <w:pStyle w:val="12DC7EC055124BEC9266E1CEC4AAE3FC"/>
          </w:pPr>
          <w:r w:rsidRPr="007F4115">
            <w:rPr>
              <w:rStyle w:val="PlaceholderText"/>
              <w:rFonts w:ascii="Arial" w:hAnsi="Arial" w:cs="Arial"/>
            </w:rPr>
            <w:t>Click or tap here to enter text.</w:t>
          </w:r>
        </w:p>
      </w:docPartBody>
    </w:docPart>
    <w:docPart>
      <w:docPartPr>
        <w:name w:val="EE79E7E4F2DC47ABB445694D79E51E86"/>
        <w:category>
          <w:name w:val="General"/>
          <w:gallery w:val="placeholder"/>
        </w:category>
        <w:types>
          <w:type w:val="bbPlcHdr"/>
        </w:types>
        <w:behaviors>
          <w:behavior w:val="content"/>
        </w:behaviors>
        <w:guid w:val="{2A8F1CB6-7F1A-495E-897E-E906838537E3}"/>
      </w:docPartPr>
      <w:docPartBody>
        <w:p w:rsidR="00E174AE" w:rsidRDefault="00E174AE" w:rsidP="00E174AE">
          <w:pPr>
            <w:pStyle w:val="EE79E7E4F2DC47ABB445694D79E51E86"/>
          </w:pPr>
          <w:r w:rsidRPr="00CC4CF3">
            <w:rPr>
              <w:rStyle w:val="PlaceholderText"/>
              <w:rFonts w:ascii="Arial" w:hAnsi="Arial" w:cs="Arial"/>
            </w:rPr>
            <w:t>Click or tap here to enter text.</w:t>
          </w:r>
        </w:p>
      </w:docPartBody>
    </w:docPart>
    <w:docPart>
      <w:docPartPr>
        <w:name w:val="D5C30D0F9C184A7989DD9FC49E03BA1B"/>
        <w:category>
          <w:name w:val="General"/>
          <w:gallery w:val="placeholder"/>
        </w:category>
        <w:types>
          <w:type w:val="bbPlcHdr"/>
        </w:types>
        <w:behaviors>
          <w:behavior w:val="content"/>
        </w:behaviors>
        <w:guid w:val="{F88699E2-A2C9-4170-ACF5-ED4EFBB3B296}"/>
      </w:docPartPr>
      <w:docPartBody>
        <w:p w:rsidR="00743F79" w:rsidRDefault="00E174AE" w:rsidP="00E174AE">
          <w:pPr>
            <w:pStyle w:val="D5C30D0F9C184A7989DD9FC49E03BA1B"/>
          </w:pPr>
          <w:r w:rsidRPr="001F1F81">
            <w:rPr>
              <w:rStyle w:val="PlaceholderText"/>
              <w:rFonts w:ascii="Arial" w:hAnsi="Arial" w:cs="Arial"/>
              <w:b/>
              <w:sz w:val="28"/>
              <w:szCs w:val="28"/>
            </w:rPr>
            <w:t>Subject</w:t>
          </w:r>
        </w:p>
      </w:docPartBody>
    </w:docPart>
    <w:docPart>
      <w:docPartPr>
        <w:name w:val="261E113B4CCE4C63A7B1F48DA19049BA"/>
        <w:category>
          <w:name w:val="General"/>
          <w:gallery w:val="placeholder"/>
        </w:category>
        <w:types>
          <w:type w:val="bbPlcHdr"/>
        </w:types>
        <w:behaviors>
          <w:behavior w:val="content"/>
        </w:behaviors>
        <w:guid w:val="{F53FB9F6-B260-4950-B977-1D091110D11C}"/>
      </w:docPartPr>
      <w:docPartBody>
        <w:p w:rsidR="00743F79" w:rsidRDefault="00E174AE" w:rsidP="00E174AE">
          <w:pPr>
            <w:pStyle w:val="261E113B4CCE4C63A7B1F48DA19049BA"/>
          </w:pPr>
          <w:r w:rsidRPr="001F1F81">
            <w:rPr>
              <w:rStyle w:val="PlaceholderText"/>
              <w:rFonts w:ascii="Arial" w:hAnsi="Arial" w:cs="Arial"/>
              <w:b/>
              <w:sz w:val="28"/>
              <w:szCs w:val="28"/>
            </w:rPr>
            <w:t>Subject</w:t>
          </w:r>
        </w:p>
      </w:docPartBody>
    </w:docPart>
    <w:docPart>
      <w:docPartPr>
        <w:name w:val="4613478BC3C34343AFD826139DD3067D"/>
        <w:category>
          <w:name w:val="General"/>
          <w:gallery w:val="placeholder"/>
        </w:category>
        <w:types>
          <w:type w:val="bbPlcHdr"/>
        </w:types>
        <w:behaviors>
          <w:behavior w:val="content"/>
        </w:behaviors>
        <w:guid w:val="{10CD421E-A4DB-4315-BA8F-02D6C5078D46}"/>
      </w:docPartPr>
      <w:docPartBody>
        <w:p w:rsidR="00743F79" w:rsidRDefault="00E174AE" w:rsidP="00E174AE">
          <w:pPr>
            <w:pStyle w:val="4613478BC3C34343AFD826139DD3067D"/>
          </w:pPr>
          <w:r w:rsidRPr="001F1F81">
            <w:rPr>
              <w:rStyle w:val="PlaceholderText"/>
              <w:rFonts w:ascii="Arial" w:hAnsi="Arial" w:cs="Arial"/>
              <w:sz w:val="18"/>
              <w:szCs w:val="18"/>
            </w:rPr>
            <w:t>Click or tap here to enter text.</w:t>
          </w:r>
        </w:p>
      </w:docPartBody>
    </w:docPart>
    <w:docPart>
      <w:docPartPr>
        <w:name w:val="C69D8EF39C814C739E024FDE92A8F1F6"/>
        <w:category>
          <w:name w:val="General"/>
          <w:gallery w:val="placeholder"/>
        </w:category>
        <w:types>
          <w:type w:val="bbPlcHdr"/>
        </w:types>
        <w:behaviors>
          <w:behavior w:val="content"/>
        </w:behaviors>
        <w:guid w:val="{0A363C4B-4674-46D6-A03B-CCAB4DEADE35}"/>
      </w:docPartPr>
      <w:docPartBody>
        <w:p w:rsidR="00743F79" w:rsidRDefault="00E174AE" w:rsidP="00E174AE">
          <w:pPr>
            <w:pStyle w:val="C69D8EF39C814C739E024FDE92A8F1F6"/>
          </w:pPr>
          <w:r w:rsidRPr="001F1F81">
            <w:rPr>
              <w:rStyle w:val="PlaceholderText"/>
              <w:rFonts w:ascii="Arial" w:hAnsi="Arial" w:cs="Arial"/>
              <w:sz w:val="18"/>
              <w:szCs w:val="18"/>
            </w:rPr>
            <w:t>Click or tap here to enter text.</w:t>
          </w:r>
        </w:p>
      </w:docPartBody>
    </w:docPart>
    <w:docPart>
      <w:docPartPr>
        <w:name w:val="FBD90AC9BEB64F8D86DD140F6F488EB7"/>
        <w:category>
          <w:name w:val="General"/>
          <w:gallery w:val="placeholder"/>
        </w:category>
        <w:types>
          <w:type w:val="bbPlcHdr"/>
        </w:types>
        <w:behaviors>
          <w:behavior w:val="content"/>
        </w:behaviors>
        <w:guid w:val="{8093D57C-7A87-426B-8696-5BC3E63FBF11}"/>
      </w:docPartPr>
      <w:docPartBody>
        <w:p w:rsidR="00743F79" w:rsidRDefault="00E174AE" w:rsidP="00E174AE">
          <w:pPr>
            <w:pStyle w:val="FBD90AC9BEB64F8D86DD140F6F488EB7"/>
          </w:pPr>
          <w:r w:rsidRPr="007F4115">
            <w:rPr>
              <w:rStyle w:val="PlaceholderText"/>
              <w:rFonts w:ascii="Arial" w:hAnsi="Arial" w:cs="Arial"/>
            </w:rPr>
            <w:t>Click or tap here to enter text.</w:t>
          </w:r>
        </w:p>
      </w:docPartBody>
    </w:docPart>
    <w:docPart>
      <w:docPartPr>
        <w:name w:val="07B607D8AC9942758996B4AFD85CC5B8"/>
        <w:category>
          <w:name w:val="General"/>
          <w:gallery w:val="placeholder"/>
        </w:category>
        <w:types>
          <w:type w:val="bbPlcHdr"/>
        </w:types>
        <w:behaviors>
          <w:behavior w:val="content"/>
        </w:behaviors>
        <w:guid w:val="{6BBCED88-A0D4-4709-8AE4-2C4BE55C74CD}"/>
      </w:docPartPr>
      <w:docPartBody>
        <w:p w:rsidR="00743F79" w:rsidRDefault="00E174AE" w:rsidP="00E174AE">
          <w:pPr>
            <w:pStyle w:val="07B607D8AC9942758996B4AFD85CC5B8"/>
          </w:pPr>
          <w:r w:rsidRPr="007F4115">
            <w:rPr>
              <w:rStyle w:val="PlaceholderText"/>
              <w:rFonts w:ascii="Arial" w:hAnsi="Arial" w:cs="Arial"/>
            </w:rPr>
            <w:t>Click or tap here to enter text.</w:t>
          </w:r>
        </w:p>
      </w:docPartBody>
    </w:docPart>
    <w:docPart>
      <w:docPartPr>
        <w:name w:val="646C5CA4BD584E39AB25A29633AF8D5D"/>
        <w:category>
          <w:name w:val="General"/>
          <w:gallery w:val="placeholder"/>
        </w:category>
        <w:types>
          <w:type w:val="bbPlcHdr"/>
        </w:types>
        <w:behaviors>
          <w:behavior w:val="content"/>
        </w:behaviors>
        <w:guid w:val="{B5867679-257F-463A-9F2D-326F16F534A6}"/>
      </w:docPartPr>
      <w:docPartBody>
        <w:p w:rsidR="00743F79" w:rsidRDefault="00E174AE" w:rsidP="00E174AE">
          <w:pPr>
            <w:pStyle w:val="646C5CA4BD584E39AB25A29633AF8D5D"/>
          </w:pPr>
          <w:r w:rsidRPr="00CC4CF3">
            <w:rPr>
              <w:rStyle w:val="PlaceholderText"/>
              <w:rFonts w:ascii="Arial" w:hAnsi="Arial" w:cs="Arial"/>
            </w:rPr>
            <w:t>Click or tap here to enter text.</w:t>
          </w:r>
        </w:p>
      </w:docPartBody>
    </w:docPart>
    <w:docPart>
      <w:docPartPr>
        <w:name w:val="A5A9C9BAF8D44978BE7B0E4A4CA2A14A"/>
        <w:category>
          <w:name w:val="General"/>
          <w:gallery w:val="placeholder"/>
        </w:category>
        <w:types>
          <w:type w:val="bbPlcHdr"/>
        </w:types>
        <w:behaviors>
          <w:behavior w:val="content"/>
        </w:behaviors>
        <w:guid w:val="{A6032B41-6E27-4759-9EFB-16A1E32A347A}"/>
      </w:docPartPr>
      <w:docPartBody>
        <w:p w:rsidR="00743F79" w:rsidRDefault="00E174AE" w:rsidP="00E174AE">
          <w:pPr>
            <w:pStyle w:val="A5A9C9BAF8D44978BE7B0E4A4CA2A14A"/>
          </w:pPr>
          <w:r w:rsidRPr="00CC4CF3">
            <w:rPr>
              <w:rStyle w:val="PlaceholderText"/>
              <w:rFonts w:ascii="Arial" w:hAnsi="Arial" w:cs="Arial"/>
            </w:rPr>
            <w:t>Click or tap here to enter text.</w:t>
          </w:r>
        </w:p>
      </w:docPartBody>
    </w:docPart>
    <w:docPart>
      <w:docPartPr>
        <w:name w:val="65095905FD774CB9A092425C1588C068"/>
        <w:category>
          <w:name w:val="General"/>
          <w:gallery w:val="placeholder"/>
        </w:category>
        <w:types>
          <w:type w:val="bbPlcHdr"/>
        </w:types>
        <w:behaviors>
          <w:behavior w:val="content"/>
        </w:behaviors>
        <w:guid w:val="{6A2866BD-15E5-4422-A34F-90681725CF14}"/>
      </w:docPartPr>
      <w:docPartBody>
        <w:p w:rsidR="00220599" w:rsidRDefault="00AF72C4" w:rsidP="00AF72C4">
          <w:pPr>
            <w:pStyle w:val="65095905FD774CB9A092425C1588C068"/>
          </w:pPr>
          <w:r w:rsidRPr="007F4115">
            <w:rPr>
              <w:rStyle w:val="PlaceholderText"/>
              <w:rFonts w:ascii="Arial" w:hAnsi="Arial" w:cs="Arial"/>
            </w:rPr>
            <w:t>Click or tap here to enter text.</w:t>
          </w:r>
        </w:p>
      </w:docPartBody>
    </w:docPart>
    <w:docPart>
      <w:docPartPr>
        <w:name w:val="4528585A16A0462B8EE5B10B3458498A"/>
        <w:category>
          <w:name w:val="General"/>
          <w:gallery w:val="placeholder"/>
        </w:category>
        <w:types>
          <w:type w:val="bbPlcHdr"/>
        </w:types>
        <w:behaviors>
          <w:behavior w:val="content"/>
        </w:behaviors>
        <w:guid w:val="{F852DFCB-310F-4D05-9BDA-8835E9E1BFCB}"/>
      </w:docPartPr>
      <w:docPartBody>
        <w:p w:rsidR="00220599" w:rsidRDefault="00AF72C4" w:rsidP="00AF72C4">
          <w:pPr>
            <w:pStyle w:val="4528585A16A0462B8EE5B10B3458498A"/>
          </w:pPr>
          <w:r w:rsidRPr="007F4115">
            <w:rPr>
              <w:rStyle w:val="PlaceholderText"/>
              <w:rFonts w:ascii="Arial" w:hAnsi="Arial" w:cs="Arial"/>
            </w:rPr>
            <w:t>Click or tap here to enter text.</w:t>
          </w:r>
        </w:p>
      </w:docPartBody>
    </w:docPart>
    <w:docPart>
      <w:docPartPr>
        <w:name w:val="321FA8E70EC3488EA47EB8E7256C4D3A"/>
        <w:category>
          <w:name w:val="General"/>
          <w:gallery w:val="placeholder"/>
        </w:category>
        <w:types>
          <w:type w:val="bbPlcHdr"/>
        </w:types>
        <w:behaviors>
          <w:behavior w:val="content"/>
        </w:behaviors>
        <w:guid w:val="{B860F9CF-C153-4BF2-930B-04A452286127}"/>
      </w:docPartPr>
      <w:docPartBody>
        <w:p w:rsidR="00220599" w:rsidRDefault="00AF72C4" w:rsidP="00AF72C4">
          <w:pPr>
            <w:pStyle w:val="321FA8E70EC3488EA47EB8E7256C4D3A"/>
          </w:pPr>
          <w:r w:rsidRPr="007F4115">
            <w:rPr>
              <w:rStyle w:val="PlaceholderText"/>
              <w:rFonts w:ascii="Arial" w:hAnsi="Arial" w:cs="Arial"/>
            </w:rPr>
            <w:t>Click or tap here to enter text.</w:t>
          </w:r>
        </w:p>
      </w:docPartBody>
    </w:docPart>
    <w:docPart>
      <w:docPartPr>
        <w:name w:val="15984EEDC75B4684A5D88183F12F16AF"/>
        <w:category>
          <w:name w:val="General"/>
          <w:gallery w:val="placeholder"/>
        </w:category>
        <w:types>
          <w:type w:val="bbPlcHdr"/>
        </w:types>
        <w:behaviors>
          <w:behavior w:val="content"/>
        </w:behaviors>
        <w:guid w:val="{7A8FA74C-E714-481A-8381-40A1513D499C}"/>
      </w:docPartPr>
      <w:docPartBody>
        <w:p w:rsidR="00220599" w:rsidRDefault="00AF72C4" w:rsidP="00AF72C4">
          <w:pPr>
            <w:pStyle w:val="15984EEDC75B4684A5D88183F12F16AF"/>
          </w:pPr>
          <w:r w:rsidRPr="007F4115">
            <w:rPr>
              <w:rStyle w:val="PlaceholderText"/>
              <w:rFonts w:ascii="Arial" w:hAnsi="Arial" w:cs="Arial"/>
            </w:rPr>
            <w:t>Click or tap here to enter text.</w:t>
          </w:r>
        </w:p>
      </w:docPartBody>
    </w:docPart>
    <w:docPart>
      <w:docPartPr>
        <w:name w:val="973766B312BD4367B2E6FB5B4C91CB72"/>
        <w:category>
          <w:name w:val="General"/>
          <w:gallery w:val="placeholder"/>
        </w:category>
        <w:types>
          <w:type w:val="bbPlcHdr"/>
        </w:types>
        <w:behaviors>
          <w:behavior w:val="content"/>
        </w:behaviors>
        <w:guid w:val="{E4ED3E0F-F957-4444-9FF9-47EDB6FDD64A}"/>
      </w:docPartPr>
      <w:docPartBody>
        <w:p w:rsidR="00220599" w:rsidRDefault="00AF72C4" w:rsidP="00AF72C4">
          <w:pPr>
            <w:pStyle w:val="973766B312BD4367B2E6FB5B4C91CB72"/>
          </w:pPr>
          <w:r w:rsidRPr="007F4115">
            <w:rPr>
              <w:rStyle w:val="PlaceholderText"/>
              <w:rFonts w:ascii="Arial" w:hAnsi="Arial" w:cs="Arial"/>
            </w:rPr>
            <w:t>Click or tap here to enter text.</w:t>
          </w:r>
        </w:p>
      </w:docPartBody>
    </w:docPart>
    <w:docPart>
      <w:docPartPr>
        <w:name w:val="712D9B0397F2436EB65791663FE908CC"/>
        <w:category>
          <w:name w:val="General"/>
          <w:gallery w:val="placeholder"/>
        </w:category>
        <w:types>
          <w:type w:val="bbPlcHdr"/>
        </w:types>
        <w:behaviors>
          <w:behavior w:val="content"/>
        </w:behaviors>
        <w:guid w:val="{44E53810-9E7C-471F-AA03-9756371AAA2F}"/>
      </w:docPartPr>
      <w:docPartBody>
        <w:p w:rsidR="00220599" w:rsidRDefault="00AF72C4" w:rsidP="00AF72C4">
          <w:pPr>
            <w:pStyle w:val="712D9B0397F2436EB65791663FE908CC"/>
          </w:pPr>
          <w:r w:rsidRPr="007F4115">
            <w:rPr>
              <w:rStyle w:val="PlaceholderText"/>
              <w:rFonts w:ascii="Arial" w:hAnsi="Arial" w:cs="Arial"/>
            </w:rPr>
            <w:t>Click or tap here to enter text.</w:t>
          </w:r>
        </w:p>
      </w:docPartBody>
    </w:docPart>
    <w:docPart>
      <w:docPartPr>
        <w:name w:val="469D44A981AB4E4BAC469E5D614B2999"/>
        <w:category>
          <w:name w:val="General"/>
          <w:gallery w:val="placeholder"/>
        </w:category>
        <w:types>
          <w:type w:val="bbPlcHdr"/>
        </w:types>
        <w:behaviors>
          <w:behavior w:val="content"/>
        </w:behaviors>
        <w:guid w:val="{0A0C86E0-CC0A-47D6-ABFD-1C5C0AEFABC9}"/>
      </w:docPartPr>
      <w:docPartBody>
        <w:p w:rsidR="00220599" w:rsidRDefault="00AF72C4" w:rsidP="00AF72C4">
          <w:pPr>
            <w:pStyle w:val="469D44A981AB4E4BAC469E5D614B2999"/>
          </w:pPr>
          <w:r w:rsidRPr="007F4115">
            <w:rPr>
              <w:rStyle w:val="PlaceholderText"/>
              <w:rFonts w:ascii="Arial" w:hAnsi="Arial" w:cs="Arial"/>
            </w:rPr>
            <w:t>Click or tap here to enter text.</w:t>
          </w:r>
        </w:p>
      </w:docPartBody>
    </w:docPart>
    <w:docPart>
      <w:docPartPr>
        <w:name w:val="78910E267792443C8559EE1DBC549902"/>
        <w:category>
          <w:name w:val="General"/>
          <w:gallery w:val="placeholder"/>
        </w:category>
        <w:types>
          <w:type w:val="bbPlcHdr"/>
        </w:types>
        <w:behaviors>
          <w:behavior w:val="content"/>
        </w:behaviors>
        <w:guid w:val="{AE5ACDA2-BEC9-4AD4-A64D-5CB798FA191A}"/>
      </w:docPartPr>
      <w:docPartBody>
        <w:p w:rsidR="00220599" w:rsidRDefault="00AF72C4" w:rsidP="00AF72C4">
          <w:pPr>
            <w:pStyle w:val="78910E267792443C8559EE1DBC549902"/>
          </w:pPr>
          <w:r w:rsidRPr="007F4115">
            <w:rPr>
              <w:rStyle w:val="PlaceholderText"/>
              <w:rFonts w:ascii="Arial" w:hAnsi="Arial" w:cs="Arial"/>
            </w:rPr>
            <w:t>Click or tap here to enter text.</w:t>
          </w:r>
        </w:p>
      </w:docPartBody>
    </w:docPart>
    <w:docPart>
      <w:docPartPr>
        <w:name w:val="1558C09835C343D095E55E46F89FC963"/>
        <w:category>
          <w:name w:val="General"/>
          <w:gallery w:val="placeholder"/>
        </w:category>
        <w:types>
          <w:type w:val="bbPlcHdr"/>
        </w:types>
        <w:behaviors>
          <w:behavior w:val="content"/>
        </w:behaviors>
        <w:guid w:val="{CB3121F2-7BBA-4A57-8F46-D3021BC53E3E}"/>
      </w:docPartPr>
      <w:docPartBody>
        <w:p w:rsidR="00220599" w:rsidRDefault="00AF72C4" w:rsidP="00AF72C4">
          <w:pPr>
            <w:pStyle w:val="1558C09835C343D095E55E46F89FC963"/>
          </w:pPr>
          <w:r w:rsidRPr="007F4115">
            <w:rPr>
              <w:rStyle w:val="PlaceholderText"/>
              <w:rFonts w:ascii="Arial" w:hAnsi="Arial" w:cs="Arial"/>
            </w:rPr>
            <w:t>Click or tap here to enter text.</w:t>
          </w:r>
        </w:p>
      </w:docPartBody>
    </w:docPart>
    <w:docPart>
      <w:docPartPr>
        <w:name w:val="C1061A20FA6A4FC3879002ACA5FFCFF8"/>
        <w:category>
          <w:name w:val="General"/>
          <w:gallery w:val="placeholder"/>
        </w:category>
        <w:types>
          <w:type w:val="bbPlcHdr"/>
        </w:types>
        <w:behaviors>
          <w:behavior w:val="content"/>
        </w:behaviors>
        <w:guid w:val="{7EBE7386-D816-4128-86F1-BD6C8CCC1209}"/>
      </w:docPartPr>
      <w:docPartBody>
        <w:p w:rsidR="00220599" w:rsidRDefault="00AF72C4" w:rsidP="00AF72C4">
          <w:pPr>
            <w:pStyle w:val="C1061A20FA6A4FC3879002ACA5FFCFF8"/>
          </w:pPr>
          <w:r w:rsidRPr="007F4115">
            <w:rPr>
              <w:rStyle w:val="PlaceholderText"/>
              <w:rFonts w:ascii="Arial" w:hAnsi="Arial" w:cs="Arial"/>
            </w:rPr>
            <w:t>Click or tap here to enter text.</w:t>
          </w:r>
        </w:p>
      </w:docPartBody>
    </w:docPart>
    <w:docPart>
      <w:docPartPr>
        <w:name w:val="7F78954F55944155A6627E5A8F1415E2"/>
        <w:category>
          <w:name w:val="General"/>
          <w:gallery w:val="placeholder"/>
        </w:category>
        <w:types>
          <w:type w:val="bbPlcHdr"/>
        </w:types>
        <w:behaviors>
          <w:behavior w:val="content"/>
        </w:behaviors>
        <w:guid w:val="{F430B4BF-6BA4-4345-A9D6-5572DA5247E4}"/>
      </w:docPartPr>
      <w:docPartBody>
        <w:p w:rsidR="00220599" w:rsidRDefault="00AF72C4" w:rsidP="00AF72C4">
          <w:pPr>
            <w:pStyle w:val="7F78954F55944155A6627E5A8F1415E2"/>
          </w:pPr>
          <w:r w:rsidRPr="007F4115">
            <w:rPr>
              <w:rStyle w:val="PlaceholderText"/>
              <w:rFonts w:ascii="Arial" w:hAnsi="Arial" w:cs="Arial"/>
            </w:rPr>
            <w:t>Click or tap here to enter text.</w:t>
          </w:r>
        </w:p>
      </w:docPartBody>
    </w:docPart>
    <w:docPart>
      <w:docPartPr>
        <w:name w:val="0B1CA64D6D47409FA144D8E8E70DDA68"/>
        <w:category>
          <w:name w:val="General"/>
          <w:gallery w:val="placeholder"/>
        </w:category>
        <w:types>
          <w:type w:val="bbPlcHdr"/>
        </w:types>
        <w:behaviors>
          <w:behavior w:val="content"/>
        </w:behaviors>
        <w:guid w:val="{B39C2580-E0A2-4B0F-99F1-01FA25E769C7}"/>
      </w:docPartPr>
      <w:docPartBody>
        <w:p w:rsidR="00220599" w:rsidRDefault="00AF72C4" w:rsidP="00AF72C4">
          <w:pPr>
            <w:pStyle w:val="0B1CA64D6D47409FA144D8E8E70DDA68"/>
          </w:pPr>
          <w:r w:rsidRPr="007F4115">
            <w:rPr>
              <w:rStyle w:val="PlaceholderText"/>
              <w:rFonts w:ascii="Arial" w:hAnsi="Arial" w:cs="Arial"/>
            </w:rPr>
            <w:t>Click or tap here to enter text.</w:t>
          </w:r>
        </w:p>
      </w:docPartBody>
    </w:docPart>
    <w:docPart>
      <w:docPartPr>
        <w:name w:val="A2FA577C7852491B855E34196E4DD79D"/>
        <w:category>
          <w:name w:val="General"/>
          <w:gallery w:val="placeholder"/>
        </w:category>
        <w:types>
          <w:type w:val="bbPlcHdr"/>
        </w:types>
        <w:behaviors>
          <w:behavior w:val="content"/>
        </w:behaviors>
        <w:guid w:val="{365114A5-9DE4-4264-8BF0-AB7829193DAA}"/>
      </w:docPartPr>
      <w:docPartBody>
        <w:p w:rsidR="00220599" w:rsidRDefault="00AF72C4" w:rsidP="00AF72C4">
          <w:pPr>
            <w:pStyle w:val="A2FA577C7852491B855E34196E4DD79D"/>
          </w:pPr>
          <w:r w:rsidRPr="007F4115">
            <w:rPr>
              <w:rStyle w:val="PlaceholderText"/>
              <w:rFonts w:ascii="Arial" w:hAnsi="Arial" w:cs="Arial"/>
            </w:rPr>
            <w:t>Click or tap here to enter text.</w:t>
          </w:r>
        </w:p>
      </w:docPartBody>
    </w:docPart>
    <w:docPart>
      <w:docPartPr>
        <w:name w:val="F81B9B734B9A41A1B499D13D84A92C2C"/>
        <w:category>
          <w:name w:val="General"/>
          <w:gallery w:val="placeholder"/>
        </w:category>
        <w:types>
          <w:type w:val="bbPlcHdr"/>
        </w:types>
        <w:behaviors>
          <w:behavior w:val="content"/>
        </w:behaviors>
        <w:guid w:val="{E665EE9C-83E2-49B1-A1A2-5B5622D7E14F}"/>
      </w:docPartPr>
      <w:docPartBody>
        <w:p w:rsidR="00220599" w:rsidRDefault="00AF72C4" w:rsidP="00AF72C4">
          <w:pPr>
            <w:pStyle w:val="F81B9B734B9A41A1B499D13D84A92C2C"/>
          </w:pPr>
          <w:r w:rsidRPr="007F4115">
            <w:rPr>
              <w:rStyle w:val="PlaceholderText"/>
              <w:rFonts w:ascii="Arial" w:hAnsi="Arial" w:cs="Arial"/>
            </w:rPr>
            <w:t>Click or tap here to enter text.</w:t>
          </w:r>
        </w:p>
      </w:docPartBody>
    </w:docPart>
    <w:docPart>
      <w:docPartPr>
        <w:name w:val="69AFF6707D30478D9F9624996838D9BD"/>
        <w:category>
          <w:name w:val="General"/>
          <w:gallery w:val="placeholder"/>
        </w:category>
        <w:types>
          <w:type w:val="bbPlcHdr"/>
        </w:types>
        <w:behaviors>
          <w:behavior w:val="content"/>
        </w:behaviors>
        <w:guid w:val="{9CBD66D8-6D26-4DF3-B4FE-F2A87598BE33}"/>
      </w:docPartPr>
      <w:docPartBody>
        <w:p w:rsidR="00220599" w:rsidRDefault="00AF72C4" w:rsidP="00AF72C4">
          <w:pPr>
            <w:pStyle w:val="69AFF6707D30478D9F9624996838D9BD"/>
          </w:pPr>
          <w:r w:rsidRPr="007F4115">
            <w:rPr>
              <w:rStyle w:val="PlaceholderText"/>
              <w:rFonts w:ascii="Arial" w:hAnsi="Arial" w:cs="Arial"/>
            </w:rPr>
            <w:t>Click or tap here to enter text.</w:t>
          </w:r>
        </w:p>
      </w:docPartBody>
    </w:docPart>
    <w:docPart>
      <w:docPartPr>
        <w:name w:val="EDE9BFD2E01F4CE0A878D6C6DD3FB1E9"/>
        <w:category>
          <w:name w:val="General"/>
          <w:gallery w:val="placeholder"/>
        </w:category>
        <w:types>
          <w:type w:val="bbPlcHdr"/>
        </w:types>
        <w:behaviors>
          <w:behavior w:val="content"/>
        </w:behaviors>
        <w:guid w:val="{5E88333B-AE6E-4D9C-A19E-2C831AB24D27}"/>
      </w:docPartPr>
      <w:docPartBody>
        <w:p w:rsidR="00220599" w:rsidRDefault="00AF72C4" w:rsidP="00AF72C4">
          <w:pPr>
            <w:pStyle w:val="EDE9BFD2E01F4CE0A878D6C6DD3FB1E9"/>
          </w:pPr>
          <w:r w:rsidRPr="007F4115">
            <w:rPr>
              <w:rStyle w:val="PlaceholderText"/>
              <w:rFonts w:ascii="Arial" w:hAnsi="Arial" w:cs="Arial"/>
            </w:rPr>
            <w:t>Click or tap here to enter text.</w:t>
          </w:r>
        </w:p>
      </w:docPartBody>
    </w:docPart>
    <w:docPart>
      <w:docPartPr>
        <w:name w:val="1EAD64F237FE4935BE8A69AEE3F31CCD"/>
        <w:category>
          <w:name w:val="General"/>
          <w:gallery w:val="placeholder"/>
        </w:category>
        <w:types>
          <w:type w:val="bbPlcHdr"/>
        </w:types>
        <w:behaviors>
          <w:behavior w:val="content"/>
        </w:behaviors>
        <w:guid w:val="{3AAB0D9F-5FCE-490A-8752-104E6EA05ABB}"/>
      </w:docPartPr>
      <w:docPartBody>
        <w:p w:rsidR="00220599" w:rsidRDefault="00AF72C4" w:rsidP="00AF72C4">
          <w:pPr>
            <w:pStyle w:val="1EAD64F237FE4935BE8A69AEE3F31CCD"/>
          </w:pPr>
          <w:r w:rsidRPr="007F4115">
            <w:rPr>
              <w:rStyle w:val="PlaceholderText"/>
              <w:rFonts w:ascii="Arial" w:hAnsi="Arial" w:cs="Arial"/>
            </w:rPr>
            <w:t>Click or tap here to enter text.</w:t>
          </w:r>
        </w:p>
      </w:docPartBody>
    </w:docPart>
    <w:docPart>
      <w:docPartPr>
        <w:name w:val="67E807D3E12841CFB84383B01485A779"/>
        <w:category>
          <w:name w:val="General"/>
          <w:gallery w:val="placeholder"/>
        </w:category>
        <w:types>
          <w:type w:val="bbPlcHdr"/>
        </w:types>
        <w:behaviors>
          <w:behavior w:val="content"/>
        </w:behaviors>
        <w:guid w:val="{1023E760-F71F-451C-A0BF-1957B03CAA96}"/>
      </w:docPartPr>
      <w:docPartBody>
        <w:p w:rsidR="00220599" w:rsidRDefault="00AF72C4" w:rsidP="00AF72C4">
          <w:pPr>
            <w:pStyle w:val="67E807D3E12841CFB84383B01485A779"/>
          </w:pPr>
          <w:r w:rsidRPr="007F4115">
            <w:rPr>
              <w:rStyle w:val="PlaceholderText"/>
              <w:rFonts w:ascii="Arial" w:hAnsi="Arial" w:cs="Arial"/>
            </w:rPr>
            <w:t>Click or tap here to enter text.</w:t>
          </w:r>
        </w:p>
      </w:docPartBody>
    </w:docPart>
    <w:docPart>
      <w:docPartPr>
        <w:name w:val="D18C3D804B6D4324A7896C33676E3316"/>
        <w:category>
          <w:name w:val="General"/>
          <w:gallery w:val="placeholder"/>
        </w:category>
        <w:types>
          <w:type w:val="bbPlcHdr"/>
        </w:types>
        <w:behaviors>
          <w:behavior w:val="content"/>
        </w:behaviors>
        <w:guid w:val="{9186857D-BE4F-4CCE-BABF-B0E90DFF78B9}"/>
      </w:docPartPr>
      <w:docPartBody>
        <w:p w:rsidR="00220599" w:rsidRDefault="00AF72C4" w:rsidP="00AF72C4">
          <w:pPr>
            <w:pStyle w:val="D18C3D804B6D4324A7896C33676E3316"/>
          </w:pPr>
          <w:r w:rsidRPr="007F4115">
            <w:rPr>
              <w:rStyle w:val="PlaceholderText"/>
              <w:rFonts w:ascii="Arial" w:hAnsi="Arial" w:cs="Arial"/>
            </w:rPr>
            <w:t>Click or tap here to enter text.</w:t>
          </w:r>
        </w:p>
      </w:docPartBody>
    </w:docPart>
    <w:docPart>
      <w:docPartPr>
        <w:name w:val="5B1D98A92745414BB33F76C7515F81B6"/>
        <w:category>
          <w:name w:val="General"/>
          <w:gallery w:val="placeholder"/>
        </w:category>
        <w:types>
          <w:type w:val="bbPlcHdr"/>
        </w:types>
        <w:behaviors>
          <w:behavior w:val="content"/>
        </w:behaviors>
        <w:guid w:val="{8A1CE15A-4BEA-41D8-8245-C91B5B67C5D2}"/>
      </w:docPartPr>
      <w:docPartBody>
        <w:p w:rsidR="00220599" w:rsidRDefault="00AF72C4" w:rsidP="00AF72C4">
          <w:pPr>
            <w:pStyle w:val="5B1D98A92745414BB33F76C7515F81B6"/>
          </w:pPr>
          <w:r w:rsidRPr="007F4115">
            <w:rPr>
              <w:rStyle w:val="PlaceholderText"/>
              <w:rFonts w:ascii="Arial" w:hAnsi="Arial" w:cs="Arial"/>
            </w:rPr>
            <w:t>Click or tap here to enter text.</w:t>
          </w:r>
        </w:p>
      </w:docPartBody>
    </w:docPart>
    <w:docPart>
      <w:docPartPr>
        <w:name w:val="05A3269573F94E8BBD75901B2A5E9A78"/>
        <w:category>
          <w:name w:val="General"/>
          <w:gallery w:val="placeholder"/>
        </w:category>
        <w:types>
          <w:type w:val="bbPlcHdr"/>
        </w:types>
        <w:behaviors>
          <w:behavior w:val="content"/>
        </w:behaviors>
        <w:guid w:val="{ECDB5542-3F38-46A9-B58C-92144DD416AB}"/>
      </w:docPartPr>
      <w:docPartBody>
        <w:p w:rsidR="00220599" w:rsidRDefault="00AF72C4" w:rsidP="00AF72C4">
          <w:pPr>
            <w:pStyle w:val="05A3269573F94E8BBD75901B2A5E9A78"/>
          </w:pPr>
          <w:r w:rsidRPr="007F4115">
            <w:rPr>
              <w:rStyle w:val="PlaceholderText"/>
              <w:rFonts w:ascii="Arial" w:hAnsi="Arial" w:cs="Arial"/>
            </w:rPr>
            <w:t>Click or tap here to enter text.</w:t>
          </w:r>
        </w:p>
      </w:docPartBody>
    </w:docPart>
    <w:docPart>
      <w:docPartPr>
        <w:name w:val="BE6C32D13A6B4A61B38D0FA319FC8297"/>
        <w:category>
          <w:name w:val="General"/>
          <w:gallery w:val="placeholder"/>
        </w:category>
        <w:types>
          <w:type w:val="bbPlcHdr"/>
        </w:types>
        <w:behaviors>
          <w:behavior w:val="content"/>
        </w:behaviors>
        <w:guid w:val="{AA12FD55-3B95-452E-9E4C-06F3FDD3A58C}"/>
      </w:docPartPr>
      <w:docPartBody>
        <w:p w:rsidR="00220599" w:rsidRDefault="00AF72C4" w:rsidP="00AF72C4">
          <w:pPr>
            <w:pStyle w:val="BE6C32D13A6B4A61B38D0FA319FC8297"/>
          </w:pPr>
          <w:r w:rsidRPr="007F4115">
            <w:rPr>
              <w:rStyle w:val="PlaceholderText"/>
              <w:rFonts w:ascii="Arial" w:hAnsi="Arial" w:cs="Arial"/>
            </w:rPr>
            <w:t>Click or tap here to enter text.</w:t>
          </w:r>
        </w:p>
      </w:docPartBody>
    </w:docPart>
    <w:docPart>
      <w:docPartPr>
        <w:name w:val="86CCD0A9BFC24C05A1316C157FC7EC73"/>
        <w:category>
          <w:name w:val="General"/>
          <w:gallery w:val="placeholder"/>
        </w:category>
        <w:types>
          <w:type w:val="bbPlcHdr"/>
        </w:types>
        <w:behaviors>
          <w:behavior w:val="content"/>
        </w:behaviors>
        <w:guid w:val="{579E194D-2BCB-423D-8494-7D00D585D1E1}"/>
      </w:docPartPr>
      <w:docPartBody>
        <w:p w:rsidR="00220599" w:rsidRDefault="00AF72C4" w:rsidP="00AF72C4">
          <w:pPr>
            <w:pStyle w:val="86CCD0A9BFC24C05A1316C157FC7EC73"/>
          </w:pPr>
          <w:r w:rsidRPr="007F4115">
            <w:rPr>
              <w:rStyle w:val="PlaceholderText"/>
              <w:rFonts w:ascii="Arial" w:hAnsi="Arial" w:cs="Arial"/>
            </w:rPr>
            <w:t>Click or tap here to enter text.</w:t>
          </w:r>
        </w:p>
      </w:docPartBody>
    </w:docPart>
    <w:docPart>
      <w:docPartPr>
        <w:name w:val="4AD0494EBA5C4BC39FBEDF59D6008C15"/>
        <w:category>
          <w:name w:val="General"/>
          <w:gallery w:val="placeholder"/>
        </w:category>
        <w:types>
          <w:type w:val="bbPlcHdr"/>
        </w:types>
        <w:behaviors>
          <w:behavior w:val="content"/>
        </w:behaviors>
        <w:guid w:val="{C549362C-546A-41E7-A1B0-CB8CA5428421}"/>
      </w:docPartPr>
      <w:docPartBody>
        <w:p w:rsidR="00220599" w:rsidRDefault="00AF72C4" w:rsidP="00AF72C4">
          <w:pPr>
            <w:pStyle w:val="4AD0494EBA5C4BC39FBEDF59D6008C15"/>
          </w:pPr>
          <w:r w:rsidRPr="007F4115">
            <w:rPr>
              <w:rStyle w:val="PlaceholderText"/>
              <w:rFonts w:ascii="Arial" w:hAnsi="Arial" w:cs="Arial"/>
            </w:rPr>
            <w:t>Click or tap here to enter text.</w:t>
          </w:r>
        </w:p>
      </w:docPartBody>
    </w:docPart>
    <w:docPart>
      <w:docPartPr>
        <w:name w:val="B2F5B511CD9344369801AA5F5C60A23C"/>
        <w:category>
          <w:name w:val="General"/>
          <w:gallery w:val="placeholder"/>
        </w:category>
        <w:types>
          <w:type w:val="bbPlcHdr"/>
        </w:types>
        <w:behaviors>
          <w:behavior w:val="content"/>
        </w:behaviors>
        <w:guid w:val="{B136240E-495A-45F0-835B-9D4CC14467CB}"/>
      </w:docPartPr>
      <w:docPartBody>
        <w:p w:rsidR="00220599" w:rsidRDefault="00AF72C4" w:rsidP="00AF72C4">
          <w:pPr>
            <w:pStyle w:val="B2F5B511CD9344369801AA5F5C60A23C"/>
          </w:pPr>
          <w:r w:rsidRPr="007F4115">
            <w:rPr>
              <w:rStyle w:val="PlaceholderText"/>
              <w:rFonts w:ascii="Arial" w:hAnsi="Arial" w:cs="Arial"/>
            </w:rPr>
            <w:t>Click or tap here to enter text.</w:t>
          </w:r>
        </w:p>
      </w:docPartBody>
    </w:docPart>
    <w:docPart>
      <w:docPartPr>
        <w:name w:val="124834E375D147D99C92000E359705FC"/>
        <w:category>
          <w:name w:val="General"/>
          <w:gallery w:val="placeholder"/>
        </w:category>
        <w:types>
          <w:type w:val="bbPlcHdr"/>
        </w:types>
        <w:behaviors>
          <w:behavior w:val="content"/>
        </w:behaviors>
        <w:guid w:val="{17C799EA-C09A-44AA-9AEC-ECE078EAE602}"/>
      </w:docPartPr>
      <w:docPartBody>
        <w:p w:rsidR="00220599" w:rsidRDefault="00AF72C4" w:rsidP="00AF72C4">
          <w:pPr>
            <w:pStyle w:val="124834E375D147D99C92000E359705FC"/>
          </w:pPr>
          <w:r w:rsidRPr="007F4115">
            <w:rPr>
              <w:rStyle w:val="PlaceholderText"/>
              <w:rFonts w:ascii="Arial" w:hAnsi="Arial" w:cs="Arial"/>
            </w:rPr>
            <w:t>Click or tap here to enter text.</w:t>
          </w:r>
        </w:p>
      </w:docPartBody>
    </w:docPart>
    <w:docPart>
      <w:docPartPr>
        <w:name w:val="40D144097694494F870006FD8AB86FAE"/>
        <w:category>
          <w:name w:val="General"/>
          <w:gallery w:val="placeholder"/>
        </w:category>
        <w:types>
          <w:type w:val="bbPlcHdr"/>
        </w:types>
        <w:behaviors>
          <w:behavior w:val="content"/>
        </w:behaviors>
        <w:guid w:val="{487CEDB5-BF11-449C-A445-C9A51EB1C149}"/>
      </w:docPartPr>
      <w:docPartBody>
        <w:p w:rsidR="00220599" w:rsidRDefault="00AF72C4" w:rsidP="00AF72C4">
          <w:pPr>
            <w:pStyle w:val="40D144097694494F870006FD8AB86FAE"/>
          </w:pPr>
          <w:r w:rsidRPr="007F4115">
            <w:rPr>
              <w:rStyle w:val="PlaceholderText"/>
              <w:rFonts w:ascii="Arial" w:hAnsi="Arial" w:cs="Arial"/>
            </w:rPr>
            <w:t>Click or tap here to enter text.</w:t>
          </w:r>
        </w:p>
      </w:docPartBody>
    </w:docPart>
    <w:docPart>
      <w:docPartPr>
        <w:name w:val="3C184C51669A411CA6AA45F333343BD5"/>
        <w:category>
          <w:name w:val="General"/>
          <w:gallery w:val="placeholder"/>
        </w:category>
        <w:types>
          <w:type w:val="bbPlcHdr"/>
        </w:types>
        <w:behaviors>
          <w:behavior w:val="content"/>
        </w:behaviors>
        <w:guid w:val="{D79709A3-295F-4348-B7EC-D27093E50AA4}"/>
      </w:docPartPr>
      <w:docPartBody>
        <w:p w:rsidR="00220599" w:rsidRDefault="00AF72C4" w:rsidP="00AF72C4">
          <w:pPr>
            <w:pStyle w:val="3C184C51669A411CA6AA45F333343BD5"/>
          </w:pPr>
          <w:r w:rsidRPr="007F4115">
            <w:rPr>
              <w:rStyle w:val="PlaceholderText"/>
              <w:rFonts w:ascii="Arial" w:hAnsi="Arial" w:cs="Arial"/>
            </w:rPr>
            <w:t>Click or tap here to enter text.</w:t>
          </w:r>
        </w:p>
      </w:docPartBody>
    </w:docPart>
    <w:docPart>
      <w:docPartPr>
        <w:name w:val="C16A292F611D43A6A27105CD4E3A9323"/>
        <w:category>
          <w:name w:val="General"/>
          <w:gallery w:val="placeholder"/>
        </w:category>
        <w:types>
          <w:type w:val="bbPlcHdr"/>
        </w:types>
        <w:behaviors>
          <w:behavior w:val="content"/>
        </w:behaviors>
        <w:guid w:val="{A4AE573F-16E9-41B9-A4E0-5A3A1C1A1AA6}"/>
      </w:docPartPr>
      <w:docPartBody>
        <w:p w:rsidR="00220599" w:rsidRDefault="00AF72C4" w:rsidP="00AF72C4">
          <w:pPr>
            <w:pStyle w:val="C16A292F611D43A6A27105CD4E3A9323"/>
          </w:pPr>
          <w:r w:rsidRPr="007F4115">
            <w:rPr>
              <w:rStyle w:val="PlaceholderText"/>
              <w:rFonts w:ascii="Arial" w:hAnsi="Arial" w:cs="Arial"/>
            </w:rPr>
            <w:t>Click or tap here to enter text.</w:t>
          </w:r>
        </w:p>
      </w:docPartBody>
    </w:docPart>
    <w:docPart>
      <w:docPartPr>
        <w:name w:val="DA514708FC0C476C9DA4F1CD8E62AFF0"/>
        <w:category>
          <w:name w:val="General"/>
          <w:gallery w:val="placeholder"/>
        </w:category>
        <w:types>
          <w:type w:val="bbPlcHdr"/>
        </w:types>
        <w:behaviors>
          <w:behavior w:val="content"/>
        </w:behaviors>
        <w:guid w:val="{810DC1AC-5E38-44C8-B986-0DB9F998ED72}"/>
      </w:docPartPr>
      <w:docPartBody>
        <w:p w:rsidR="00220599" w:rsidRDefault="00AF72C4" w:rsidP="00AF72C4">
          <w:pPr>
            <w:pStyle w:val="DA514708FC0C476C9DA4F1CD8E62AFF0"/>
          </w:pPr>
          <w:r w:rsidRPr="007F4115">
            <w:rPr>
              <w:rStyle w:val="PlaceholderText"/>
              <w:rFonts w:ascii="Arial" w:hAnsi="Arial" w:cs="Arial"/>
            </w:rPr>
            <w:t>Click or tap here to enter text.</w:t>
          </w:r>
        </w:p>
      </w:docPartBody>
    </w:docPart>
    <w:docPart>
      <w:docPartPr>
        <w:name w:val="E384BB479121462FB33E3FB3965EEB23"/>
        <w:category>
          <w:name w:val="General"/>
          <w:gallery w:val="placeholder"/>
        </w:category>
        <w:types>
          <w:type w:val="bbPlcHdr"/>
        </w:types>
        <w:behaviors>
          <w:behavior w:val="content"/>
        </w:behaviors>
        <w:guid w:val="{03307E17-F66F-4E84-810D-DBA8291A9F65}"/>
      </w:docPartPr>
      <w:docPartBody>
        <w:p w:rsidR="00220599" w:rsidRDefault="00AF72C4" w:rsidP="00AF72C4">
          <w:pPr>
            <w:pStyle w:val="E384BB479121462FB33E3FB3965EEB23"/>
          </w:pPr>
          <w:r w:rsidRPr="007F4115">
            <w:rPr>
              <w:rStyle w:val="PlaceholderText"/>
              <w:rFonts w:ascii="Arial" w:hAnsi="Arial" w:cs="Arial"/>
            </w:rPr>
            <w:t>Click or tap here to enter text.</w:t>
          </w:r>
        </w:p>
      </w:docPartBody>
    </w:docPart>
    <w:docPart>
      <w:docPartPr>
        <w:name w:val="A2BE685D10CA4D689C53E29BEB47F377"/>
        <w:category>
          <w:name w:val="General"/>
          <w:gallery w:val="placeholder"/>
        </w:category>
        <w:types>
          <w:type w:val="bbPlcHdr"/>
        </w:types>
        <w:behaviors>
          <w:behavior w:val="content"/>
        </w:behaviors>
        <w:guid w:val="{18270D24-C95C-414C-950B-CBEB5401E477}"/>
      </w:docPartPr>
      <w:docPartBody>
        <w:p w:rsidR="00220599" w:rsidRDefault="00AF72C4" w:rsidP="00AF72C4">
          <w:pPr>
            <w:pStyle w:val="A2BE685D10CA4D689C53E29BEB47F377"/>
          </w:pPr>
          <w:r w:rsidRPr="007F4115">
            <w:rPr>
              <w:rStyle w:val="PlaceholderText"/>
              <w:rFonts w:ascii="Arial" w:hAnsi="Arial" w:cs="Arial"/>
            </w:rPr>
            <w:t>Click or tap here to enter text.</w:t>
          </w:r>
        </w:p>
      </w:docPartBody>
    </w:docPart>
    <w:docPart>
      <w:docPartPr>
        <w:name w:val="11869FFC2D4543CEBD1E0C2BF2B19643"/>
        <w:category>
          <w:name w:val="General"/>
          <w:gallery w:val="placeholder"/>
        </w:category>
        <w:types>
          <w:type w:val="bbPlcHdr"/>
        </w:types>
        <w:behaviors>
          <w:behavior w:val="content"/>
        </w:behaviors>
        <w:guid w:val="{10334DDB-5F5B-421E-BCF7-B17C66CCB5AB}"/>
      </w:docPartPr>
      <w:docPartBody>
        <w:p w:rsidR="00220599" w:rsidRDefault="00AF72C4" w:rsidP="00AF72C4">
          <w:pPr>
            <w:pStyle w:val="11869FFC2D4543CEBD1E0C2BF2B19643"/>
          </w:pPr>
          <w:r w:rsidRPr="007F4115">
            <w:rPr>
              <w:rStyle w:val="PlaceholderText"/>
              <w:rFonts w:ascii="Arial" w:hAnsi="Arial" w:cs="Arial"/>
            </w:rPr>
            <w:t>Click or tap here to enter text.</w:t>
          </w:r>
        </w:p>
      </w:docPartBody>
    </w:docPart>
    <w:docPart>
      <w:docPartPr>
        <w:name w:val="760E1A5DA02441A2BBFD0CFBCCD7F2C3"/>
        <w:category>
          <w:name w:val="General"/>
          <w:gallery w:val="placeholder"/>
        </w:category>
        <w:types>
          <w:type w:val="bbPlcHdr"/>
        </w:types>
        <w:behaviors>
          <w:behavior w:val="content"/>
        </w:behaviors>
        <w:guid w:val="{8AFDEB8A-096B-4272-AC3F-D366504F1C9D}"/>
      </w:docPartPr>
      <w:docPartBody>
        <w:p w:rsidR="00220599" w:rsidRDefault="00AF72C4" w:rsidP="00AF72C4">
          <w:pPr>
            <w:pStyle w:val="760E1A5DA02441A2BBFD0CFBCCD7F2C3"/>
          </w:pPr>
          <w:r w:rsidRPr="007F4115">
            <w:rPr>
              <w:rStyle w:val="PlaceholderText"/>
              <w:rFonts w:ascii="Arial" w:hAnsi="Arial" w:cs="Arial"/>
            </w:rPr>
            <w:t>Click or tap here to enter text.</w:t>
          </w:r>
        </w:p>
      </w:docPartBody>
    </w:docPart>
    <w:docPart>
      <w:docPartPr>
        <w:name w:val="0C985B9C17F04726B82453633CAF2675"/>
        <w:category>
          <w:name w:val="General"/>
          <w:gallery w:val="placeholder"/>
        </w:category>
        <w:types>
          <w:type w:val="bbPlcHdr"/>
        </w:types>
        <w:behaviors>
          <w:behavior w:val="content"/>
        </w:behaviors>
        <w:guid w:val="{6BD80005-EA6F-458D-A731-854141B7B888}"/>
      </w:docPartPr>
      <w:docPartBody>
        <w:p w:rsidR="00220599" w:rsidRDefault="00AF72C4" w:rsidP="00AF72C4">
          <w:pPr>
            <w:pStyle w:val="0C985B9C17F04726B82453633CAF2675"/>
          </w:pPr>
          <w:r w:rsidRPr="007F4115">
            <w:rPr>
              <w:rStyle w:val="PlaceholderText"/>
              <w:rFonts w:ascii="Arial" w:hAnsi="Arial" w:cs="Arial"/>
            </w:rPr>
            <w:t>Click or tap here to enter text.</w:t>
          </w:r>
        </w:p>
      </w:docPartBody>
    </w:docPart>
    <w:docPart>
      <w:docPartPr>
        <w:name w:val="5A13DC78136244109F1F4AEA512B2648"/>
        <w:category>
          <w:name w:val="General"/>
          <w:gallery w:val="placeholder"/>
        </w:category>
        <w:types>
          <w:type w:val="bbPlcHdr"/>
        </w:types>
        <w:behaviors>
          <w:behavior w:val="content"/>
        </w:behaviors>
        <w:guid w:val="{3B1349D4-DEB7-45EA-9750-1EABEC0145E2}"/>
      </w:docPartPr>
      <w:docPartBody>
        <w:p w:rsidR="00220599" w:rsidRDefault="00AF72C4" w:rsidP="00AF72C4">
          <w:pPr>
            <w:pStyle w:val="5A13DC78136244109F1F4AEA512B2648"/>
          </w:pPr>
          <w:r w:rsidRPr="007F4115">
            <w:rPr>
              <w:rStyle w:val="PlaceholderText"/>
              <w:rFonts w:ascii="Arial" w:hAnsi="Arial" w:cs="Arial"/>
            </w:rPr>
            <w:t>Click or tap here to enter text.</w:t>
          </w:r>
        </w:p>
      </w:docPartBody>
    </w:docPart>
    <w:docPart>
      <w:docPartPr>
        <w:name w:val="1D6BE7C1F6F942A5AE051653D6A9149D"/>
        <w:category>
          <w:name w:val="General"/>
          <w:gallery w:val="placeholder"/>
        </w:category>
        <w:types>
          <w:type w:val="bbPlcHdr"/>
        </w:types>
        <w:behaviors>
          <w:behavior w:val="content"/>
        </w:behaviors>
        <w:guid w:val="{36026829-D294-4DE3-9A68-9D6BEE8C39C8}"/>
      </w:docPartPr>
      <w:docPartBody>
        <w:p w:rsidR="00220599" w:rsidRDefault="00AF72C4" w:rsidP="00AF72C4">
          <w:pPr>
            <w:pStyle w:val="1D6BE7C1F6F942A5AE051653D6A9149D"/>
          </w:pPr>
          <w:r w:rsidRPr="007F4115">
            <w:rPr>
              <w:rStyle w:val="PlaceholderText"/>
              <w:rFonts w:ascii="Arial" w:hAnsi="Arial" w:cs="Arial"/>
            </w:rPr>
            <w:t>Click or tap here to enter text.</w:t>
          </w:r>
        </w:p>
      </w:docPartBody>
    </w:docPart>
    <w:docPart>
      <w:docPartPr>
        <w:name w:val="1954600967964370B268F3BD2A0D385F"/>
        <w:category>
          <w:name w:val="General"/>
          <w:gallery w:val="placeholder"/>
        </w:category>
        <w:types>
          <w:type w:val="bbPlcHdr"/>
        </w:types>
        <w:behaviors>
          <w:behavior w:val="content"/>
        </w:behaviors>
        <w:guid w:val="{15D473B8-E01E-415E-AC0E-E8B53198E76A}"/>
      </w:docPartPr>
      <w:docPartBody>
        <w:p w:rsidR="00220599" w:rsidRDefault="00AF72C4" w:rsidP="00AF72C4">
          <w:pPr>
            <w:pStyle w:val="1954600967964370B268F3BD2A0D385F"/>
          </w:pPr>
          <w:r w:rsidRPr="007F4115">
            <w:rPr>
              <w:rStyle w:val="PlaceholderText"/>
              <w:rFonts w:ascii="Arial" w:hAnsi="Arial" w:cs="Arial"/>
            </w:rPr>
            <w:t>Click or tap here to enter text.</w:t>
          </w:r>
        </w:p>
      </w:docPartBody>
    </w:docPart>
    <w:docPart>
      <w:docPartPr>
        <w:name w:val="121C877D27534DF5B426625D4C352299"/>
        <w:category>
          <w:name w:val="General"/>
          <w:gallery w:val="placeholder"/>
        </w:category>
        <w:types>
          <w:type w:val="bbPlcHdr"/>
        </w:types>
        <w:behaviors>
          <w:behavior w:val="content"/>
        </w:behaviors>
        <w:guid w:val="{58A844FD-1740-47D3-90F9-EA4A4A27BD7D}"/>
      </w:docPartPr>
      <w:docPartBody>
        <w:p w:rsidR="00220599" w:rsidRDefault="00AF72C4" w:rsidP="00AF72C4">
          <w:pPr>
            <w:pStyle w:val="121C877D27534DF5B426625D4C352299"/>
          </w:pPr>
          <w:r w:rsidRPr="00CC4CF3">
            <w:rPr>
              <w:rStyle w:val="PlaceholderText"/>
              <w:rFonts w:ascii="Arial" w:hAnsi="Arial" w:cs="Arial"/>
            </w:rPr>
            <w:t>Click or tap here to enter text.</w:t>
          </w:r>
        </w:p>
      </w:docPartBody>
    </w:docPart>
    <w:docPart>
      <w:docPartPr>
        <w:name w:val="667DE4AF6A3A43D0B08A8D98FE355FA5"/>
        <w:category>
          <w:name w:val="General"/>
          <w:gallery w:val="placeholder"/>
        </w:category>
        <w:types>
          <w:type w:val="bbPlcHdr"/>
        </w:types>
        <w:behaviors>
          <w:behavior w:val="content"/>
        </w:behaviors>
        <w:guid w:val="{2BB58FC9-A5E6-4631-AD92-0FB2735A65D9}"/>
      </w:docPartPr>
      <w:docPartBody>
        <w:p w:rsidR="00220599" w:rsidRDefault="00AF72C4" w:rsidP="00AF72C4">
          <w:pPr>
            <w:pStyle w:val="667DE4AF6A3A43D0B08A8D98FE355FA5"/>
          </w:pPr>
          <w:r w:rsidRPr="00CC4CF3">
            <w:rPr>
              <w:rStyle w:val="PlaceholderText"/>
              <w:rFonts w:ascii="Arial" w:hAnsi="Arial" w:cs="Arial"/>
            </w:rPr>
            <w:t>Click or tap here to enter text.</w:t>
          </w:r>
        </w:p>
      </w:docPartBody>
    </w:docPart>
    <w:docPart>
      <w:docPartPr>
        <w:name w:val="529A9B9008F3484CBC78E088E1A04D5B"/>
        <w:category>
          <w:name w:val="General"/>
          <w:gallery w:val="placeholder"/>
        </w:category>
        <w:types>
          <w:type w:val="bbPlcHdr"/>
        </w:types>
        <w:behaviors>
          <w:behavior w:val="content"/>
        </w:behaviors>
        <w:guid w:val="{52D89D1E-27C7-407B-AC1F-7FA240DE1F5A}"/>
      </w:docPartPr>
      <w:docPartBody>
        <w:p w:rsidR="00220599" w:rsidRDefault="00AF72C4" w:rsidP="00AF72C4">
          <w:pPr>
            <w:pStyle w:val="529A9B9008F3484CBC78E088E1A04D5B"/>
          </w:pPr>
          <w:r w:rsidRPr="00CC4CF3">
            <w:rPr>
              <w:rStyle w:val="PlaceholderText"/>
              <w:rFonts w:ascii="Arial" w:hAnsi="Arial" w:cs="Arial"/>
            </w:rPr>
            <w:t>Click or tap here to enter text.</w:t>
          </w:r>
        </w:p>
      </w:docPartBody>
    </w:docPart>
    <w:docPart>
      <w:docPartPr>
        <w:name w:val="F3E82D297D7A4C4EB0A24B209E7177EE"/>
        <w:category>
          <w:name w:val="General"/>
          <w:gallery w:val="placeholder"/>
        </w:category>
        <w:types>
          <w:type w:val="bbPlcHdr"/>
        </w:types>
        <w:behaviors>
          <w:behavior w:val="content"/>
        </w:behaviors>
        <w:guid w:val="{4813394B-678B-4CAA-AC7A-C6A39B31DB9A}"/>
      </w:docPartPr>
      <w:docPartBody>
        <w:p w:rsidR="00220599" w:rsidRDefault="00AF72C4" w:rsidP="00AF72C4">
          <w:pPr>
            <w:pStyle w:val="F3E82D297D7A4C4EB0A24B209E7177EE"/>
          </w:pPr>
          <w:r w:rsidRPr="00CC4CF3">
            <w:rPr>
              <w:rStyle w:val="PlaceholderText"/>
              <w:rFonts w:ascii="Arial" w:hAnsi="Arial" w:cs="Arial"/>
            </w:rPr>
            <w:t>Click or tap here to enter text.</w:t>
          </w:r>
        </w:p>
      </w:docPartBody>
    </w:docPart>
    <w:docPart>
      <w:docPartPr>
        <w:name w:val="54E77E63417F4C7CA04C9F41C64B4EA8"/>
        <w:category>
          <w:name w:val="General"/>
          <w:gallery w:val="placeholder"/>
        </w:category>
        <w:types>
          <w:type w:val="bbPlcHdr"/>
        </w:types>
        <w:behaviors>
          <w:behavior w:val="content"/>
        </w:behaviors>
        <w:guid w:val="{17D18519-2C06-49D8-8851-5908642A9411}"/>
      </w:docPartPr>
      <w:docPartBody>
        <w:p w:rsidR="00220599" w:rsidRDefault="00AF72C4" w:rsidP="00AF72C4">
          <w:pPr>
            <w:pStyle w:val="54E77E63417F4C7CA04C9F41C64B4EA8"/>
          </w:pPr>
          <w:r w:rsidRPr="00CC4CF3">
            <w:rPr>
              <w:rStyle w:val="PlaceholderText"/>
              <w:rFonts w:ascii="Arial" w:hAnsi="Arial" w:cs="Arial"/>
            </w:rPr>
            <w:t>Click or tap here to enter text.</w:t>
          </w:r>
        </w:p>
      </w:docPartBody>
    </w:docPart>
    <w:docPart>
      <w:docPartPr>
        <w:name w:val="95E04C3367604FFE9A394002A184AD11"/>
        <w:category>
          <w:name w:val="General"/>
          <w:gallery w:val="placeholder"/>
        </w:category>
        <w:types>
          <w:type w:val="bbPlcHdr"/>
        </w:types>
        <w:behaviors>
          <w:behavior w:val="content"/>
        </w:behaviors>
        <w:guid w:val="{DAE111DB-FC87-4FE6-A001-24E92E330AD1}"/>
      </w:docPartPr>
      <w:docPartBody>
        <w:p w:rsidR="00220599" w:rsidRDefault="00AF72C4" w:rsidP="00AF72C4">
          <w:pPr>
            <w:pStyle w:val="95E04C3367604FFE9A394002A184AD11"/>
          </w:pPr>
          <w:r w:rsidRPr="00CC4CF3">
            <w:rPr>
              <w:rStyle w:val="PlaceholderText"/>
              <w:rFonts w:ascii="Arial" w:hAnsi="Arial" w:cs="Arial"/>
            </w:rPr>
            <w:t>Click or tap here to enter text.</w:t>
          </w:r>
        </w:p>
      </w:docPartBody>
    </w:docPart>
    <w:docPart>
      <w:docPartPr>
        <w:name w:val="56AAC52DA3BA43EB85C4B8DB224B651A"/>
        <w:category>
          <w:name w:val="General"/>
          <w:gallery w:val="placeholder"/>
        </w:category>
        <w:types>
          <w:type w:val="bbPlcHdr"/>
        </w:types>
        <w:behaviors>
          <w:behavior w:val="content"/>
        </w:behaviors>
        <w:guid w:val="{833E3432-C661-4F62-842E-828AE646B5DD}"/>
      </w:docPartPr>
      <w:docPartBody>
        <w:p w:rsidR="00220599" w:rsidRDefault="00AF72C4" w:rsidP="00AF72C4">
          <w:pPr>
            <w:pStyle w:val="56AAC52DA3BA43EB85C4B8DB224B651A"/>
          </w:pPr>
          <w:r w:rsidRPr="00CC4CF3">
            <w:rPr>
              <w:rStyle w:val="PlaceholderText"/>
              <w:rFonts w:ascii="Arial" w:hAnsi="Arial" w:cs="Arial"/>
            </w:rPr>
            <w:t>Click or tap here to enter text.</w:t>
          </w:r>
        </w:p>
      </w:docPartBody>
    </w:docPart>
    <w:docPart>
      <w:docPartPr>
        <w:name w:val="8060FC814D4E4F1E89EF50D486DC13D9"/>
        <w:category>
          <w:name w:val="General"/>
          <w:gallery w:val="placeholder"/>
        </w:category>
        <w:types>
          <w:type w:val="bbPlcHdr"/>
        </w:types>
        <w:behaviors>
          <w:behavior w:val="content"/>
        </w:behaviors>
        <w:guid w:val="{87CB2FF7-BC42-4A42-B4E2-5C669433462C}"/>
      </w:docPartPr>
      <w:docPartBody>
        <w:p w:rsidR="00220599" w:rsidRDefault="00AF72C4" w:rsidP="00AF72C4">
          <w:pPr>
            <w:pStyle w:val="8060FC814D4E4F1E89EF50D486DC13D9"/>
          </w:pPr>
          <w:r w:rsidRPr="00CC4CF3">
            <w:rPr>
              <w:rStyle w:val="PlaceholderText"/>
              <w:rFonts w:ascii="Arial" w:hAnsi="Arial" w:cs="Arial"/>
            </w:rPr>
            <w:t>Click or tap here to enter text.</w:t>
          </w:r>
        </w:p>
      </w:docPartBody>
    </w:docPart>
    <w:docPart>
      <w:docPartPr>
        <w:name w:val="162782EC204A4AF0BF4AB57AAB403ED2"/>
        <w:category>
          <w:name w:val="General"/>
          <w:gallery w:val="placeholder"/>
        </w:category>
        <w:types>
          <w:type w:val="bbPlcHdr"/>
        </w:types>
        <w:behaviors>
          <w:behavior w:val="content"/>
        </w:behaviors>
        <w:guid w:val="{9D24F8D9-ABD0-4376-AD65-4B18E9B6C425}"/>
      </w:docPartPr>
      <w:docPartBody>
        <w:p w:rsidR="00220599" w:rsidRDefault="00AF72C4" w:rsidP="00AF72C4">
          <w:pPr>
            <w:pStyle w:val="162782EC204A4AF0BF4AB57AAB403ED2"/>
          </w:pPr>
          <w:r w:rsidRPr="00CC4CF3">
            <w:rPr>
              <w:rStyle w:val="PlaceholderText"/>
              <w:rFonts w:ascii="Arial" w:hAnsi="Arial" w:cs="Arial"/>
            </w:rPr>
            <w:t>Click or tap here to enter text.</w:t>
          </w:r>
        </w:p>
      </w:docPartBody>
    </w:docPart>
    <w:docPart>
      <w:docPartPr>
        <w:name w:val="6F671AD38D764AF7B4BB3E2D7827EED3"/>
        <w:category>
          <w:name w:val="General"/>
          <w:gallery w:val="placeholder"/>
        </w:category>
        <w:types>
          <w:type w:val="bbPlcHdr"/>
        </w:types>
        <w:behaviors>
          <w:behavior w:val="content"/>
        </w:behaviors>
        <w:guid w:val="{72F32E6B-2027-45EE-8C07-6CA0FADFBCE3}"/>
      </w:docPartPr>
      <w:docPartBody>
        <w:p w:rsidR="00220599" w:rsidRDefault="00AF72C4" w:rsidP="00AF72C4">
          <w:pPr>
            <w:pStyle w:val="6F671AD38D764AF7B4BB3E2D7827EED3"/>
          </w:pPr>
          <w:r w:rsidRPr="00CC4CF3">
            <w:rPr>
              <w:rStyle w:val="PlaceholderText"/>
              <w:rFonts w:ascii="Arial" w:hAnsi="Arial" w:cs="Arial"/>
            </w:rPr>
            <w:t>Click or tap here to enter text.</w:t>
          </w:r>
        </w:p>
      </w:docPartBody>
    </w:docPart>
    <w:docPart>
      <w:docPartPr>
        <w:name w:val="9957260D28C24DA19209F53B6F77F09F"/>
        <w:category>
          <w:name w:val="General"/>
          <w:gallery w:val="placeholder"/>
        </w:category>
        <w:types>
          <w:type w:val="bbPlcHdr"/>
        </w:types>
        <w:behaviors>
          <w:behavior w:val="content"/>
        </w:behaviors>
        <w:guid w:val="{99F58AC0-4349-4AC6-9BE0-D1488646BE65}"/>
      </w:docPartPr>
      <w:docPartBody>
        <w:p w:rsidR="00220599" w:rsidRDefault="00AF72C4" w:rsidP="00AF72C4">
          <w:pPr>
            <w:pStyle w:val="9957260D28C24DA19209F53B6F77F09F"/>
          </w:pPr>
          <w:r w:rsidRPr="00CC4CF3">
            <w:rPr>
              <w:rStyle w:val="PlaceholderText"/>
              <w:rFonts w:ascii="Arial" w:hAnsi="Arial" w:cs="Arial"/>
            </w:rPr>
            <w:t>Click or tap here to enter text.</w:t>
          </w:r>
        </w:p>
      </w:docPartBody>
    </w:docPart>
    <w:docPart>
      <w:docPartPr>
        <w:name w:val="5852A0C9FB774FD5BFC5635FE53F3FF6"/>
        <w:category>
          <w:name w:val="General"/>
          <w:gallery w:val="placeholder"/>
        </w:category>
        <w:types>
          <w:type w:val="bbPlcHdr"/>
        </w:types>
        <w:behaviors>
          <w:behavior w:val="content"/>
        </w:behaviors>
        <w:guid w:val="{FC4F6016-BDE0-4445-B1DE-BF80457DF6F2}"/>
      </w:docPartPr>
      <w:docPartBody>
        <w:p w:rsidR="00220599" w:rsidRDefault="00AF72C4" w:rsidP="00AF72C4">
          <w:pPr>
            <w:pStyle w:val="5852A0C9FB774FD5BFC5635FE53F3FF6"/>
          </w:pPr>
          <w:r w:rsidRPr="00CC4CF3">
            <w:rPr>
              <w:rStyle w:val="PlaceholderText"/>
              <w:rFonts w:ascii="Arial" w:hAnsi="Arial" w:cs="Arial"/>
            </w:rPr>
            <w:t>Click or tap here to enter text.</w:t>
          </w:r>
        </w:p>
      </w:docPartBody>
    </w:docPart>
    <w:docPart>
      <w:docPartPr>
        <w:name w:val="F1756AFDFFF943979AC6CA7CD75DF8EA"/>
        <w:category>
          <w:name w:val="General"/>
          <w:gallery w:val="placeholder"/>
        </w:category>
        <w:types>
          <w:type w:val="bbPlcHdr"/>
        </w:types>
        <w:behaviors>
          <w:behavior w:val="content"/>
        </w:behaviors>
        <w:guid w:val="{CDE8F150-5EAD-4A06-B854-71AB3FD96443}"/>
      </w:docPartPr>
      <w:docPartBody>
        <w:p w:rsidR="00220599" w:rsidRDefault="00AF72C4" w:rsidP="00AF72C4">
          <w:pPr>
            <w:pStyle w:val="F1756AFDFFF943979AC6CA7CD75DF8EA"/>
          </w:pPr>
          <w:r w:rsidRPr="00CC4CF3">
            <w:rPr>
              <w:rStyle w:val="PlaceholderText"/>
              <w:rFonts w:ascii="Arial" w:hAnsi="Arial" w:cs="Arial"/>
            </w:rPr>
            <w:t>Click or tap here to enter text.</w:t>
          </w:r>
        </w:p>
      </w:docPartBody>
    </w:docPart>
    <w:docPart>
      <w:docPartPr>
        <w:name w:val="7E7AD6E80DDC4C368AE15BCF1A5ED634"/>
        <w:category>
          <w:name w:val="General"/>
          <w:gallery w:val="placeholder"/>
        </w:category>
        <w:types>
          <w:type w:val="bbPlcHdr"/>
        </w:types>
        <w:behaviors>
          <w:behavior w:val="content"/>
        </w:behaviors>
        <w:guid w:val="{65AA400C-E8F6-4E38-8CF1-1A11134D7FEF}"/>
      </w:docPartPr>
      <w:docPartBody>
        <w:p w:rsidR="00220599" w:rsidRDefault="00AF72C4" w:rsidP="00AF72C4">
          <w:pPr>
            <w:pStyle w:val="7E7AD6E80DDC4C368AE15BCF1A5ED634"/>
          </w:pPr>
          <w:r w:rsidRPr="007C59EA">
            <w:rPr>
              <w:rStyle w:val="PlaceholderText"/>
              <w:rFonts w:ascii="Arial" w:hAnsi="Arial" w:cs="Arial"/>
            </w:rPr>
            <w:t>Click or tap here to enter text.</w:t>
          </w:r>
        </w:p>
      </w:docPartBody>
    </w:docPart>
    <w:docPart>
      <w:docPartPr>
        <w:name w:val="69607C8FC17741749726E19216CA7E9D"/>
        <w:category>
          <w:name w:val="General"/>
          <w:gallery w:val="placeholder"/>
        </w:category>
        <w:types>
          <w:type w:val="bbPlcHdr"/>
        </w:types>
        <w:behaviors>
          <w:behavior w:val="content"/>
        </w:behaviors>
        <w:guid w:val="{FD43C2AF-7D24-4AEF-8CA5-A7AE99A646C6}"/>
      </w:docPartPr>
      <w:docPartBody>
        <w:p w:rsidR="00220599" w:rsidRDefault="00AF72C4" w:rsidP="00AF72C4">
          <w:pPr>
            <w:pStyle w:val="69607C8FC17741749726E19216CA7E9D"/>
          </w:pPr>
          <w:r w:rsidRPr="007C59EA">
            <w:rPr>
              <w:rStyle w:val="PlaceholderText"/>
              <w:rFonts w:ascii="Arial" w:hAnsi="Arial" w:cs="Arial"/>
            </w:rPr>
            <w:t>Click or tap here to enter text.</w:t>
          </w:r>
        </w:p>
      </w:docPartBody>
    </w:docPart>
    <w:docPart>
      <w:docPartPr>
        <w:name w:val="D7C9BB1AB8E44899943ED552FDFC9342"/>
        <w:category>
          <w:name w:val="General"/>
          <w:gallery w:val="placeholder"/>
        </w:category>
        <w:types>
          <w:type w:val="bbPlcHdr"/>
        </w:types>
        <w:behaviors>
          <w:behavior w:val="content"/>
        </w:behaviors>
        <w:guid w:val="{EB14382E-78DC-4B18-9368-ADEA5A956BA7}"/>
      </w:docPartPr>
      <w:docPartBody>
        <w:p w:rsidR="00220599" w:rsidRDefault="00AF72C4" w:rsidP="00AF72C4">
          <w:pPr>
            <w:pStyle w:val="D7C9BB1AB8E44899943ED552FDFC9342"/>
          </w:pPr>
          <w:r w:rsidRPr="007C59EA">
            <w:rPr>
              <w:rStyle w:val="PlaceholderText"/>
              <w:rFonts w:ascii="Arial" w:hAnsi="Arial" w:cs="Arial"/>
            </w:rPr>
            <w:t>Click or tap here to enter text.</w:t>
          </w:r>
        </w:p>
      </w:docPartBody>
    </w:docPart>
    <w:docPart>
      <w:docPartPr>
        <w:name w:val="6B129594FF0D4AA5902577B5F491588B"/>
        <w:category>
          <w:name w:val="General"/>
          <w:gallery w:val="placeholder"/>
        </w:category>
        <w:types>
          <w:type w:val="bbPlcHdr"/>
        </w:types>
        <w:behaviors>
          <w:behavior w:val="content"/>
        </w:behaviors>
        <w:guid w:val="{62A18811-AEDA-46BA-B339-80BF7FA413A5}"/>
      </w:docPartPr>
      <w:docPartBody>
        <w:p w:rsidR="00220599" w:rsidRDefault="00AF72C4" w:rsidP="00AF72C4">
          <w:pPr>
            <w:pStyle w:val="6B129594FF0D4AA5902577B5F491588B"/>
          </w:pPr>
          <w:r w:rsidRPr="007C59EA">
            <w:rPr>
              <w:rStyle w:val="PlaceholderText"/>
              <w:rFonts w:ascii="Arial" w:hAnsi="Arial" w:cs="Arial"/>
            </w:rPr>
            <w:t>Click or tap here to enter text.</w:t>
          </w:r>
        </w:p>
      </w:docPartBody>
    </w:docPart>
    <w:docPart>
      <w:docPartPr>
        <w:name w:val="8E029D23667142039C7440DA44E4E4E2"/>
        <w:category>
          <w:name w:val="General"/>
          <w:gallery w:val="placeholder"/>
        </w:category>
        <w:types>
          <w:type w:val="bbPlcHdr"/>
        </w:types>
        <w:behaviors>
          <w:behavior w:val="content"/>
        </w:behaviors>
        <w:guid w:val="{FE9C3E9E-98C8-4D0A-995E-18D0126DA928}"/>
      </w:docPartPr>
      <w:docPartBody>
        <w:p w:rsidR="00220599" w:rsidRDefault="00AF72C4" w:rsidP="00AF72C4">
          <w:pPr>
            <w:pStyle w:val="8E029D23667142039C7440DA44E4E4E2"/>
          </w:pPr>
          <w:r w:rsidRPr="007C59EA">
            <w:rPr>
              <w:rStyle w:val="PlaceholderText"/>
              <w:rFonts w:ascii="Arial" w:hAnsi="Arial" w:cs="Arial"/>
            </w:rPr>
            <w:t>Click or tap here to enter text.</w:t>
          </w:r>
        </w:p>
      </w:docPartBody>
    </w:docPart>
    <w:docPart>
      <w:docPartPr>
        <w:name w:val="EFB84FDEEB0C43B1B59D99D853FDEBED"/>
        <w:category>
          <w:name w:val="General"/>
          <w:gallery w:val="placeholder"/>
        </w:category>
        <w:types>
          <w:type w:val="bbPlcHdr"/>
        </w:types>
        <w:behaviors>
          <w:behavior w:val="content"/>
        </w:behaviors>
        <w:guid w:val="{1230C08B-5260-4FA0-BDE6-22B39BACDBCC}"/>
      </w:docPartPr>
      <w:docPartBody>
        <w:p w:rsidR="00220599" w:rsidRDefault="00AF72C4" w:rsidP="00AF72C4">
          <w:pPr>
            <w:pStyle w:val="EFB84FDEEB0C43B1B59D99D853FDEBED"/>
          </w:pPr>
          <w:r w:rsidRPr="007C59EA">
            <w:rPr>
              <w:rStyle w:val="PlaceholderText"/>
              <w:rFonts w:ascii="Arial" w:hAnsi="Arial" w:cs="Arial"/>
            </w:rPr>
            <w:t>Click or tap here to enter text.</w:t>
          </w:r>
        </w:p>
      </w:docPartBody>
    </w:docPart>
    <w:docPart>
      <w:docPartPr>
        <w:name w:val="E3CB143C63F648AAB7A7490F0DC2EEE9"/>
        <w:category>
          <w:name w:val="General"/>
          <w:gallery w:val="placeholder"/>
        </w:category>
        <w:types>
          <w:type w:val="bbPlcHdr"/>
        </w:types>
        <w:behaviors>
          <w:behavior w:val="content"/>
        </w:behaviors>
        <w:guid w:val="{7892A5A2-7542-4C21-841F-14E0C2BE6B9A}"/>
      </w:docPartPr>
      <w:docPartBody>
        <w:p w:rsidR="00220599" w:rsidRDefault="00AF72C4" w:rsidP="00AF72C4">
          <w:pPr>
            <w:pStyle w:val="E3CB143C63F648AAB7A7490F0DC2EEE9"/>
          </w:pPr>
          <w:r w:rsidRPr="007C59EA">
            <w:rPr>
              <w:rStyle w:val="PlaceholderText"/>
              <w:rFonts w:ascii="Arial" w:hAnsi="Arial" w:cs="Arial"/>
            </w:rPr>
            <w:t>Click or tap here to enter text.</w:t>
          </w:r>
        </w:p>
      </w:docPartBody>
    </w:docPart>
    <w:docPart>
      <w:docPartPr>
        <w:name w:val="6C90315C3120483D9F899F7A19EBCB2C"/>
        <w:category>
          <w:name w:val="General"/>
          <w:gallery w:val="placeholder"/>
        </w:category>
        <w:types>
          <w:type w:val="bbPlcHdr"/>
        </w:types>
        <w:behaviors>
          <w:behavior w:val="content"/>
        </w:behaviors>
        <w:guid w:val="{46F47209-BBF3-45F5-8404-82684D0B50E2}"/>
      </w:docPartPr>
      <w:docPartBody>
        <w:p w:rsidR="00220599" w:rsidRDefault="00AF72C4" w:rsidP="00AF72C4">
          <w:pPr>
            <w:pStyle w:val="6C90315C3120483D9F899F7A19EBCB2C"/>
          </w:pPr>
          <w:r w:rsidRPr="007C59EA">
            <w:rPr>
              <w:rStyle w:val="PlaceholderText"/>
              <w:rFonts w:ascii="Arial" w:hAnsi="Arial" w:cs="Arial"/>
            </w:rPr>
            <w:t>Click or tap here to enter text.</w:t>
          </w:r>
        </w:p>
      </w:docPartBody>
    </w:docPart>
    <w:docPart>
      <w:docPartPr>
        <w:name w:val="941F82CC260A43A6A008E8FB843A3C4C"/>
        <w:category>
          <w:name w:val="General"/>
          <w:gallery w:val="placeholder"/>
        </w:category>
        <w:types>
          <w:type w:val="bbPlcHdr"/>
        </w:types>
        <w:behaviors>
          <w:behavior w:val="content"/>
        </w:behaviors>
        <w:guid w:val="{D61B5030-ACD8-4F6A-A642-F8FF184A79D4}"/>
      </w:docPartPr>
      <w:docPartBody>
        <w:p w:rsidR="00220599" w:rsidRDefault="00AF72C4" w:rsidP="00AF72C4">
          <w:pPr>
            <w:pStyle w:val="941F82CC260A43A6A008E8FB843A3C4C"/>
          </w:pPr>
          <w:r w:rsidRPr="007C59EA">
            <w:rPr>
              <w:rStyle w:val="PlaceholderText"/>
              <w:rFonts w:ascii="Arial" w:hAnsi="Arial" w:cs="Arial"/>
            </w:rPr>
            <w:t>Click or tap here to enter text.</w:t>
          </w:r>
        </w:p>
      </w:docPartBody>
    </w:docPart>
    <w:docPart>
      <w:docPartPr>
        <w:name w:val="56F5F785616541A2B726D094EBB04C93"/>
        <w:category>
          <w:name w:val="General"/>
          <w:gallery w:val="placeholder"/>
        </w:category>
        <w:types>
          <w:type w:val="bbPlcHdr"/>
        </w:types>
        <w:behaviors>
          <w:behavior w:val="content"/>
        </w:behaviors>
        <w:guid w:val="{C4150E04-9657-46F1-BC36-579D1B6E1DCD}"/>
      </w:docPartPr>
      <w:docPartBody>
        <w:p w:rsidR="00220599" w:rsidRDefault="00AF72C4" w:rsidP="00AF72C4">
          <w:pPr>
            <w:pStyle w:val="56F5F785616541A2B726D094EBB04C93"/>
          </w:pPr>
          <w:r w:rsidRPr="007C59EA">
            <w:rPr>
              <w:rStyle w:val="PlaceholderText"/>
              <w:rFonts w:ascii="Arial" w:hAnsi="Arial" w:cs="Arial"/>
            </w:rPr>
            <w:t>Click or tap here to enter text.</w:t>
          </w:r>
        </w:p>
      </w:docPartBody>
    </w:docPart>
    <w:docPart>
      <w:docPartPr>
        <w:name w:val="5B7BBEFB2C0640CAB15B62D998D4F5D9"/>
        <w:category>
          <w:name w:val="General"/>
          <w:gallery w:val="placeholder"/>
        </w:category>
        <w:types>
          <w:type w:val="bbPlcHdr"/>
        </w:types>
        <w:behaviors>
          <w:behavior w:val="content"/>
        </w:behaviors>
        <w:guid w:val="{0252595C-DEAC-4B5E-A575-CDFCFE995F0D}"/>
      </w:docPartPr>
      <w:docPartBody>
        <w:p w:rsidR="00220599" w:rsidRDefault="00AF72C4" w:rsidP="00AF72C4">
          <w:pPr>
            <w:pStyle w:val="5B7BBEFB2C0640CAB15B62D998D4F5D9"/>
          </w:pPr>
          <w:r w:rsidRPr="007C59EA">
            <w:rPr>
              <w:rStyle w:val="PlaceholderText"/>
              <w:rFonts w:ascii="Arial" w:hAnsi="Arial" w:cs="Arial"/>
            </w:rPr>
            <w:t>Click or tap here to enter text.</w:t>
          </w:r>
        </w:p>
      </w:docPartBody>
    </w:docPart>
    <w:docPart>
      <w:docPartPr>
        <w:name w:val="3C8B1FDC351940648955F80E966BBF57"/>
        <w:category>
          <w:name w:val="General"/>
          <w:gallery w:val="placeholder"/>
        </w:category>
        <w:types>
          <w:type w:val="bbPlcHdr"/>
        </w:types>
        <w:behaviors>
          <w:behavior w:val="content"/>
        </w:behaviors>
        <w:guid w:val="{3581360D-E3C1-48B6-80A8-86A0998793B8}"/>
      </w:docPartPr>
      <w:docPartBody>
        <w:p w:rsidR="00220599" w:rsidRDefault="00AF72C4" w:rsidP="00AF72C4">
          <w:pPr>
            <w:pStyle w:val="3C8B1FDC351940648955F80E966BBF57"/>
          </w:pPr>
          <w:r w:rsidRPr="007C59EA">
            <w:rPr>
              <w:rStyle w:val="PlaceholderText"/>
              <w:rFonts w:ascii="Arial" w:hAnsi="Arial" w:cs="Arial"/>
            </w:rPr>
            <w:t>Click or tap here to enter text.</w:t>
          </w:r>
        </w:p>
      </w:docPartBody>
    </w:docPart>
    <w:docPart>
      <w:docPartPr>
        <w:name w:val="39AA25764D6E49BD8E0FA750CEFA8004"/>
        <w:category>
          <w:name w:val="General"/>
          <w:gallery w:val="placeholder"/>
        </w:category>
        <w:types>
          <w:type w:val="bbPlcHdr"/>
        </w:types>
        <w:behaviors>
          <w:behavior w:val="content"/>
        </w:behaviors>
        <w:guid w:val="{FE60FCDB-2ED4-440E-B76E-E1C54A7F1C90}"/>
      </w:docPartPr>
      <w:docPartBody>
        <w:p w:rsidR="00220599" w:rsidRDefault="00AF72C4" w:rsidP="00AF72C4">
          <w:pPr>
            <w:pStyle w:val="39AA25764D6E49BD8E0FA750CEFA8004"/>
          </w:pPr>
          <w:r w:rsidRPr="00CC4CF3">
            <w:rPr>
              <w:rStyle w:val="PlaceholderText"/>
              <w:rFonts w:ascii="Arial" w:hAnsi="Arial" w:cs="Arial"/>
            </w:rPr>
            <w:t>Click or tap here to enter text.</w:t>
          </w:r>
        </w:p>
      </w:docPartBody>
    </w:docPart>
    <w:docPart>
      <w:docPartPr>
        <w:name w:val="F9DE74C59F97482DBADF6CB28EC91DCE"/>
        <w:category>
          <w:name w:val="General"/>
          <w:gallery w:val="placeholder"/>
        </w:category>
        <w:types>
          <w:type w:val="bbPlcHdr"/>
        </w:types>
        <w:behaviors>
          <w:behavior w:val="content"/>
        </w:behaviors>
        <w:guid w:val="{F1F99FDE-FCCC-451F-A254-9F80A62D6F78}"/>
      </w:docPartPr>
      <w:docPartBody>
        <w:p w:rsidR="00220599" w:rsidRDefault="00AF72C4" w:rsidP="00AF72C4">
          <w:pPr>
            <w:pStyle w:val="F9DE74C59F97482DBADF6CB28EC91DCE"/>
          </w:pPr>
          <w:r w:rsidRPr="00CC4CF3">
            <w:rPr>
              <w:rStyle w:val="PlaceholderText"/>
              <w:rFonts w:ascii="Arial" w:hAnsi="Arial" w:cs="Arial"/>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245"/>
    <w:rsid w:val="00220599"/>
    <w:rsid w:val="00513C42"/>
    <w:rsid w:val="00743F79"/>
    <w:rsid w:val="00766E0B"/>
    <w:rsid w:val="00A36C76"/>
    <w:rsid w:val="00AC349A"/>
    <w:rsid w:val="00AE005F"/>
    <w:rsid w:val="00AE54BC"/>
    <w:rsid w:val="00AF72C4"/>
    <w:rsid w:val="00CF53A3"/>
    <w:rsid w:val="00E174AE"/>
    <w:rsid w:val="00EB5A14"/>
    <w:rsid w:val="00F61245"/>
    <w:rsid w:val="00F63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72C4"/>
    <w:rPr>
      <w:color w:val="808080"/>
    </w:rPr>
  </w:style>
  <w:style w:type="paragraph" w:customStyle="1" w:styleId="1F91F433ACF94A58A971F5B5C7D9B7AD">
    <w:name w:val="1F91F433ACF94A58A971F5B5C7D9B7AD"/>
    <w:rsid w:val="00F61245"/>
  </w:style>
  <w:style w:type="paragraph" w:customStyle="1" w:styleId="CC7E5217FB994AD2B719C6163D014AE0">
    <w:name w:val="CC7E5217FB994AD2B719C6163D014AE0"/>
    <w:rsid w:val="00F61245"/>
  </w:style>
  <w:style w:type="paragraph" w:customStyle="1" w:styleId="EA811990E6B54AF1B5877F956D0A8C69">
    <w:name w:val="EA811990E6B54AF1B5877F956D0A8C69"/>
    <w:rsid w:val="00F61245"/>
  </w:style>
  <w:style w:type="paragraph" w:customStyle="1" w:styleId="D1D38AF8D9C54E149307397AC6C52898">
    <w:name w:val="D1D38AF8D9C54E149307397AC6C52898"/>
    <w:rsid w:val="00F61245"/>
  </w:style>
  <w:style w:type="paragraph" w:customStyle="1" w:styleId="380088F115854DCD820D8884C9F13538">
    <w:name w:val="380088F115854DCD820D8884C9F13538"/>
    <w:rsid w:val="00F61245"/>
  </w:style>
  <w:style w:type="paragraph" w:customStyle="1" w:styleId="82D49BFC3CDF4BE097696D74653F5A67">
    <w:name w:val="82D49BFC3CDF4BE097696D74653F5A67"/>
    <w:rsid w:val="00F61245"/>
  </w:style>
  <w:style w:type="paragraph" w:customStyle="1" w:styleId="4F25C07FDB834574A207609258F6FF9E">
    <w:name w:val="4F25C07FDB834574A207609258F6FF9E"/>
    <w:rsid w:val="00F61245"/>
  </w:style>
  <w:style w:type="paragraph" w:customStyle="1" w:styleId="62DD472DBAE94DCBB83FA3C948029ABC">
    <w:name w:val="62DD472DBAE94DCBB83FA3C948029ABC"/>
    <w:rsid w:val="00F61245"/>
  </w:style>
  <w:style w:type="paragraph" w:customStyle="1" w:styleId="19D1ABC4374A419FB3A0E558DA47EBFF">
    <w:name w:val="19D1ABC4374A419FB3A0E558DA47EBFF"/>
    <w:rsid w:val="00F61245"/>
  </w:style>
  <w:style w:type="paragraph" w:customStyle="1" w:styleId="3E1F6F6B28EB4364A34510649797FEE2">
    <w:name w:val="3E1F6F6B28EB4364A34510649797FEE2"/>
    <w:rsid w:val="00F61245"/>
  </w:style>
  <w:style w:type="paragraph" w:customStyle="1" w:styleId="8839C92443674E7788207E303B82BBA5">
    <w:name w:val="8839C92443674E7788207E303B82BBA5"/>
    <w:rsid w:val="00F61245"/>
  </w:style>
  <w:style w:type="paragraph" w:customStyle="1" w:styleId="4D8CEE8F32E7491395DB56F63DDBF39F">
    <w:name w:val="4D8CEE8F32E7491395DB56F63DDBF39F"/>
    <w:rsid w:val="00F61245"/>
  </w:style>
  <w:style w:type="paragraph" w:customStyle="1" w:styleId="1AFA18C6047845BC86B2E7F5D5BC850D">
    <w:name w:val="1AFA18C6047845BC86B2E7F5D5BC850D"/>
    <w:rsid w:val="00F61245"/>
  </w:style>
  <w:style w:type="paragraph" w:customStyle="1" w:styleId="C6CCCE14B6C646D797CDA652DCF34CE0">
    <w:name w:val="C6CCCE14B6C646D797CDA652DCF34CE0"/>
    <w:rsid w:val="00F61245"/>
  </w:style>
  <w:style w:type="paragraph" w:customStyle="1" w:styleId="BD21077D15BD4ABFABAECD2132BB379B">
    <w:name w:val="BD21077D15BD4ABFABAECD2132BB379B"/>
    <w:rsid w:val="00F61245"/>
  </w:style>
  <w:style w:type="paragraph" w:customStyle="1" w:styleId="1049C9137F544AD8993FA16F688D8F08">
    <w:name w:val="1049C9137F544AD8993FA16F688D8F08"/>
    <w:rsid w:val="00F61245"/>
  </w:style>
  <w:style w:type="paragraph" w:customStyle="1" w:styleId="8BDB5E56BD924D589A6E35FC67D126C3">
    <w:name w:val="8BDB5E56BD924D589A6E35FC67D126C3"/>
    <w:rsid w:val="00F61245"/>
  </w:style>
  <w:style w:type="paragraph" w:customStyle="1" w:styleId="F9D6D46DC9EF4EE4B97EF6C429D38EFB">
    <w:name w:val="F9D6D46DC9EF4EE4B97EF6C429D38EFB"/>
    <w:rsid w:val="00F61245"/>
  </w:style>
  <w:style w:type="paragraph" w:customStyle="1" w:styleId="2960FAF9005A4975B3688857BB2814E9">
    <w:name w:val="2960FAF9005A4975B3688857BB2814E9"/>
    <w:rsid w:val="00F61245"/>
  </w:style>
  <w:style w:type="paragraph" w:customStyle="1" w:styleId="2655F5F9F37D4502BD2E983A6BDD99F0">
    <w:name w:val="2655F5F9F37D4502BD2E983A6BDD99F0"/>
    <w:rsid w:val="00F61245"/>
  </w:style>
  <w:style w:type="paragraph" w:customStyle="1" w:styleId="F29DF22F764D4F25A6A807E314F1F26E">
    <w:name w:val="F29DF22F764D4F25A6A807E314F1F26E"/>
    <w:rsid w:val="00F61245"/>
  </w:style>
  <w:style w:type="paragraph" w:customStyle="1" w:styleId="81867812004143B29250993CD237C79F">
    <w:name w:val="81867812004143B29250993CD237C79F"/>
    <w:rsid w:val="00F61245"/>
  </w:style>
  <w:style w:type="paragraph" w:customStyle="1" w:styleId="C16F570F606C425C8CDE70B18A6A114E">
    <w:name w:val="C16F570F606C425C8CDE70B18A6A114E"/>
    <w:rsid w:val="00F61245"/>
  </w:style>
  <w:style w:type="paragraph" w:customStyle="1" w:styleId="AFBC4DE70B9240B998B950CFE661BC5C">
    <w:name w:val="AFBC4DE70B9240B998B950CFE661BC5C"/>
    <w:rsid w:val="00F61245"/>
  </w:style>
  <w:style w:type="paragraph" w:customStyle="1" w:styleId="DD51A1685573475B8980A2F38DAB7935">
    <w:name w:val="DD51A1685573475B8980A2F38DAB7935"/>
    <w:rsid w:val="00F61245"/>
  </w:style>
  <w:style w:type="paragraph" w:customStyle="1" w:styleId="162D6C17A77B4032ADE5EDA5948E2CC0">
    <w:name w:val="162D6C17A77B4032ADE5EDA5948E2CC0"/>
    <w:rsid w:val="00F61245"/>
  </w:style>
  <w:style w:type="paragraph" w:customStyle="1" w:styleId="828BFA40C05F4FE8AC42A1DD70D34437">
    <w:name w:val="828BFA40C05F4FE8AC42A1DD70D34437"/>
    <w:rsid w:val="00F61245"/>
  </w:style>
  <w:style w:type="paragraph" w:customStyle="1" w:styleId="122FF0264549421B9F3D744ACD019221">
    <w:name w:val="122FF0264549421B9F3D744ACD019221"/>
    <w:rsid w:val="00F61245"/>
  </w:style>
  <w:style w:type="paragraph" w:customStyle="1" w:styleId="AFD147B25DB34DB0922EE5B28AC78669">
    <w:name w:val="AFD147B25DB34DB0922EE5B28AC78669"/>
    <w:rsid w:val="00F61245"/>
  </w:style>
  <w:style w:type="paragraph" w:customStyle="1" w:styleId="D2E0E2B0DB62493DB81CCDB279751782">
    <w:name w:val="D2E0E2B0DB62493DB81CCDB279751782"/>
    <w:rsid w:val="00F61245"/>
  </w:style>
  <w:style w:type="paragraph" w:customStyle="1" w:styleId="BBB0775FBB26494BBEC028460A4F273F">
    <w:name w:val="BBB0775FBB26494BBEC028460A4F273F"/>
    <w:rsid w:val="00AE54BC"/>
  </w:style>
  <w:style w:type="paragraph" w:customStyle="1" w:styleId="DB3FCDEE4CB94B1EB0695190FCE8CD07">
    <w:name w:val="DB3FCDEE4CB94B1EB0695190FCE8CD07"/>
    <w:rsid w:val="00766E0B"/>
  </w:style>
  <w:style w:type="paragraph" w:customStyle="1" w:styleId="B5202B3621AB496AAD76354BD7C8EBB7">
    <w:name w:val="B5202B3621AB496AAD76354BD7C8EBB7"/>
    <w:rsid w:val="00766E0B"/>
  </w:style>
  <w:style w:type="paragraph" w:customStyle="1" w:styleId="ACF79BAD8B164A419D99DDAE0F95DE7C">
    <w:name w:val="ACF79BAD8B164A419D99DDAE0F95DE7C"/>
    <w:rsid w:val="00766E0B"/>
  </w:style>
  <w:style w:type="paragraph" w:customStyle="1" w:styleId="5398EC3DD38A46BE812958A30B5B4F29">
    <w:name w:val="5398EC3DD38A46BE812958A30B5B4F29"/>
    <w:rsid w:val="00766E0B"/>
  </w:style>
  <w:style w:type="paragraph" w:customStyle="1" w:styleId="720F96E10883477F93005CFF7ED812C4">
    <w:name w:val="720F96E10883477F93005CFF7ED812C4"/>
    <w:rsid w:val="00766E0B"/>
  </w:style>
  <w:style w:type="paragraph" w:customStyle="1" w:styleId="E9630AEF40404F29A33289EA5D826132">
    <w:name w:val="E9630AEF40404F29A33289EA5D826132"/>
    <w:rsid w:val="00766E0B"/>
  </w:style>
  <w:style w:type="paragraph" w:customStyle="1" w:styleId="CFDA70ED54B44BFCA3D37DB6C7CEEDDD">
    <w:name w:val="CFDA70ED54B44BFCA3D37DB6C7CEEDDD"/>
    <w:rsid w:val="00766E0B"/>
  </w:style>
  <w:style w:type="paragraph" w:customStyle="1" w:styleId="56B8BD953302444FAC478AACF4ED5847">
    <w:name w:val="56B8BD953302444FAC478AACF4ED5847"/>
    <w:rsid w:val="00766E0B"/>
  </w:style>
  <w:style w:type="paragraph" w:customStyle="1" w:styleId="93F37FE4B41546A1B1001CC107457386">
    <w:name w:val="93F37FE4B41546A1B1001CC107457386"/>
    <w:rsid w:val="00766E0B"/>
  </w:style>
  <w:style w:type="paragraph" w:customStyle="1" w:styleId="DC858CC1C37D44E5B154C0E6AE9E5460">
    <w:name w:val="DC858CC1C37D44E5B154C0E6AE9E5460"/>
    <w:rsid w:val="00766E0B"/>
  </w:style>
  <w:style w:type="paragraph" w:customStyle="1" w:styleId="DAF89DC2434B41EFA3C72E1B885E4D21">
    <w:name w:val="DAF89DC2434B41EFA3C72E1B885E4D21"/>
    <w:rsid w:val="00766E0B"/>
  </w:style>
  <w:style w:type="paragraph" w:customStyle="1" w:styleId="9048842F1AFD426AB56408B862B055FA">
    <w:name w:val="9048842F1AFD426AB56408B862B055FA"/>
    <w:rsid w:val="00766E0B"/>
  </w:style>
  <w:style w:type="paragraph" w:customStyle="1" w:styleId="C06377B2759C4491A55FCF7E6497AADD">
    <w:name w:val="C06377B2759C4491A55FCF7E6497AADD"/>
    <w:rsid w:val="00766E0B"/>
  </w:style>
  <w:style w:type="paragraph" w:customStyle="1" w:styleId="7F50190448584ECBAEEB1297F2B0E862">
    <w:name w:val="7F50190448584ECBAEEB1297F2B0E862"/>
    <w:rsid w:val="00766E0B"/>
  </w:style>
  <w:style w:type="paragraph" w:customStyle="1" w:styleId="C21D36D24B23407894D002627114DB3D">
    <w:name w:val="C21D36D24B23407894D002627114DB3D"/>
    <w:rsid w:val="00766E0B"/>
  </w:style>
  <w:style w:type="paragraph" w:customStyle="1" w:styleId="CBA767491B554B71AEF11AECB3023F72">
    <w:name w:val="CBA767491B554B71AEF11AECB3023F72"/>
    <w:rsid w:val="00766E0B"/>
  </w:style>
  <w:style w:type="paragraph" w:customStyle="1" w:styleId="1AF51E87ED0742EB95F131D92702F1CD">
    <w:name w:val="1AF51E87ED0742EB95F131D92702F1CD"/>
    <w:rsid w:val="00766E0B"/>
  </w:style>
  <w:style w:type="paragraph" w:customStyle="1" w:styleId="1A1C63836DBE4AA48D1CF79813BF5394">
    <w:name w:val="1A1C63836DBE4AA48D1CF79813BF5394"/>
    <w:rsid w:val="00766E0B"/>
  </w:style>
  <w:style w:type="paragraph" w:customStyle="1" w:styleId="197D8F6D935D4E8A8152750601B08763">
    <w:name w:val="197D8F6D935D4E8A8152750601B08763"/>
    <w:rsid w:val="00766E0B"/>
  </w:style>
  <w:style w:type="paragraph" w:customStyle="1" w:styleId="79BECFDDE0924C6084E10885437755F6">
    <w:name w:val="79BECFDDE0924C6084E10885437755F6"/>
    <w:rsid w:val="00766E0B"/>
  </w:style>
  <w:style w:type="paragraph" w:customStyle="1" w:styleId="48EF7F679F2A48E9B3088CB92CD764AA">
    <w:name w:val="48EF7F679F2A48E9B3088CB92CD764AA"/>
    <w:rsid w:val="00766E0B"/>
  </w:style>
  <w:style w:type="paragraph" w:customStyle="1" w:styleId="BC9581A65F5B4C849237A6426F8C7337">
    <w:name w:val="BC9581A65F5B4C849237A6426F8C7337"/>
    <w:rsid w:val="00766E0B"/>
  </w:style>
  <w:style w:type="paragraph" w:customStyle="1" w:styleId="CD73EE7C827341EAA962F84B16F72A4C">
    <w:name w:val="CD73EE7C827341EAA962F84B16F72A4C"/>
    <w:rsid w:val="00766E0B"/>
  </w:style>
  <w:style w:type="paragraph" w:customStyle="1" w:styleId="EE0CE8CFA21F4E3C8B8B238734F45995">
    <w:name w:val="EE0CE8CFA21F4E3C8B8B238734F45995"/>
    <w:rsid w:val="00766E0B"/>
  </w:style>
  <w:style w:type="paragraph" w:customStyle="1" w:styleId="88FB23B59FD54C3D86C58665FF6B04BB">
    <w:name w:val="88FB23B59FD54C3D86C58665FF6B04BB"/>
    <w:rsid w:val="00766E0B"/>
  </w:style>
  <w:style w:type="paragraph" w:customStyle="1" w:styleId="0DAB177B7F8A47DDB2F8546C79D391B3">
    <w:name w:val="0DAB177B7F8A47DDB2F8546C79D391B3"/>
    <w:rsid w:val="00766E0B"/>
  </w:style>
  <w:style w:type="paragraph" w:customStyle="1" w:styleId="413E8C9F8919470F97FE460B5AD0243B">
    <w:name w:val="413E8C9F8919470F97FE460B5AD0243B"/>
    <w:rsid w:val="00766E0B"/>
  </w:style>
  <w:style w:type="paragraph" w:customStyle="1" w:styleId="5D16200BE82A4E41B960571FBD27797F">
    <w:name w:val="5D16200BE82A4E41B960571FBD27797F"/>
    <w:rsid w:val="00766E0B"/>
  </w:style>
  <w:style w:type="paragraph" w:customStyle="1" w:styleId="A6B7E2D1760C447087041E21967BDFDE">
    <w:name w:val="A6B7E2D1760C447087041E21967BDFDE"/>
    <w:rsid w:val="00766E0B"/>
  </w:style>
  <w:style w:type="paragraph" w:customStyle="1" w:styleId="C9C09698EED54A7286E4229DBD0B61D0">
    <w:name w:val="C9C09698EED54A7286E4229DBD0B61D0"/>
    <w:rsid w:val="00766E0B"/>
  </w:style>
  <w:style w:type="paragraph" w:customStyle="1" w:styleId="E5ADEF4FAFDD4366B7602ED3C1A39364">
    <w:name w:val="E5ADEF4FAFDD4366B7602ED3C1A39364"/>
    <w:rsid w:val="00766E0B"/>
  </w:style>
  <w:style w:type="paragraph" w:customStyle="1" w:styleId="69BCA5EFE5D34BD182A135FFF4DAD82F">
    <w:name w:val="69BCA5EFE5D34BD182A135FFF4DAD82F"/>
    <w:rsid w:val="00766E0B"/>
  </w:style>
  <w:style w:type="paragraph" w:customStyle="1" w:styleId="C9534259C1284ECB88627AC74E738C7D">
    <w:name w:val="C9534259C1284ECB88627AC74E738C7D"/>
    <w:rsid w:val="00766E0B"/>
  </w:style>
  <w:style w:type="paragraph" w:customStyle="1" w:styleId="DDE047C1B42B4AB395B04287FCB61D17">
    <w:name w:val="DDE047C1B42B4AB395B04287FCB61D17"/>
    <w:rsid w:val="00766E0B"/>
  </w:style>
  <w:style w:type="paragraph" w:customStyle="1" w:styleId="8F89E873C4734506BE582895531969BE">
    <w:name w:val="8F89E873C4734506BE582895531969BE"/>
    <w:rsid w:val="00766E0B"/>
  </w:style>
  <w:style w:type="paragraph" w:customStyle="1" w:styleId="32FE500C96F4466C948129B12911E9B4">
    <w:name w:val="32FE500C96F4466C948129B12911E9B4"/>
    <w:rsid w:val="00766E0B"/>
  </w:style>
  <w:style w:type="paragraph" w:customStyle="1" w:styleId="B4A1712638A54E6D87BCDA4AA3832C6A">
    <w:name w:val="B4A1712638A54E6D87BCDA4AA3832C6A"/>
    <w:rsid w:val="00766E0B"/>
  </w:style>
  <w:style w:type="paragraph" w:customStyle="1" w:styleId="3E9CD8851C2748178DC02499B31217EA">
    <w:name w:val="3E9CD8851C2748178DC02499B31217EA"/>
    <w:rsid w:val="00766E0B"/>
  </w:style>
  <w:style w:type="paragraph" w:customStyle="1" w:styleId="8E69739E5C8546A8AC87B71268F11303">
    <w:name w:val="8E69739E5C8546A8AC87B71268F11303"/>
    <w:rsid w:val="00766E0B"/>
  </w:style>
  <w:style w:type="paragraph" w:customStyle="1" w:styleId="5089A8A0CADC4D08ABC96097FAC856F8">
    <w:name w:val="5089A8A0CADC4D08ABC96097FAC856F8"/>
    <w:rsid w:val="00766E0B"/>
  </w:style>
  <w:style w:type="paragraph" w:customStyle="1" w:styleId="6724839F79054E978F90EB9AC17F8CCB">
    <w:name w:val="6724839F79054E978F90EB9AC17F8CCB"/>
    <w:rsid w:val="00766E0B"/>
  </w:style>
  <w:style w:type="paragraph" w:customStyle="1" w:styleId="BFF6F1E0B4E94C38B02981733F6EFFC0">
    <w:name w:val="BFF6F1E0B4E94C38B02981733F6EFFC0"/>
    <w:rsid w:val="00766E0B"/>
  </w:style>
  <w:style w:type="paragraph" w:customStyle="1" w:styleId="36C88B8BFF3C454F9B60E47969EDFB43">
    <w:name w:val="36C88B8BFF3C454F9B60E47969EDFB43"/>
    <w:rsid w:val="00766E0B"/>
  </w:style>
  <w:style w:type="paragraph" w:customStyle="1" w:styleId="6358D4FC8C9146B8936400E52FD70AC9">
    <w:name w:val="6358D4FC8C9146B8936400E52FD70AC9"/>
    <w:rsid w:val="00766E0B"/>
  </w:style>
  <w:style w:type="paragraph" w:customStyle="1" w:styleId="879A07EE65B14152B2166F91CE74D11C">
    <w:name w:val="879A07EE65B14152B2166F91CE74D11C"/>
    <w:rsid w:val="00766E0B"/>
  </w:style>
  <w:style w:type="paragraph" w:customStyle="1" w:styleId="68C66D51B90D40D189A3BFFDB7844933">
    <w:name w:val="68C66D51B90D40D189A3BFFDB7844933"/>
    <w:rsid w:val="00F637A6"/>
  </w:style>
  <w:style w:type="paragraph" w:customStyle="1" w:styleId="CE5912BB0D154F78B849A42029C5DFFC">
    <w:name w:val="CE5912BB0D154F78B849A42029C5DFFC"/>
    <w:rsid w:val="00F637A6"/>
  </w:style>
  <w:style w:type="paragraph" w:customStyle="1" w:styleId="DA520F9EEBDB498E91F22BE5C6129F8C">
    <w:name w:val="DA520F9EEBDB498E91F22BE5C6129F8C"/>
    <w:rsid w:val="00F637A6"/>
  </w:style>
  <w:style w:type="paragraph" w:customStyle="1" w:styleId="4946D33B31EA4EAAADF32BBC0236985B">
    <w:name w:val="4946D33B31EA4EAAADF32BBC0236985B"/>
    <w:rsid w:val="00F637A6"/>
  </w:style>
  <w:style w:type="paragraph" w:customStyle="1" w:styleId="0F835ED79CE34E6F89A181C439EAC90E">
    <w:name w:val="0F835ED79CE34E6F89A181C439EAC90E"/>
    <w:rsid w:val="00F637A6"/>
  </w:style>
  <w:style w:type="paragraph" w:customStyle="1" w:styleId="F466BBBF107E48F1BA02ABE6D6D3DBF5">
    <w:name w:val="F466BBBF107E48F1BA02ABE6D6D3DBF5"/>
    <w:rsid w:val="00F637A6"/>
  </w:style>
  <w:style w:type="paragraph" w:customStyle="1" w:styleId="67C4CCFA058D49F2908DB1CAF744664C">
    <w:name w:val="67C4CCFA058D49F2908DB1CAF744664C"/>
    <w:rsid w:val="00F637A6"/>
  </w:style>
  <w:style w:type="paragraph" w:customStyle="1" w:styleId="36B753B78F6E40E7AE8EC92F2DDBDA31">
    <w:name w:val="36B753B78F6E40E7AE8EC92F2DDBDA31"/>
    <w:rsid w:val="00F637A6"/>
  </w:style>
  <w:style w:type="paragraph" w:customStyle="1" w:styleId="224682AFFB73469EACF85D2B11756D5C">
    <w:name w:val="224682AFFB73469EACF85D2B11756D5C"/>
    <w:rsid w:val="00F637A6"/>
  </w:style>
  <w:style w:type="paragraph" w:customStyle="1" w:styleId="1A465D08EBCB4D09B4D1EF42F78738B7">
    <w:name w:val="1A465D08EBCB4D09B4D1EF42F78738B7"/>
    <w:rsid w:val="00F637A6"/>
  </w:style>
  <w:style w:type="paragraph" w:customStyle="1" w:styleId="99B4B779319F4763B0274D3BD5DFE832">
    <w:name w:val="99B4B779319F4763B0274D3BD5DFE832"/>
    <w:rsid w:val="00F637A6"/>
  </w:style>
  <w:style w:type="paragraph" w:customStyle="1" w:styleId="F7F1E78F79674752B2DC286C6B6C1E76">
    <w:name w:val="F7F1E78F79674752B2DC286C6B6C1E76"/>
    <w:rsid w:val="00F637A6"/>
  </w:style>
  <w:style w:type="paragraph" w:customStyle="1" w:styleId="D8E5DFD436C144F4B6A781752C49B181">
    <w:name w:val="D8E5DFD436C144F4B6A781752C49B181"/>
    <w:rsid w:val="00F637A6"/>
  </w:style>
  <w:style w:type="paragraph" w:customStyle="1" w:styleId="220B62E1F70445B9B3AF0A4A6A42BD27">
    <w:name w:val="220B62E1F70445B9B3AF0A4A6A42BD27"/>
    <w:rsid w:val="00F637A6"/>
  </w:style>
  <w:style w:type="paragraph" w:customStyle="1" w:styleId="8868A130770247B29CC7C8E0D8093E65">
    <w:name w:val="8868A130770247B29CC7C8E0D8093E65"/>
    <w:rsid w:val="00F637A6"/>
  </w:style>
  <w:style w:type="paragraph" w:customStyle="1" w:styleId="2953C02D14104078B1AC99D45578128A">
    <w:name w:val="2953C02D14104078B1AC99D45578128A"/>
    <w:rsid w:val="00F637A6"/>
  </w:style>
  <w:style w:type="paragraph" w:customStyle="1" w:styleId="850FF9FA9FCE45F4A500F97882A2A919">
    <w:name w:val="850FF9FA9FCE45F4A500F97882A2A919"/>
    <w:rsid w:val="00F637A6"/>
  </w:style>
  <w:style w:type="paragraph" w:customStyle="1" w:styleId="FAA4DA80AFB247C8AF916B6CB3908A75">
    <w:name w:val="FAA4DA80AFB247C8AF916B6CB3908A75"/>
    <w:rsid w:val="00F637A6"/>
  </w:style>
  <w:style w:type="paragraph" w:customStyle="1" w:styleId="2C2E3F89EA474CDEAB8EE4D1B243B584">
    <w:name w:val="2C2E3F89EA474CDEAB8EE4D1B243B584"/>
    <w:rsid w:val="00F637A6"/>
  </w:style>
  <w:style w:type="paragraph" w:customStyle="1" w:styleId="014D8F75AE60444FBA88CD92192FB0D1">
    <w:name w:val="014D8F75AE60444FBA88CD92192FB0D1"/>
    <w:rsid w:val="00F637A6"/>
  </w:style>
  <w:style w:type="paragraph" w:customStyle="1" w:styleId="1C5C1C90F7A74A26A78E47E265F5AF23">
    <w:name w:val="1C5C1C90F7A74A26A78E47E265F5AF23"/>
    <w:rsid w:val="00F637A6"/>
  </w:style>
  <w:style w:type="paragraph" w:customStyle="1" w:styleId="5DBA5C97345C4CC1A0ACA7F07A283BA3">
    <w:name w:val="5DBA5C97345C4CC1A0ACA7F07A283BA3"/>
    <w:rsid w:val="00F637A6"/>
  </w:style>
  <w:style w:type="paragraph" w:customStyle="1" w:styleId="EBB5A6FD2A324960B36A66A6171E85BE">
    <w:name w:val="EBB5A6FD2A324960B36A66A6171E85BE"/>
    <w:rsid w:val="00F637A6"/>
  </w:style>
  <w:style w:type="paragraph" w:customStyle="1" w:styleId="B2E0909F4216446E89B115845C91C342">
    <w:name w:val="B2E0909F4216446E89B115845C91C342"/>
    <w:rsid w:val="00F637A6"/>
  </w:style>
  <w:style w:type="paragraph" w:customStyle="1" w:styleId="E5E6165C4393413FBDDB277AC8E4D3C4">
    <w:name w:val="E5E6165C4393413FBDDB277AC8E4D3C4"/>
    <w:rsid w:val="00F637A6"/>
  </w:style>
  <w:style w:type="paragraph" w:customStyle="1" w:styleId="B22903DE33D144AD931D71C00E08003E">
    <w:name w:val="B22903DE33D144AD931D71C00E08003E"/>
    <w:rsid w:val="00F637A6"/>
  </w:style>
  <w:style w:type="paragraph" w:customStyle="1" w:styleId="ECD7AEC94F5949AF9563DC03B8F70735">
    <w:name w:val="ECD7AEC94F5949AF9563DC03B8F70735"/>
    <w:rsid w:val="00F637A6"/>
  </w:style>
  <w:style w:type="paragraph" w:customStyle="1" w:styleId="FAF106D4CD2D442DAF23A93BB523EEBE">
    <w:name w:val="FAF106D4CD2D442DAF23A93BB523EEBE"/>
    <w:rsid w:val="00F637A6"/>
  </w:style>
  <w:style w:type="paragraph" w:customStyle="1" w:styleId="5E3CC710412F47FAACD012148F599826">
    <w:name w:val="5E3CC710412F47FAACD012148F599826"/>
    <w:rsid w:val="00F637A6"/>
  </w:style>
  <w:style w:type="paragraph" w:customStyle="1" w:styleId="38192711C0424A6DA7EA223B16BE1114">
    <w:name w:val="38192711C0424A6DA7EA223B16BE1114"/>
    <w:rsid w:val="00F637A6"/>
  </w:style>
  <w:style w:type="paragraph" w:customStyle="1" w:styleId="F34A6D72E22D4AA99449F0358E40C941">
    <w:name w:val="F34A6D72E22D4AA99449F0358E40C941"/>
    <w:rsid w:val="00F637A6"/>
  </w:style>
  <w:style w:type="paragraph" w:customStyle="1" w:styleId="9B07B0F1C7A14F8BBA7DA1EF9E4E1F0D">
    <w:name w:val="9B07B0F1C7A14F8BBA7DA1EF9E4E1F0D"/>
    <w:rsid w:val="00F637A6"/>
  </w:style>
  <w:style w:type="paragraph" w:customStyle="1" w:styleId="6969DC0BE68E4D008AE4317F3FA108FA">
    <w:name w:val="6969DC0BE68E4D008AE4317F3FA108FA"/>
    <w:rsid w:val="00F637A6"/>
  </w:style>
  <w:style w:type="paragraph" w:customStyle="1" w:styleId="26F7BC437B4C45CC87275261F3513D38">
    <w:name w:val="26F7BC437B4C45CC87275261F3513D38"/>
    <w:rsid w:val="00F637A6"/>
  </w:style>
  <w:style w:type="paragraph" w:customStyle="1" w:styleId="3391478C977E4FBD8067C88C6837F4C6">
    <w:name w:val="3391478C977E4FBD8067C88C6837F4C6"/>
    <w:rsid w:val="00F637A6"/>
  </w:style>
  <w:style w:type="paragraph" w:customStyle="1" w:styleId="70F89F13BE7D4465A84F66ED5D9CFDEE">
    <w:name w:val="70F89F13BE7D4465A84F66ED5D9CFDEE"/>
    <w:rsid w:val="00F637A6"/>
  </w:style>
  <w:style w:type="paragraph" w:customStyle="1" w:styleId="6C042F63CA50416387EFE058DF16665A">
    <w:name w:val="6C042F63CA50416387EFE058DF16665A"/>
    <w:rsid w:val="00F637A6"/>
  </w:style>
  <w:style w:type="paragraph" w:customStyle="1" w:styleId="7230DA33854045808C4DE911738D78FC">
    <w:name w:val="7230DA33854045808C4DE911738D78FC"/>
    <w:rsid w:val="00F637A6"/>
  </w:style>
  <w:style w:type="paragraph" w:customStyle="1" w:styleId="C34742711DD14464B05887653811D32F">
    <w:name w:val="C34742711DD14464B05887653811D32F"/>
    <w:rsid w:val="00F637A6"/>
  </w:style>
  <w:style w:type="paragraph" w:customStyle="1" w:styleId="1A3D9F86A9334E9B82B0889AAD0730D6">
    <w:name w:val="1A3D9F86A9334E9B82B0889AAD0730D6"/>
    <w:rsid w:val="00F637A6"/>
  </w:style>
  <w:style w:type="paragraph" w:customStyle="1" w:styleId="8A2DD45215A14714BBE5335D73186443">
    <w:name w:val="8A2DD45215A14714BBE5335D73186443"/>
    <w:rsid w:val="00F637A6"/>
  </w:style>
  <w:style w:type="paragraph" w:customStyle="1" w:styleId="9065A4CEE66D4E90ADA7D35E9484016A">
    <w:name w:val="9065A4CEE66D4E90ADA7D35E9484016A"/>
    <w:rsid w:val="00F637A6"/>
  </w:style>
  <w:style w:type="paragraph" w:customStyle="1" w:styleId="41C48F95C1EA438C9B11C830F2630504">
    <w:name w:val="41C48F95C1EA438C9B11C830F2630504"/>
    <w:rsid w:val="00F637A6"/>
  </w:style>
  <w:style w:type="paragraph" w:customStyle="1" w:styleId="27FC96E6E5F54765B3F6BF9BB7908ECE">
    <w:name w:val="27FC96E6E5F54765B3F6BF9BB7908ECE"/>
    <w:rsid w:val="00F637A6"/>
  </w:style>
  <w:style w:type="paragraph" w:customStyle="1" w:styleId="B7DC704F5B5044F48DD3D6015BB8B536">
    <w:name w:val="B7DC704F5B5044F48DD3D6015BB8B536"/>
    <w:rsid w:val="00F637A6"/>
  </w:style>
  <w:style w:type="paragraph" w:customStyle="1" w:styleId="4F05794FC71E4CA0B53CAE33679EF102">
    <w:name w:val="4F05794FC71E4CA0B53CAE33679EF102"/>
    <w:rsid w:val="00F637A6"/>
  </w:style>
  <w:style w:type="paragraph" w:customStyle="1" w:styleId="A79F2BD85D7A41A58C399BFFCEF61545">
    <w:name w:val="A79F2BD85D7A41A58C399BFFCEF61545"/>
    <w:rsid w:val="00F637A6"/>
  </w:style>
  <w:style w:type="paragraph" w:customStyle="1" w:styleId="A9CAF38A9925475E91BA109CDDBA3312">
    <w:name w:val="A9CAF38A9925475E91BA109CDDBA3312"/>
    <w:rsid w:val="00F637A6"/>
  </w:style>
  <w:style w:type="paragraph" w:customStyle="1" w:styleId="9E9C3C502E1D449C9ABDF92ED6253A47">
    <w:name w:val="9E9C3C502E1D449C9ABDF92ED6253A47"/>
    <w:rsid w:val="00F637A6"/>
  </w:style>
  <w:style w:type="paragraph" w:customStyle="1" w:styleId="DFA694E4A953438A9B3759EA9021CEFD">
    <w:name w:val="DFA694E4A953438A9B3759EA9021CEFD"/>
    <w:rsid w:val="00F637A6"/>
  </w:style>
  <w:style w:type="paragraph" w:customStyle="1" w:styleId="8166E1E4C65A4560BAA13A5819653CF8">
    <w:name w:val="8166E1E4C65A4560BAA13A5819653CF8"/>
    <w:rsid w:val="00F637A6"/>
  </w:style>
  <w:style w:type="paragraph" w:customStyle="1" w:styleId="EFC874C3505F4DF6BAF860205188183E">
    <w:name w:val="EFC874C3505F4DF6BAF860205188183E"/>
    <w:rsid w:val="00F637A6"/>
  </w:style>
  <w:style w:type="paragraph" w:customStyle="1" w:styleId="008253E5038D4852941F7D883B172822">
    <w:name w:val="008253E5038D4852941F7D883B172822"/>
    <w:rsid w:val="00F637A6"/>
  </w:style>
  <w:style w:type="paragraph" w:customStyle="1" w:styleId="4A1DBDE2A59D4338B7FBC4D29BDE0AFA">
    <w:name w:val="4A1DBDE2A59D4338B7FBC4D29BDE0AFA"/>
    <w:rsid w:val="00F637A6"/>
  </w:style>
  <w:style w:type="paragraph" w:customStyle="1" w:styleId="AF5B0AC72D5D471C97820D0F1021F9B8">
    <w:name w:val="AF5B0AC72D5D471C97820D0F1021F9B8"/>
    <w:rsid w:val="00F637A6"/>
  </w:style>
  <w:style w:type="paragraph" w:customStyle="1" w:styleId="D384269FF062471C8D9D0FE3FE63CACC">
    <w:name w:val="D384269FF062471C8D9D0FE3FE63CACC"/>
    <w:rsid w:val="00F637A6"/>
  </w:style>
  <w:style w:type="paragraph" w:customStyle="1" w:styleId="387415EFAD9C4A23AA165C80289145B9">
    <w:name w:val="387415EFAD9C4A23AA165C80289145B9"/>
    <w:rsid w:val="00F637A6"/>
  </w:style>
  <w:style w:type="paragraph" w:customStyle="1" w:styleId="D572D0C1F5DD4B8E876E39164445E752">
    <w:name w:val="D572D0C1F5DD4B8E876E39164445E752"/>
    <w:rsid w:val="00F637A6"/>
  </w:style>
  <w:style w:type="paragraph" w:customStyle="1" w:styleId="A67907724E6549989BC4CFA23719828B">
    <w:name w:val="A67907724E6549989BC4CFA23719828B"/>
    <w:rsid w:val="00F637A6"/>
  </w:style>
  <w:style w:type="paragraph" w:customStyle="1" w:styleId="8092BBB756EB43018EEC54338160B817">
    <w:name w:val="8092BBB756EB43018EEC54338160B817"/>
    <w:rsid w:val="00F637A6"/>
  </w:style>
  <w:style w:type="paragraph" w:customStyle="1" w:styleId="4A9D6804256D4238ADADF10E62CA9B7C">
    <w:name w:val="4A9D6804256D4238ADADF10E62CA9B7C"/>
    <w:rsid w:val="00F637A6"/>
  </w:style>
  <w:style w:type="paragraph" w:customStyle="1" w:styleId="229C4F0E5E054EF9AAE9DC7231175053">
    <w:name w:val="229C4F0E5E054EF9AAE9DC7231175053"/>
    <w:rsid w:val="00F637A6"/>
  </w:style>
  <w:style w:type="paragraph" w:customStyle="1" w:styleId="FE5D5EAEFAF64701A8BAE65F534F01B3">
    <w:name w:val="FE5D5EAEFAF64701A8BAE65F534F01B3"/>
    <w:rsid w:val="00F637A6"/>
  </w:style>
  <w:style w:type="paragraph" w:customStyle="1" w:styleId="A6C74D6B23044616B8E8B35B793888A3">
    <w:name w:val="A6C74D6B23044616B8E8B35B793888A3"/>
    <w:rsid w:val="00F637A6"/>
  </w:style>
  <w:style w:type="paragraph" w:customStyle="1" w:styleId="7C9588FD42D14A14844E8C739B9A0C45">
    <w:name w:val="7C9588FD42D14A14844E8C739B9A0C45"/>
    <w:rsid w:val="00F637A6"/>
  </w:style>
  <w:style w:type="paragraph" w:customStyle="1" w:styleId="D242F1A253594CDC8DAE631920EAEF5E">
    <w:name w:val="D242F1A253594CDC8DAE631920EAEF5E"/>
    <w:rsid w:val="00F637A6"/>
  </w:style>
  <w:style w:type="paragraph" w:customStyle="1" w:styleId="C6699406D38741B2B9E239EA2C250F63">
    <w:name w:val="C6699406D38741B2B9E239EA2C250F63"/>
    <w:rsid w:val="00F637A6"/>
  </w:style>
  <w:style w:type="paragraph" w:customStyle="1" w:styleId="2295E5B0C4974C28AFF1AF510859FBD2">
    <w:name w:val="2295E5B0C4974C28AFF1AF510859FBD2"/>
    <w:rsid w:val="00F637A6"/>
  </w:style>
  <w:style w:type="paragraph" w:customStyle="1" w:styleId="5AC0054C66DF461DBB4B0FA28AC95E9C">
    <w:name w:val="5AC0054C66DF461DBB4B0FA28AC95E9C"/>
    <w:rsid w:val="00F637A6"/>
  </w:style>
  <w:style w:type="paragraph" w:customStyle="1" w:styleId="15AC45D0315142B1AD6DBF42B148848D">
    <w:name w:val="15AC45D0315142B1AD6DBF42B148848D"/>
    <w:rsid w:val="00F637A6"/>
  </w:style>
  <w:style w:type="paragraph" w:customStyle="1" w:styleId="513B2980D2FD4BDBBC186AE820EB765C">
    <w:name w:val="513B2980D2FD4BDBBC186AE820EB765C"/>
    <w:rsid w:val="00F637A6"/>
  </w:style>
  <w:style w:type="paragraph" w:customStyle="1" w:styleId="B19C459BDA8A4D02AC95503CA1F0A1A9">
    <w:name w:val="B19C459BDA8A4D02AC95503CA1F0A1A9"/>
    <w:rsid w:val="00F637A6"/>
  </w:style>
  <w:style w:type="paragraph" w:customStyle="1" w:styleId="BE570E9E4421463E91C7BA04AA05C6EC">
    <w:name w:val="BE570E9E4421463E91C7BA04AA05C6EC"/>
    <w:rsid w:val="00F637A6"/>
  </w:style>
  <w:style w:type="paragraph" w:customStyle="1" w:styleId="7032D45A4F154AC28582638F384518DA">
    <w:name w:val="7032D45A4F154AC28582638F384518DA"/>
    <w:rsid w:val="00F637A6"/>
  </w:style>
  <w:style w:type="paragraph" w:customStyle="1" w:styleId="E8EEB62735C34676A22A6322FCB265B5">
    <w:name w:val="E8EEB62735C34676A22A6322FCB265B5"/>
    <w:rsid w:val="00F637A6"/>
  </w:style>
  <w:style w:type="paragraph" w:customStyle="1" w:styleId="6D195417BEAD4240959FE9B3879098BA">
    <w:name w:val="6D195417BEAD4240959FE9B3879098BA"/>
    <w:rsid w:val="00F637A6"/>
  </w:style>
  <w:style w:type="paragraph" w:customStyle="1" w:styleId="C121BD6477554110B7796B5BEF9FF666">
    <w:name w:val="C121BD6477554110B7796B5BEF9FF666"/>
    <w:rsid w:val="00F637A6"/>
  </w:style>
  <w:style w:type="paragraph" w:customStyle="1" w:styleId="338ADB2562C74DE18116AC149A849C4B">
    <w:name w:val="338ADB2562C74DE18116AC149A849C4B"/>
    <w:rsid w:val="00F637A6"/>
  </w:style>
  <w:style w:type="paragraph" w:customStyle="1" w:styleId="AC5594F5058E4101BA7791893352D6BD">
    <w:name w:val="AC5594F5058E4101BA7791893352D6BD"/>
    <w:rsid w:val="00F637A6"/>
  </w:style>
  <w:style w:type="paragraph" w:customStyle="1" w:styleId="57BDA071ABA14303A0467DD2EA0F7353">
    <w:name w:val="57BDA071ABA14303A0467DD2EA0F7353"/>
    <w:rsid w:val="00F637A6"/>
  </w:style>
  <w:style w:type="paragraph" w:customStyle="1" w:styleId="FBC62617EB4449009E6874224890356E">
    <w:name w:val="FBC62617EB4449009E6874224890356E"/>
    <w:rsid w:val="00F637A6"/>
  </w:style>
  <w:style w:type="paragraph" w:customStyle="1" w:styleId="657BF34C3EF447D7B95046A105D85D91">
    <w:name w:val="657BF34C3EF447D7B95046A105D85D91"/>
    <w:rsid w:val="00F637A6"/>
  </w:style>
  <w:style w:type="paragraph" w:customStyle="1" w:styleId="939AEB22BD844508B833280A54565058">
    <w:name w:val="939AEB22BD844508B833280A54565058"/>
    <w:rsid w:val="00F637A6"/>
  </w:style>
  <w:style w:type="paragraph" w:customStyle="1" w:styleId="D95A668CE0FA420D8B314014BEC958D6">
    <w:name w:val="D95A668CE0FA420D8B314014BEC958D6"/>
    <w:rsid w:val="00F637A6"/>
  </w:style>
  <w:style w:type="paragraph" w:customStyle="1" w:styleId="23F7F8CECFFB47D89B530DC121DE8271">
    <w:name w:val="23F7F8CECFFB47D89B530DC121DE8271"/>
    <w:rsid w:val="00F637A6"/>
  </w:style>
  <w:style w:type="paragraph" w:customStyle="1" w:styleId="6687F572F5EE4B8CA3AA678C660FD3E2">
    <w:name w:val="6687F572F5EE4B8CA3AA678C660FD3E2"/>
    <w:rsid w:val="00F637A6"/>
  </w:style>
  <w:style w:type="paragraph" w:customStyle="1" w:styleId="0733CD719B924E2EA4C83E085880914A">
    <w:name w:val="0733CD719B924E2EA4C83E085880914A"/>
    <w:rsid w:val="00F637A6"/>
  </w:style>
  <w:style w:type="paragraph" w:customStyle="1" w:styleId="C401CED5D6F4457484CCB84969144FC2">
    <w:name w:val="C401CED5D6F4457484CCB84969144FC2"/>
    <w:rsid w:val="00F637A6"/>
  </w:style>
  <w:style w:type="paragraph" w:customStyle="1" w:styleId="17E3EC4A1456443DBC1D67FFEE3265D2">
    <w:name w:val="17E3EC4A1456443DBC1D67FFEE3265D2"/>
    <w:rsid w:val="00F637A6"/>
  </w:style>
  <w:style w:type="paragraph" w:customStyle="1" w:styleId="C0E156290D78440388A3BEA910AD18FD">
    <w:name w:val="C0E156290D78440388A3BEA910AD18FD"/>
    <w:rsid w:val="00F637A6"/>
  </w:style>
  <w:style w:type="paragraph" w:customStyle="1" w:styleId="ABD17EFB455044688622519EBDC59784">
    <w:name w:val="ABD17EFB455044688622519EBDC59784"/>
    <w:rsid w:val="00F637A6"/>
  </w:style>
  <w:style w:type="paragraph" w:customStyle="1" w:styleId="C6A774DEFC0845C298B56FDC86039822">
    <w:name w:val="C6A774DEFC0845C298B56FDC86039822"/>
    <w:rsid w:val="00F637A6"/>
  </w:style>
  <w:style w:type="paragraph" w:customStyle="1" w:styleId="98DBB733FBB64635BB58CC03ACFF5FD9">
    <w:name w:val="98DBB733FBB64635BB58CC03ACFF5FD9"/>
    <w:rsid w:val="00F637A6"/>
  </w:style>
  <w:style w:type="paragraph" w:customStyle="1" w:styleId="A22C0A4FB2464587A0DB9C5FEBC935C2">
    <w:name w:val="A22C0A4FB2464587A0DB9C5FEBC935C2"/>
    <w:rsid w:val="00F637A6"/>
  </w:style>
  <w:style w:type="paragraph" w:customStyle="1" w:styleId="8513AD69007B471CB570852685670D84">
    <w:name w:val="8513AD69007B471CB570852685670D84"/>
    <w:rsid w:val="00F637A6"/>
  </w:style>
  <w:style w:type="paragraph" w:customStyle="1" w:styleId="C84620FDD160465A8B92A21BBE84146F">
    <w:name w:val="C84620FDD160465A8B92A21BBE84146F"/>
    <w:rsid w:val="00F637A6"/>
  </w:style>
  <w:style w:type="paragraph" w:customStyle="1" w:styleId="8CB2897B7CBA46E58B31096D5076510C">
    <w:name w:val="8CB2897B7CBA46E58B31096D5076510C"/>
    <w:rsid w:val="00F637A6"/>
  </w:style>
  <w:style w:type="paragraph" w:customStyle="1" w:styleId="82E92116D5F144A799DD12AD32D2E0C9">
    <w:name w:val="82E92116D5F144A799DD12AD32D2E0C9"/>
    <w:rsid w:val="00F637A6"/>
  </w:style>
  <w:style w:type="paragraph" w:customStyle="1" w:styleId="1D50CD3EB42E49388B39DC362DA5EFC9">
    <w:name w:val="1D50CD3EB42E49388B39DC362DA5EFC9"/>
    <w:rsid w:val="00F637A6"/>
  </w:style>
  <w:style w:type="paragraph" w:customStyle="1" w:styleId="4EDC180909254B77B021207A9CBED2E4">
    <w:name w:val="4EDC180909254B77B021207A9CBED2E4"/>
    <w:rsid w:val="00F637A6"/>
  </w:style>
  <w:style w:type="paragraph" w:customStyle="1" w:styleId="F882D32C710645D893C6D87023687FD8">
    <w:name w:val="F882D32C710645D893C6D87023687FD8"/>
    <w:rsid w:val="00F637A6"/>
  </w:style>
  <w:style w:type="paragraph" w:customStyle="1" w:styleId="587203D226B647BC8081913C55EF7D73">
    <w:name w:val="587203D226B647BC8081913C55EF7D73"/>
    <w:rsid w:val="00F637A6"/>
  </w:style>
  <w:style w:type="paragraph" w:customStyle="1" w:styleId="68787BD92D3E4D01A5D43B5D558A39F5">
    <w:name w:val="68787BD92D3E4D01A5D43B5D558A39F5"/>
    <w:rsid w:val="00F637A6"/>
  </w:style>
  <w:style w:type="paragraph" w:customStyle="1" w:styleId="AFC1EF566AEE4F8E82D2F2BDA9EE460F">
    <w:name w:val="AFC1EF566AEE4F8E82D2F2BDA9EE460F"/>
    <w:rsid w:val="00F637A6"/>
  </w:style>
  <w:style w:type="paragraph" w:customStyle="1" w:styleId="D7290B1E34964F0FB743A8CD54D51144">
    <w:name w:val="D7290B1E34964F0FB743A8CD54D51144"/>
    <w:rsid w:val="00F637A6"/>
  </w:style>
  <w:style w:type="paragraph" w:customStyle="1" w:styleId="BB8B05E6EEBA43B8BBD0C0D3052716E4">
    <w:name w:val="BB8B05E6EEBA43B8BBD0C0D3052716E4"/>
    <w:rsid w:val="00F637A6"/>
  </w:style>
  <w:style w:type="paragraph" w:customStyle="1" w:styleId="36D7FAE07F8C47488F5CC00DC4D8A8E0">
    <w:name w:val="36D7FAE07F8C47488F5CC00DC4D8A8E0"/>
    <w:rsid w:val="00F637A6"/>
  </w:style>
  <w:style w:type="paragraph" w:customStyle="1" w:styleId="E1D295E16DF743528C1F82674FB05A72">
    <w:name w:val="E1D295E16DF743528C1F82674FB05A72"/>
    <w:rsid w:val="00F637A6"/>
  </w:style>
  <w:style w:type="paragraph" w:customStyle="1" w:styleId="5D70B8E7A27548E096FF95D04D6E37DA">
    <w:name w:val="5D70B8E7A27548E096FF95D04D6E37DA"/>
    <w:rsid w:val="00F637A6"/>
  </w:style>
  <w:style w:type="paragraph" w:customStyle="1" w:styleId="7196E74D38964702B39C0CBA0782C84C">
    <w:name w:val="7196E74D38964702B39C0CBA0782C84C"/>
    <w:rsid w:val="00F637A6"/>
  </w:style>
  <w:style w:type="paragraph" w:customStyle="1" w:styleId="BBD2246FA5AB415BA898044D38B75553">
    <w:name w:val="BBD2246FA5AB415BA898044D38B75553"/>
    <w:rsid w:val="00F637A6"/>
  </w:style>
  <w:style w:type="paragraph" w:customStyle="1" w:styleId="A13D37E077D4430C8FCF8F8EC2AEA6B8">
    <w:name w:val="A13D37E077D4430C8FCF8F8EC2AEA6B8"/>
    <w:rsid w:val="00F637A6"/>
  </w:style>
  <w:style w:type="paragraph" w:customStyle="1" w:styleId="9B8ED1DDC96443B6805C5666475F1ADB">
    <w:name w:val="9B8ED1DDC96443B6805C5666475F1ADB"/>
    <w:rsid w:val="00F637A6"/>
  </w:style>
  <w:style w:type="paragraph" w:customStyle="1" w:styleId="BE7C57E809E547F48F12621467709FCF">
    <w:name w:val="BE7C57E809E547F48F12621467709FCF"/>
    <w:rsid w:val="00F637A6"/>
  </w:style>
  <w:style w:type="paragraph" w:customStyle="1" w:styleId="DD6B574723474D25A3CFEF7362555E5E">
    <w:name w:val="DD6B574723474D25A3CFEF7362555E5E"/>
    <w:rsid w:val="00F637A6"/>
  </w:style>
  <w:style w:type="paragraph" w:customStyle="1" w:styleId="30EA43B772B244328730FC86AA85580A">
    <w:name w:val="30EA43B772B244328730FC86AA85580A"/>
    <w:rsid w:val="00F637A6"/>
  </w:style>
  <w:style w:type="paragraph" w:customStyle="1" w:styleId="D01649EA7A0749D98E92E2CF1B2E8AFC">
    <w:name w:val="D01649EA7A0749D98E92E2CF1B2E8AFC"/>
    <w:rsid w:val="00F637A6"/>
  </w:style>
  <w:style w:type="paragraph" w:customStyle="1" w:styleId="2C66B8874F864808BBDC943AFCA2931F">
    <w:name w:val="2C66B8874F864808BBDC943AFCA2931F"/>
    <w:rsid w:val="00F637A6"/>
  </w:style>
  <w:style w:type="paragraph" w:customStyle="1" w:styleId="B4E20165C0594CDBAD8706F98018F9B3">
    <w:name w:val="B4E20165C0594CDBAD8706F98018F9B3"/>
    <w:rsid w:val="00F637A6"/>
  </w:style>
  <w:style w:type="paragraph" w:customStyle="1" w:styleId="23938071BDFD4B76A618540CA6E66357">
    <w:name w:val="23938071BDFD4B76A618540CA6E66357"/>
    <w:rsid w:val="00F637A6"/>
  </w:style>
  <w:style w:type="paragraph" w:customStyle="1" w:styleId="8B1C44BF7BD240C081DCF825B810DF11">
    <w:name w:val="8B1C44BF7BD240C081DCF825B810DF11"/>
    <w:rsid w:val="00F637A6"/>
  </w:style>
  <w:style w:type="paragraph" w:customStyle="1" w:styleId="2A84B76520AF40939F6C93703F9E3004">
    <w:name w:val="2A84B76520AF40939F6C93703F9E3004"/>
    <w:rsid w:val="00F637A6"/>
  </w:style>
  <w:style w:type="paragraph" w:customStyle="1" w:styleId="D8D8C676B07946BBB52B2C3BC04F0121">
    <w:name w:val="D8D8C676B07946BBB52B2C3BC04F0121"/>
    <w:rsid w:val="00F637A6"/>
  </w:style>
  <w:style w:type="paragraph" w:customStyle="1" w:styleId="00DCCFDC713D4650BE9908F8539941B3">
    <w:name w:val="00DCCFDC713D4650BE9908F8539941B3"/>
    <w:rsid w:val="00F637A6"/>
  </w:style>
  <w:style w:type="paragraph" w:customStyle="1" w:styleId="951D5A73B052445A90833D0618370957">
    <w:name w:val="951D5A73B052445A90833D0618370957"/>
    <w:rsid w:val="00F637A6"/>
  </w:style>
  <w:style w:type="paragraph" w:customStyle="1" w:styleId="71CB6B77C7AB4271933BE99D33EFF7CB">
    <w:name w:val="71CB6B77C7AB4271933BE99D33EFF7CB"/>
    <w:rsid w:val="00F637A6"/>
  </w:style>
  <w:style w:type="paragraph" w:customStyle="1" w:styleId="3DC84A99E234461990C7CAB47E14CDE2">
    <w:name w:val="3DC84A99E234461990C7CAB47E14CDE2"/>
    <w:rsid w:val="00F637A6"/>
  </w:style>
  <w:style w:type="paragraph" w:customStyle="1" w:styleId="729FB58EDA80450C8E02C3AF3851FEBC">
    <w:name w:val="729FB58EDA80450C8E02C3AF3851FEBC"/>
    <w:rsid w:val="00F637A6"/>
  </w:style>
  <w:style w:type="paragraph" w:customStyle="1" w:styleId="F33A072D3C1F4D2DB2D69C879F30DA10">
    <w:name w:val="F33A072D3C1F4D2DB2D69C879F30DA10"/>
    <w:rsid w:val="00F637A6"/>
  </w:style>
  <w:style w:type="paragraph" w:customStyle="1" w:styleId="BA206FEAAAA94FA39063553B17880F1E">
    <w:name w:val="BA206FEAAAA94FA39063553B17880F1E"/>
    <w:rsid w:val="00F637A6"/>
  </w:style>
  <w:style w:type="paragraph" w:customStyle="1" w:styleId="360C8C16ED7848E19B24CBAC405D7A66">
    <w:name w:val="360C8C16ED7848E19B24CBAC405D7A66"/>
    <w:rsid w:val="00F637A6"/>
  </w:style>
  <w:style w:type="paragraph" w:customStyle="1" w:styleId="A172425720464A5EAC480A9D9F04A287">
    <w:name w:val="A172425720464A5EAC480A9D9F04A287"/>
    <w:rsid w:val="00F637A6"/>
  </w:style>
  <w:style w:type="paragraph" w:customStyle="1" w:styleId="7ACFD04C1F6C422B975EF07FA480600C">
    <w:name w:val="7ACFD04C1F6C422B975EF07FA480600C"/>
    <w:rsid w:val="00F637A6"/>
  </w:style>
  <w:style w:type="paragraph" w:customStyle="1" w:styleId="75703722654C47069ECF45F41186E582">
    <w:name w:val="75703722654C47069ECF45F41186E582"/>
    <w:rsid w:val="00F637A6"/>
  </w:style>
  <w:style w:type="paragraph" w:customStyle="1" w:styleId="B2A4895DAC37498AB164B0205EE8002C">
    <w:name w:val="B2A4895DAC37498AB164B0205EE8002C"/>
    <w:rsid w:val="00F637A6"/>
  </w:style>
  <w:style w:type="paragraph" w:customStyle="1" w:styleId="E6A30BF14EB0446BA25AB6D473AB8C0F">
    <w:name w:val="E6A30BF14EB0446BA25AB6D473AB8C0F"/>
    <w:rsid w:val="00F637A6"/>
  </w:style>
  <w:style w:type="paragraph" w:customStyle="1" w:styleId="6E4B9972CB6844F9BB2DB5A09B1C2F56">
    <w:name w:val="6E4B9972CB6844F9BB2DB5A09B1C2F56"/>
    <w:rsid w:val="00F637A6"/>
  </w:style>
  <w:style w:type="paragraph" w:customStyle="1" w:styleId="EAFCA18BE3924D96B3E78772D8E56818">
    <w:name w:val="EAFCA18BE3924D96B3E78772D8E56818"/>
    <w:rsid w:val="00F637A6"/>
  </w:style>
  <w:style w:type="paragraph" w:customStyle="1" w:styleId="2909ADFC935B44E0A081224FB43D3828">
    <w:name w:val="2909ADFC935B44E0A081224FB43D3828"/>
    <w:rsid w:val="00F637A6"/>
  </w:style>
  <w:style w:type="paragraph" w:customStyle="1" w:styleId="0D00163D98364670BDB1E21F8F98E1EE">
    <w:name w:val="0D00163D98364670BDB1E21F8F98E1EE"/>
    <w:rsid w:val="00F637A6"/>
  </w:style>
  <w:style w:type="paragraph" w:customStyle="1" w:styleId="66FBBCA7C6BC467B843C2DE973AB7B4D">
    <w:name w:val="66FBBCA7C6BC467B843C2DE973AB7B4D"/>
    <w:rsid w:val="00F637A6"/>
  </w:style>
  <w:style w:type="paragraph" w:customStyle="1" w:styleId="D996B88F5AED49F583A50702F7EED5F9">
    <w:name w:val="D996B88F5AED49F583A50702F7EED5F9"/>
    <w:rsid w:val="00F637A6"/>
  </w:style>
  <w:style w:type="paragraph" w:customStyle="1" w:styleId="1EC513D595894A8D9CB0791581A56BC8">
    <w:name w:val="1EC513D595894A8D9CB0791581A56BC8"/>
    <w:rsid w:val="00F637A6"/>
  </w:style>
  <w:style w:type="paragraph" w:customStyle="1" w:styleId="8CCCFCB479EC462F862FAA35FB717FED">
    <w:name w:val="8CCCFCB479EC462F862FAA35FB717FED"/>
    <w:rsid w:val="00F637A6"/>
  </w:style>
  <w:style w:type="paragraph" w:customStyle="1" w:styleId="445DD101B61D4CE2BF5A21F8AC937DD7">
    <w:name w:val="445DD101B61D4CE2BF5A21F8AC937DD7"/>
    <w:rsid w:val="00F637A6"/>
  </w:style>
  <w:style w:type="paragraph" w:customStyle="1" w:styleId="6EF55DB443A0469A9B64095A11B717DA">
    <w:name w:val="6EF55DB443A0469A9B64095A11B717DA"/>
    <w:rsid w:val="00F637A6"/>
  </w:style>
  <w:style w:type="paragraph" w:customStyle="1" w:styleId="A6AEEF7150244348900AC3D46547AADA">
    <w:name w:val="A6AEEF7150244348900AC3D46547AADA"/>
    <w:rsid w:val="00F637A6"/>
  </w:style>
  <w:style w:type="paragraph" w:customStyle="1" w:styleId="0EC09B92A5EB4F7C8021BE2DEAA24472">
    <w:name w:val="0EC09B92A5EB4F7C8021BE2DEAA24472"/>
    <w:rsid w:val="00F637A6"/>
  </w:style>
  <w:style w:type="paragraph" w:customStyle="1" w:styleId="147DFD0F493D45478BBE349CD193873D">
    <w:name w:val="147DFD0F493D45478BBE349CD193873D"/>
    <w:rsid w:val="00F637A6"/>
  </w:style>
  <w:style w:type="paragraph" w:customStyle="1" w:styleId="35B013D6F221466FB50C7FD0A1EA68AE">
    <w:name w:val="35B013D6F221466FB50C7FD0A1EA68AE"/>
    <w:rsid w:val="00F637A6"/>
  </w:style>
  <w:style w:type="paragraph" w:customStyle="1" w:styleId="2BBDF7D1F4044191B3639A3C9C12A9E6">
    <w:name w:val="2BBDF7D1F4044191B3639A3C9C12A9E6"/>
    <w:rsid w:val="00F637A6"/>
  </w:style>
  <w:style w:type="paragraph" w:customStyle="1" w:styleId="F041598E708243DEA285708FD0223823">
    <w:name w:val="F041598E708243DEA285708FD0223823"/>
    <w:rsid w:val="00F637A6"/>
  </w:style>
  <w:style w:type="paragraph" w:customStyle="1" w:styleId="0C574D8CC9CC4507AB05CF6BC2B0BB2E">
    <w:name w:val="0C574D8CC9CC4507AB05CF6BC2B0BB2E"/>
    <w:rsid w:val="00F637A6"/>
  </w:style>
  <w:style w:type="paragraph" w:customStyle="1" w:styleId="AC4A54507FA748528E4FDE5A3E4791F5">
    <w:name w:val="AC4A54507FA748528E4FDE5A3E4791F5"/>
    <w:rsid w:val="00F637A6"/>
  </w:style>
  <w:style w:type="paragraph" w:customStyle="1" w:styleId="D0646B21DB8944749E42DBDB70862D21">
    <w:name w:val="D0646B21DB8944749E42DBDB70862D21"/>
    <w:rsid w:val="00F637A6"/>
  </w:style>
  <w:style w:type="paragraph" w:customStyle="1" w:styleId="64F24D9EB4354F76AF4B4FF09E47C50B">
    <w:name w:val="64F24D9EB4354F76AF4B4FF09E47C50B"/>
    <w:rsid w:val="00F637A6"/>
  </w:style>
  <w:style w:type="paragraph" w:customStyle="1" w:styleId="AA740202179F46A580522073A1FF7025">
    <w:name w:val="AA740202179F46A580522073A1FF7025"/>
    <w:rsid w:val="00F637A6"/>
  </w:style>
  <w:style w:type="paragraph" w:customStyle="1" w:styleId="12F995CD08064ECD855F15413FEABB10">
    <w:name w:val="12F995CD08064ECD855F15413FEABB10"/>
    <w:rsid w:val="00F637A6"/>
  </w:style>
  <w:style w:type="paragraph" w:customStyle="1" w:styleId="4E4149CED70A43878972B17DE4F38051">
    <w:name w:val="4E4149CED70A43878972B17DE4F38051"/>
    <w:rsid w:val="00F637A6"/>
  </w:style>
  <w:style w:type="paragraph" w:customStyle="1" w:styleId="BD3A1AE621C5491F8247D89C6B6E6FF8">
    <w:name w:val="BD3A1AE621C5491F8247D89C6B6E6FF8"/>
    <w:rsid w:val="00F637A6"/>
  </w:style>
  <w:style w:type="paragraph" w:customStyle="1" w:styleId="2BAE15CCDA0646B2BE24EDB849A04F1A">
    <w:name w:val="2BAE15CCDA0646B2BE24EDB849A04F1A"/>
    <w:rsid w:val="00F637A6"/>
  </w:style>
  <w:style w:type="paragraph" w:customStyle="1" w:styleId="00C17082A4D0453B93203DC16374DB3D">
    <w:name w:val="00C17082A4D0453B93203DC16374DB3D"/>
    <w:rsid w:val="00F637A6"/>
  </w:style>
  <w:style w:type="paragraph" w:customStyle="1" w:styleId="FC1EC960838D4A8A94E4E30CDCBEC7B0">
    <w:name w:val="FC1EC960838D4A8A94E4E30CDCBEC7B0"/>
    <w:rsid w:val="00F637A6"/>
  </w:style>
  <w:style w:type="paragraph" w:customStyle="1" w:styleId="3FD311896B08483D8CA3BF19DBFB93E1">
    <w:name w:val="3FD311896B08483D8CA3BF19DBFB93E1"/>
    <w:rsid w:val="00F637A6"/>
  </w:style>
  <w:style w:type="paragraph" w:customStyle="1" w:styleId="64D92A65BD0E4BB9ACA6E7093B8A5F46">
    <w:name w:val="64D92A65BD0E4BB9ACA6E7093B8A5F46"/>
    <w:rsid w:val="00F637A6"/>
  </w:style>
  <w:style w:type="paragraph" w:customStyle="1" w:styleId="615D36FB25A246CBB4B5E8CBEBDB49A3">
    <w:name w:val="615D36FB25A246CBB4B5E8CBEBDB49A3"/>
    <w:rsid w:val="00F637A6"/>
  </w:style>
  <w:style w:type="paragraph" w:customStyle="1" w:styleId="8C1130C2BB7E4ED5AB4E4E4AE5DDBF70">
    <w:name w:val="8C1130C2BB7E4ED5AB4E4E4AE5DDBF70"/>
    <w:rsid w:val="00F637A6"/>
  </w:style>
  <w:style w:type="paragraph" w:customStyle="1" w:styleId="6D99535E698C4870B17DDC11EAD005DE">
    <w:name w:val="6D99535E698C4870B17DDC11EAD005DE"/>
    <w:rsid w:val="00F637A6"/>
  </w:style>
  <w:style w:type="paragraph" w:customStyle="1" w:styleId="FF21E6B348AF4EC8ACA838C2ED5344C3">
    <w:name w:val="FF21E6B348AF4EC8ACA838C2ED5344C3"/>
    <w:rsid w:val="00F637A6"/>
  </w:style>
  <w:style w:type="paragraph" w:customStyle="1" w:styleId="3FBC8505816642E794D3982CC2E71C4B">
    <w:name w:val="3FBC8505816642E794D3982CC2E71C4B"/>
    <w:rsid w:val="00F637A6"/>
  </w:style>
  <w:style w:type="paragraph" w:customStyle="1" w:styleId="A0951837E98A4E9A8E38A4DDFF4CBE4F">
    <w:name w:val="A0951837E98A4E9A8E38A4DDFF4CBE4F"/>
    <w:rsid w:val="00F637A6"/>
  </w:style>
  <w:style w:type="paragraph" w:customStyle="1" w:styleId="E7AA945E7DA041FB8B552BBBFFAFC3D7">
    <w:name w:val="E7AA945E7DA041FB8B552BBBFFAFC3D7"/>
    <w:rsid w:val="00F637A6"/>
  </w:style>
  <w:style w:type="paragraph" w:customStyle="1" w:styleId="3418538F5A884E0FB4678928B1936A3C">
    <w:name w:val="3418538F5A884E0FB4678928B1936A3C"/>
    <w:rsid w:val="00F637A6"/>
  </w:style>
  <w:style w:type="paragraph" w:customStyle="1" w:styleId="2AAA2AB442054ABC8E1DF4FEC0B7C494">
    <w:name w:val="2AAA2AB442054ABC8E1DF4FEC0B7C494"/>
    <w:rsid w:val="00F637A6"/>
  </w:style>
  <w:style w:type="paragraph" w:customStyle="1" w:styleId="84EF259F97F547439C9474B5AF9E6EF2">
    <w:name w:val="84EF259F97F547439C9474B5AF9E6EF2"/>
    <w:rsid w:val="00F637A6"/>
  </w:style>
  <w:style w:type="paragraph" w:customStyle="1" w:styleId="6FEA756649234ABA97061BC20D5FDF22">
    <w:name w:val="6FEA756649234ABA97061BC20D5FDF22"/>
    <w:rsid w:val="00F637A6"/>
  </w:style>
  <w:style w:type="paragraph" w:customStyle="1" w:styleId="B661A5E0CEBE4293B5CD226965AED821">
    <w:name w:val="B661A5E0CEBE4293B5CD226965AED821"/>
    <w:rsid w:val="00F637A6"/>
  </w:style>
  <w:style w:type="paragraph" w:customStyle="1" w:styleId="FD3B72AEB69C40CB9136988C87978E93">
    <w:name w:val="FD3B72AEB69C40CB9136988C87978E93"/>
    <w:rsid w:val="00F637A6"/>
  </w:style>
  <w:style w:type="paragraph" w:customStyle="1" w:styleId="0A678A49CCB74E0F9D3B4662BF8B3A77">
    <w:name w:val="0A678A49CCB74E0F9D3B4662BF8B3A77"/>
    <w:rsid w:val="00F637A6"/>
  </w:style>
  <w:style w:type="paragraph" w:customStyle="1" w:styleId="B1BA48B411CA4D4185AF2DAFD199474E">
    <w:name w:val="B1BA48B411CA4D4185AF2DAFD199474E"/>
    <w:rsid w:val="00F637A6"/>
  </w:style>
  <w:style w:type="paragraph" w:customStyle="1" w:styleId="07FBF10D1E8E49F0A7C0F3A4AF4BC390">
    <w:name w:val="07FBF10D1E8E49F0A7C0F3A4AF4BC390"/>
    <w:rsid w:val="00F637A6"/>
  </w:style>
  <w:style w:type="paragraph" w:customStyle="1" w:styleId="473F9B02824C4488A19E842C2E7331B3">
    <w:name w:val="473F9B02824C4488A19E842C2E7331B3"/>
    <w:rsid w:val="00F637A6"/>
  </w:style>
  <w:style w:type="paragraph" w:customStyle="1" w:styleId="F523407996454B34824ACFE69319C9F1">
    <w:name w:val="F523407996454B34824ACFE69319C9F1"/>
    <w:rsid w:val="00F637A6"/>
  </w:style>
  <w:style w:type="paragraph" w:customStyle="1" w:styleId="32B47E690A8846D1885AC4D68FCDC23F">
    <w:name w:val="32B47E690A8846D1885AC4D68FCDC23F"/>
    <w:rsid w:val="00F637A6"/>
  </w:style>
  <w:style w:type="paragraph" w:customStyle="1" w:styleId="0FE864B4F9A64D769E2BEED3EDCB9FDA">
    <w:name w:val="0FE864B4F9A64D769E2BEED3EDCB9FDA"/>
    <w:rsid w:val="00F637A6"/>
  </w:style>
  <w:style w:type="paragraph" w:customStyle="1" w:styleId="46EDBE791DD54F96AE0F932466BDB7A5">
    <w:name w:val="46EDBE791DD54F96AE0F932466BDB7A5"/>
    <w:rsid w:val="00F637A6"/>
  </w:style>
  <w:style w:type="paragraph" w:customStyle="1" w:styleId="ABB82D24B7174B47B02AC22FCFDBB062">
    <w:name w:val="ABB82D24B7174B47B02AC22FCFDBB062"/>
    <w:rsid w:val="00F637A6"/>
  </w:style>
  <w:style w:type="paragraph" w:customStyle="1" w:styleId="B1BD773BCA804BAA8BE3255A5888277F">
    <w:name w:val="B1BD773BCA804BAA8BE3255A5888277F"/>
    <w:rsid w:val="00F637A6"/>
  </w:style>
  <w:style w:type="paragraph" w:customStyle="1" w:styleId="0DBA5A14A9AA4C15BF48A029593AAEA1">
    <w:name w:val="0DBA5A14A9AA4C15BF48A029593AAEA1"/>
    <w:rsid w:val="00F637A6"/>
  </w:style>
  <w:style w:type="paragraph" w:customStyle="1" w:styleId="CA27AD417A9B458882C57B491446CD5F">
    <w:name w:val="CA27AD417A9B458882C57B491446CD5F"/>
    <w:rsid w:val="00F637A6"/>
  </w:style>
  <w:style w:type="paragraph" w:customStyle="1" w:styleId="C34E1AD74B77478FB96B2E7D598D78B2">
    <w:name w:val="C34E1AD74B77478FB96B2E7D598D78B2"/>
    <w:rsid w:val="00F637A6"/>
  </w:style>
  <w:style w:type="paragraph" w:customStyle="1" w:styleId="8BC93A66D96248909B6D2290472E10FF">
    <w:name w:val="8BC93A66D96248909B6D2290472E10FF"/>
    <w:rsid w:val="00F637A6"/>
  </w:style>
  <w:style w:type="paragraph" w:customStyle="1" w:styleId="3DE629DB67A8407AAD04E41ACC9FBCCA">
    <w:name w:val="3DE629DB67A8407AAD04E41ACC9FBCCA"/>
    <w:rsid w:val="00F637A6"/>
  </w:style>
  <w:style w:type="paragraph" w:customStyle="1" w:styleId="02C1401A346A4CD7A5D9C36B6CEC18BD">
    <w:name w:val="02C1401A346A4CD7A5D9C36B6CEC18BD"/>
    <w:rsid w:val="00F637A6"/>
  </w:style>
  <w:style w:type="paragraph" w:customStyle="1" w:styleId="F4F6E6306B78498EBC45E3D96DB0BF49">
    <w:name w:val="F4F6E6306B78498EBC45E3D96DB0BF49"/>
    <w:rsid w:val="00F637A6"/>
  </w:style>
  <w:style w:type="paragraph" w:customStyle="1" w:styleId="56D307FB9D1F494E9BC8AEDA232F1F12">
    <w:name w:val="56D307FB9D1F494E9BC8AEDA232F1F12"/>
    <w:rsid w:val="00F637A6"/>
  </w:style>
  <w:style w:type="paragraph" w:customStyle="1" w:styleId="FBA8FE7EB90F4ADE965AA54F8C056C51">
    <w:name w:val="FBA8FE7EB90F4ADE965AA54F8C056C51"/>
    <w:rsid w:val="00F637A6"/>
  </w:style>
  <w:style w:type="paragraph" w:customStyle="1" w:styleId="0551E5A81D144E88A1118B06937E28E0">
    <w:name w:val="0551E5A81D144E88A1118B06937E28E0"/>
    <w:rsid w:val="00F637A6"/>
  </w:style>
  <w:style w:type="paragraph" w:customStyle="1" w:styleId="78985D0F3EAC413E840987C17851B77C">
    <w:name w:val="78985D0F3EAC413E840987C17851B77C"/>
    <w:rsid w:val="00F637A6"/>
  </w:style>
  <w:style w:type="paragraph" w:customStyle="1" w:styleId="4FF93B41C5DF4B13A51D0CFB6EBFBC13">
    <w:name w:val="4FF93B41C5DF4B13A51D0CFB6EBFBC13"/>
    <w:rsid w:val="00F637A6"/>
  </w:style>
  <w:style w:type="paragraph" w:customStyle="1" w:styleId="5328580C0B954F5A8461DEFE21350BF4">
    <w:name w:val="5328580C0B954F5A8461DEFE21350BF4"/>
    <w:rsid w:val="00F637A6"/>
  </w:style>
  <w:style w:type="paragraph" w:customStyle="1" w:styleId="B22501A5D7564B0F8065AFBADA5F2E8E">
    <w:name w:val="B22501A5D7564B0F8065AFBADA5F2E8E"/>
    <w:rsid w:val="00F637A6"/>
  </w:style>
  <w:style w:type="paragraph" w:customStyle="1" w:styleId="A1F11A12D6AC4654ADA132B38EF68565">
    <w:name w:val="A1F11A12D6AC4654ADA132B38EF68565"/>
    <w:rsid w:val="00F637A6"/>
  </w:style>
  <w:style w:type="paragraph" w:customStyle="1" w:styleId="1D19A8085DAA43F2BA619F34BFB1D660">
    <w:name w:val="1D19A8085DAA43F2BA619F34BFB1D660"/>
    <w:rsid w:val="00F637A6"/>
  </w:style>
  <w:style w:type="paragraph" w:customStyle="1" w:styleId="A58AEB4768B64A64AE237188C214F130">
    <w:name w:val="A58AEB4768B64A64AE237188C214F130"/>
    <w:rsid w:val="00F637A6"/>
  </w:style>
  <w:style w:type="paragraph" w:customStyle="1" w:styleId="31819F2ABF6443DDA398E4ADEC84B67D">
    <w:name w:val="31819F2ABF6443DDA398E4ADEC84B67D"/>
    <w:rsid w:val="00F637A6"/>
  </w:style>
  <w:style w:type="paragraph" w:customStyle="1" w:styleId="3A5A8B50661640CDA037A74425FFA0E5">
    <w:name w:val="3A5A8B50661640CDA037A74425FFA0E5"/>
    <w:rsid w:val="00F637A6"/>
  </w:style>
  <w:style w:type="paragraph" w:customStyle="1" w:styleId="5D2DEFB582D94439B616A235C0705D6D">
    <w:name w:val="5D2DEFB582D94439B616A235C0705D6D"/>
    <w:rsid w:val="00F637A6"/>
  </w:style>
  <w:style w:type="paragraph" w:customStyle="1" w:styleId="59234F279F4A4940A3A02800E08A8C60">
    <w:name w:val="59234F279F4A4940A3A02800E08A8C60"/>
    <w:rsid w:val="00F637A6"/>
  </w:style>
  <w:style w:type="paragraph" w:customStyle="1" w:styleId="06449C1BDA45480CBC7E35986462EBC0">
    <w:name w:val="06449C1BDA45480CBC7E35986462EBC0"/>
    <w:rsid w:val="00F637A6"/>
  </w:style>
  <w:style w:type="paragraph" w:customStyle="1" w:styleId="42F1DA10F95247918FF8BB8A02597791">
    <w:name w:val="42F1DA10F95247918FF8BB8A02597791"/>
    <w:rsid w:val="00F637A6"/>
  </w:style>
  <w:style w:type="paragraph" w:customStyle="1" w:styleId="5643C7AD89F0425A9666C53897ABFF51">
    <w:name w:val="5643C7AD89F0425A9666C53897ABFF51"/>
    <w:rsid w:val="00F637A6"/>
  </w:style>
  <w:style w:type="paragraph" w:customStyle="1" w:styleId="EB5753DE8D824F6AA1F55F66D1971110">
    <w:name w:val="EB5753DE8D824F6AA1F55F66D1971110"/>
    <w:rsid w:val="00F637A6"/>
  </w:style>
  <w:style w:type="paragraph" w:customStyle="1" w:styleId="5D4FE1CDBCAD41F694E8BF5111CDA9E2">
    <w:name w:val="5D4FE1CDBCAD41F694E8BF5111CDA9E2"/>
    <w:rsid w:val="00F637A6"/>
  </w:style>
  <w:style w:type="paragraph" w:customStyle="1" w:styleId="FBFBE50456054CA8842D3AD611EB8714">
    <w:name w:val="FBFBE50456054CA8842D3AD611EB8714"/>
    <w:rsid w:val="00CF53A3"/>
  </w:style>
  <w:style w:type="paragraph" w:customStyle="1" w:styleId="FEEDBB05B0694D62A01D728112F70F0A">
    <w:name w:val="FEEDBB05B0694D62A01D728112F70F0A"/>
    <w:rsid w:val="00CF53A3"/>
  </w:style>
  <w:style w:type="paragraph" w:customStyle="1" w:styleId="006FF212246548B089ABE255AD4B35BF">
    <w:name w:val="006FF212246548B089ABE255AD4B35BF"/>
    <w:rsid w:val="00CF53A3"/>
  </w:style>
  <w:style w:type="paragraph" w:customStyle="1" w:styleId="45F52872246742F18C57C38B92341367">
    <w:name w:val="45F52872246742F18C57C38B92341367"/>
    <w:rsid w:val="00CF53A3"/>
  </w:style>
  <w:style w:type="paragraph" w:customStyle="1" w:styleId="E59A2959D04743BAABCFA545A4B5C7B2">
    <w:name w:val="E59A2959D04743BAABCFA545A4B5C7B2"/>
    <w:rsid w:val="00CF53A3"/>
  </w:style>
  <w:style w:type="paragraph" w:customStyle="1" w:styleId="F6E47B90D72A401ABBB21AEA7B029CE5">
    <w:name w:val="F6E47B90D72A401ABBB21AEA7B029CE5"/>
    <w:rsid w:val="00CF53A3"/>
  </w:style>
  <w:style w:type="paragraph" w:customStyle="1" w:styleId="A76976BA145F46AEBE52B23366C1FD6F">
    <w:name w:val="A76976BA145F46AEBE52B23366C1FD6F"/>
    <w:rsid w:val="00CF53A3"/>
  </w:style>
  <w:style w:type="paragraph" w:customStyle="1" w:styleId="C9C2717AC55D431390F1E2CD5BC8198B">
    <w:name w:val="C9C2717AC55D431390F1E2CD5BC8198B"/>
    <w:rsid w:val="00CF53A3"/>
  </w:style>
  <w:style w:type="paragraph" w:customStyle="1" w:styleId="E1E6B3BC4B714C8E81046CEF5512E93C">
    <w:name w:val="E1E6B3BC4B714C8E81046CEF5512E93C"/>
    <w:rsid w:val="00CF53A3"/>
  </w:style>
  <w:style w:type="paragraph" w:customStyle="1" w:styleId="091959FFFB6747BBB19C8345F94C306A">
    <w:name w:val="091959FFFB6747BBB19C8345F94C306A"/>
    <w:rsid w:val="00CF53A3"/>
  </w:style>
  <w:style w:type="paragraph" w:customStyle="1" w:styleId="64258E0F53F9474B9C0C4C7C28924598">
    <w:name w:val="64258E0F53F9474B9C0C4C7C28924598"/>
    <w:rsid w:val="00CF53A3"/>
  </w:style>
  <w:style w:type="paragraph" w:customStyle="1" w:styleId="E32F0DB8DC494B93B40E4F112AFBDC98">
    <w:name w:val="E32F0DB8DC494B93B40E4F112AFBDC98"/>
    <w:rsid w:val="00CF53A3"/>
  </w:style>
  <w:style w:type="paragraph" w:customStyle="1" w:styleId="2C6B808B22854DC5B4032CB1C6A371CC">
    <w:name w:val="2C6B808B22854DC5B4032CB1C6A371CC"/>
    <w:rsid w:val="00CF53A3"/>
  </w:style>
  <w:style w:type="paragraph" w:customStyle="1" w:styleId="FBC1663EAFA5497FACFE5A6020BD2EBE">
    <w:name w:val="FBC1663EAFA5497FACFE5A6020BD2EBE"/>
    <w:rsid w:val="00CF53A3"/>
  </w:style>
  <w:style w:type="paragraph" w:customStyle="1" w:styleId="BCFC55FCE6724013BB17427EF0FBF378">
    <w:name w:val="BCFC55FCE6724013BB17427EF0FBF378"/>
    <w:rsid w:val="00CF53A3"/>
  </w:style>
  <w:style w:type="paragraph" w:customStyle="1" w:styleId="42F115701C1840D7849263A7B044BF56">
    <w:name w:val="42F115701C1840D7849263A7B044BF56"/>
    <w:rsid w:val="00CF53A3"/>
  </w:style>
  <w:style w:type="paragraph" w:customStyle="1" w:styleId="12DC7EC055124BEC9266E1CEC4AAE3FC">
    <w:name w:val="12DC7EC055124BEC9266E1CEC4AAE3FC"/>
    <w:rsid w:val="00E174AE"/>
  </w:style>
  <w:style w:type="paragraph" w:customStyle="1" w:styleId="EE79E7E4F2DC47ABB445694D79E51E86">
    <w:name w:val="EE79E7E4F2DC47ABB445694D79E51E86"/>
    <w:rsid w:val="00E174AE"/>
  </w:style>
  <w:style w:type="paragraph" w:customStyle="1" w:styleId="D5C30D0F9C184A7989DD9FC49E03BA1B">
    <w:name w:val="D5C30D0F9C184A7989DD9FC49E03BA1B"/>
    <w:rsid w:val="00E174AE"/>
  </w:style>
  <w:style w:type="paragraph" w:customStyle="1" w:styleId="261E113B4CCE4C63A7B1F48DA19049BA">
    <w:name w:val="261E113B4CCE4C63A7B1F48DA19049BA"/>
    <w:rsid w:val="00E174AE"/>
  </w:style>
  <w:style w:type="paragraph" w:customStyle="1" w:styleId="4613478BC3C34343AFD826139DD3067D">
    <w:name w:val="4613478BC3C34343AFD826139DD3067D"/>
    <w:rsid w:val="00E174AE"/>
  </w:style>
  <w:style w:type="paragraph" w:customStyle="1" w:styleId="C69D8EF39C814C739E024FDE92A8F1F6">
    <w:name w:val="C69D8EF39C814C739E024FDE92A8F1F6"/>
    <w:rsid w:val="00E174AE"/>
  </w:style>
  <w:style w:type="paragraph" w:customStyle="1" w:styleId="FBD90AC9BEB64F8D86DD140F6F488EB7">
    <w:name w:val="FBD90AC9BEB64F8D86DD140F6F488EB7"/>
    <w:rsid w:val="00E174AE"/>
  </w:style>
  <w:style w:type="paragraph" w:customStyle="1" w:styleId="07B607D8AC9942758996B4AFD85CC5B8">
    <w:name w:val="07B607D8AC9942758996B4AFD85CC5B8"/>
    <w:rsid w:val="00E174AE"/>
  </w:style>
  <w:style w:type="paragraph" w:customStyle="1" w:styleId="646C5CA4BD584E39AB25A29633AF8D5D">
    <w:name w:val="646C5CA4BD584E39AB25A29633AF8D5D"/>
    <w:rsid w:val="00E174AE"/>
  </w:style>
  <w:style w:type="paragraph" w:customStyle="1" w:styleId="A5A9C9BAF8D44978BE7B0E4A4CA2A14A">
    <w:name w:val="A5A9C9BAF8D44978BE7B0E4A4CA2A14A"/>
    <w:rsid w:val="00E174AE"/>
  </w:style>
  <w:style w:type="paragraph" w:customStyle="1" w:styleId="33083688A0A24D66ABF146DBCF4371F1">
    <w:name w:val="33083688A0A24D66ABF146DBCF4371F1"/>
    <w:rsid w:val="00AF72C4"/>
  </w:style>
  <w:style w:type="paragraph" w:customStyle="1" w:styleId="AA74639C70E04F83BD6FC41CECD51CCA">
    <w:name w:val="AA74639C70E04F83BD6FC41CECD51CCA"/>
    <w:rsid w:val="00AF72C4"/>
  </w:style>
  <w:style w:type="paragraph" w:customStyle="1" w:styleId="2A8F24ED01BC40389AC8321B6D425BFD">
    <w:name w:val="2A8F24ED01BC40389AC8321B6D425BFD"/>
    <w:rsid w:val="00AF72C4"/>
  </w:style>
  <w:style w:type="paragraph" w:customStyle="1" w:styleId="271A21AA718B48679AECBCD272BF5793">
    <w:name w:val="271A21AA718B48679AECBCD272BF5793"/>
    <w:rsid w:val="00AF72C4"/>
  </w:style>
  <w:style w:type="paragraph" w:customStyle="1" w:styleId="95DF9111404241819BFD99F186F458C7">
    <w:name w:val="95DF9111404241819BFD99F186F458C7"/>
    <w:rsid w:val="00AF72C4"/>
  </w:style>
  <w:style w:type="paragraph" w:customStyle="1" w:styleId="8F56C59FB6A340A8BE21947154B9037D">
    <w:name w:val="8F56C59FB6A340A8BE21947154B9037D"/>
    <w:rsid w:val="00AF72C4"/>
  </w:style>
  <w:style w:type="paragraph" w:customStyle="1" w:styleId="636CFD3EEA614E42A1030313CCA8C1A0">
    <w:name w:val="636CFD3EEA614E42A1030313CCA8C1A0"/>
    <w:rsid w:val="00AF72C4"/>
  </w:style>
  <w:style w:type="paragraph" w:customStyle="1" w:styleId="9B4666F1E21D44AEA39022A59211C9C2">
    <w:name w:val="9B4666F1E21D44AEA39022A59211C9C2"/>
    <w:rsid w:val="00AF72C4"/>
  </w:style>
  <w:style w:type="paragraph" w:customStyle="1" w:styleId="02739F9BB89B4C75BA8DCCFD4F6EF319">
    <w:name w:val="02739F9BB89B4C75BA8DCCFD4F6EF319"/>
    <w:rsid w:val="00AF72C4"/>
  </w:style>
  <w:style w:type="paragraph" w:customStyle="1" w:styleId="5EDA3FFE4A7842A9812CAEA14B7893E8">
    <w:name w:val="5EDA3FFE4A7842A9812CAEA14B7893E8"/>
    <w:rsid w:val="00AF72C4"/>
  </w:style>
  <w:style w:type="paragraph" w:customStyle="1" w:styleId="BBBBF57D5CA14D9DADE55FE83C382124">
    <w:name w:val="BBBBF57D5CA14D9DADE55FE83C382124"/>
    <w:rsid w:val="00AF72C4"/>
  </w:style>
  <w:style w:type="paragraph" w:customStyle="1" w:styleId="AFA79EAA34954656A8E98329C3E7CB94">
    <w:name w:val="AFA79EAA34954656A8E98329C3E7CB94"/>
    <w:rsid w:val="00AF72C4"/>
  </w:style>
  <w:style w:type="paragraph" w:customStyle="1" w:styleId="93BF20D6EB9841AD91013384218FB526">
    <w:name w:val="93BF20D6EB9841AD91013384218FB526"/>
    <w:rsid w:val="00AF72C4"/>
  </w:style>
  <w:style w:type="paragraph" w:customStyle="1" w:styleId="8F496970B80B4F5FB0620C5AB636BFD1">
    <w:name w:val="8F496970B80B4F5FB0620C5AB636BFD1"/>
    <w:rsid w:val="00AF72C4"/>
  </w:style>
  <w:style w:type="paragraph" w:customStyle="1" w:styleId="26A74D7DB1FE4451A34808ACC0E8525C">
    <w:name w:val="26A74D7DB1FE4451A34808ACC0E8525C"/>
    <w:rsid w:val="00AF72C4"/>
  </w:style>
  <w:style w:type="paragraph" w:customStyle="1" w:styleId="67D5DDC2536844DFAE4C8437530CDCE6">
    <w:name w:val="67D5DDC2536844DFAE4C8437530CDCE6"/>
    <w:rsid w:val="00AF72C4"/>
  </w:style>
  <w:style w:type="paragraph" w:customStyle="1" w:styleId="7A4A6163745347F08896B352AA3AFD7D">
    <w:name w:val="7A4A6163745347F08896B352AA3AFD7D"/>
    <w:rsid w:val="00AF72C4"/>
  </w:style>
  <w:style w:type="paragraph" w:customStyle="1" w:styleId="58D506CB0549409C8B22204B07F23D49">
    <w:name w:val="58D506CB0549409C8B22204B07F23D49"/>
    <w:rsid w:val="00AF72C4"/>
  </w:style>
  <w:style w:type="paragraph" w:customStyle="1" w:styleId="84DF94D8B3BB45F496779F5509EEC2C6">
    <w:name w:val="84DF94D8B3BB45F496779F5509EEC2C6"/>
    <w:rsid w:val="00AF72C4"/>
  </w:style>
  <w:style w:type="paragraph" w:customStyle="1" w:styleId="61FC9814967140669D21D0395FF83F6D">
    <w:name w:val="61FC9814967140669D21D0395FF83F6D"/>
    <w:rsid w:val="00AF72C4"/>
  </w:style>
  <w:style w:type="paragraph" w:customStyle="1" w:styleId="D45FCA922DB84248BD37D1103011E38F">
    <w:name w:val="D45FCA922DB84248BD37D1103011E38F"/>
    <w:rsid w:val="00AF72C4"/>
  </w:style>
  <w:style w:type="paragraph" w:customStyle="1" w:styleId="E482BEE92E8944B9BCBB64316C434B34">
    <w:name w:val="E482BEE92E8944B9BCBB64316C434B34"/>
    <w:rsid w:val="00AF72C4"/>
  </w:style>
  <w:style w:type="paragraph" w:customStyle="1" w:styleId="05615ABFF1254C57A28C02A07F16E5E8">
    <w:name w:val="05615ABFF1254C57A28C02A07F16E5E8"/>
    <w:rsid w:val="00AF72C4"/>
  </w:style>
  <w:style w:type="paragraph" w:customStyle="1" w:styleId="68E5FAE8B402456AB7DBF4E1A414A3C3">
    <w:name w:val="68E5FAE8B402456AB7DBF4E1A414A3C3"/>
    <w:rsid w:val="00AF72C4"/>
  </w:style>
  <w:style w:type="paragraph" w:customStyle="1" w:styleId="D247B688C0474D40AE347A19EF283BDE">
    <w:name w:val="D247B688C0474D40AE347A19EF283BDE"/>
    <w:rsid w:val="00AF72C4"/>
  </w:style>
  <w:style w:type="paragraph" w:customStyle="1" w:styleId="7E72C6CDBD2D458EB84681F07673DFA8">
    <w:name w:val="7E72C6CDBD2D458EB84681F07673DFA8"/>
    <w:rsid w:val="00AF72C4"/>
  </w:style>
  <w:style w:type="paragraph" w:customStyle="1" w:styleId="B30B662ECD064AA29223791036625E9B">
    <w:name w:val="B30B662ECD064AA29223791036625E9B"/>
    <w:rsid w:val="00AF72C4"/>
  </w:style>
  <w:style w:type="paragraph" w:customStyle="1" w:styleId="79F4C9926FCC4290BBC2A2B2AD984EBE">
    <w:name w:val="79F4C9926FCC4290BBC2A2B2AD984EBE"/>
    <w:rsid w:val="00AF72C4"/>
  </w:style>
  <w:style w:type="paragraph" w:customStyle="1" w:styleId="00045B4DDD6C4847979857761FA83520">
    <w:name w:val="00045B4DDD6C4847979857761FA83520"/>
    <w:rsid w:val="00AF72C4"/>
  </w:style>
  <w:style w:type="paragraph" w:customStyle="1" w:styleId="988E084AE29C4079BC597EE72600B83B">
    <w:name w:val="988E084AE29C4079BC597EE72600B83B"/>
    <w:rsid w:val="00AF72C4"/>
  </w:style>
  <w:style w:type="paragraph" w:customStyle="1" w:styleId="E6217D95DC3A4AA591376AE6383DB741">
    <w:name w:val="E6217D95DC3A4AA591376AE6383DB741"/>
    <w:rsid w:val="00AF72C4"/>
  </w:style>
  <w:style w:type="paragraph" w:customStyle="1" w:styleId="D8A73A8BF33644BF9A4B5A7737612733">
    <w:name w:val="D8A73A8BF33644BF9A4B5A7737612733"/>
    <w:rsid w:val="00AF72C4"/>
  </w:style>
  <w:style w:type="paragraph" w:customStyle="1" w:styleId="6F10A2A8760A4242804E22ED91EF4573">
    <w:name w:val="6F10A2A8760A4242804E22ED91EF4573"/>
    <w:rsid w:val="00AF72C4"/>
  </w:style>
  <w:style w:type="paragraph" w:customStyle="1" w:styleId="9DFF84F91F60451A92D91CAB22D4C089">
    <w:name w:val="9DFF84F91F60451A92D91CAB22D4C089"/>
    <w:rsid w:val="00AF72C4"/>
  </w:style>
  <w:style w:type="paragraph" w:customStyle="1" w:styleId="89940B2097B94E9B939FF90D31ED305A">
    <w:name w:val="89940B2097B94E9B939FF90D31ED305A"/>
    <w:rsid w:val="00AF72C4"/>
  </w:style>
  <w:style w:type="paragraph" w:customStyle="1" w:styleId="EDB26ACBA67342ABA8B63E0ED2D93DEB">
    <w:name w:val="EDB26ACBA67342ABA8B63E0ED2D93DEB"/>
    <w:rsid w:val="00AF72C4"/>
  </w:style>
  <w:style w:type="paragraph" w:customStyle="1" w:styleId="CF2B037EFB95485487B7A39C0442D649">
    <w:name w:val="CF2B037EFB95485487B7A39C0442D649"/>
    <w:rsid w:val="00AF72C4"/>
  </w:style>
  <w:style w:type="paragraph" w:customStyle="1" w:styleId="B0D31817128C4E54907A433207CBEF59">
    <w:name w:val="B0D31817128C4E54907A433207CBEF59"/>
    <w:rsid w:val="00AF72C4"/>
  </w:style>
  <w:style w:type="paragraph" w:customStyle="1" w:styleId="2BD0D36E36BF4441B964BFC6ED3795C9">
    <w:name w:val="2BD0D36E36BF4441B964BFC6ED3795C9"/>
    <w:rsid w:val="00AF72C4"/>
  </w:style>
  <w:style w:type="paragraph" w:customStyle="1" w:styleId="5A61CBF20F6641B19AB432FB8D2E4370">
    <w:name w:val="5A61CBF20F6641B19AB432FB8D2E4370"/>
    <w:rsid w:val="00AF72C4"/>
  </w:style>
  <w:style w:type="paragraph" w:customStyle="1" w:styleId="22CFAEDC7DE14948A065451CF9CC552E">
    <w:name w:val="22CFAEDC7DE14948A065451CF9CC552E"/>
    <w:rsid w:val="00AF72C4"/>
  </w:style>
  <w:style w:type="paragraph" w:customStyle="1" w:styleId="8C1AFB1F42684A739943153EABD0D11E">
    <w:name w:val="8C1AFB1F42684A739943153EABD0D11E"/>
    <w:rsid w:val="00AF72C4"/>
  </w:style>
  <w:style w:type="paragraph" w:customStyle="1" w:styleId="5DA9A7F1A46D45F29B4D9D95FF04005E">
    <w:name w:val="5DA9A7F1A46D45F29B4D9D95FF04005E"/>
    <w:rsid w:val="00AF72C4"/>
  </w:style>
  <w:style w:type="paragraph" w:customStyle="1" w:styleId="287785592EF947D08ED3B168569B55D9">
    <w:name w:val="287785592EF947D08ED3B168569B55D9"/>
    <w:rsid w:val="00AF72C4"/>
  </w:style>
  <w:style w:type="paragraph" w:customStyle="1" w:styleId="003717AF171D418ABC4847915D5ADDCF">
    <w:name w:val="003717AF171D418ABC4847915D5ADDCF"/>
    <w:rsid w:val="00AF72C4"/>
  </w:style>
  <w:style w:type="paragraph" w:customStyle="1" w:styleId="564838E8CC944BC18B7439B22C9A8116">
    <w:name w:val="564838E8CC944BC18B7439B22C9A8116"/>
    <w:rsid w:val="00AF72C4"/>
  </w:style>
  <w:style w:type="paragraph" w:customStyle="1" w:styleId="678EFE4359B44EB39AD24D8FC36789C7">
    <w:name w:val="678EFE4359B44EB39AD24D8FC36789C7"/>
    <w:rsid w:val="00AF72C4"/>
  </w:style>
  <w:style w:type="paragraph" w:customStyle="1" w:styleId="6258AC9933144031AEBF56109359A68F">
    <w:name w:val="6258AC9933144031AEBF56109359A68F"/>
    <w:rsid w:val="00AF72C4"/>
  </w:style>
  <w:style w:type="paragraph" w:customStyle="1" w:styleId="4EB03415F3A34752885BFBCAB19FCBE7">
    <w:name w:val="4EB03415F3A34752885BFBCAB19FCBE7"/>
    <w:rsid w:val="00AF72C4"/>
  </w:style>
  <w:style w:type="paragraph" w:customStyle="1" w:styleId="1D05E1E509C3469B9B4833941252ECDB">
    <w:name w:val="1D05E1E509C3469B9B4833941252ECDB"/>
    <w:rsid w:val="00AF72C4"/>
  </w:style>
  <w:style w:type="paragraph" w:customStyle="1" w:styleId="A356FD0F688B4A3D9309751945CECAB8">
    <w:name w:val="A356FD0F688B4A3D9309751945CECAB8"/>
    <w:rsid w:val="00AF72C4"/>
  </w:style>
  <w:style w:type="paragraph" w:customStyle="1" w:styleId="BFD26AFD42B24DF888DFFAC014546D78">
    <w:name w:val="BFD26AFD42B24DF888DFFAC014546D78"/>
    <w:rsid w:val="00AF72C4"/>
  </w:style>
  <w:style w:type="paragraph" w:customStyle="1" w:styleId="B649C3D5E91947E78A7AF370E24C474B">
    <w:name w:val="B649C3D5E91947E78A7AF370E24C474B"/>
    <w:rsid w:val="00AF72C4"/>
  </w:style>
  <w:style w:type="paragraph" w:customStyle="1" w:styleId="24FFB6F37CD74EFE8FE3F7AEB9640DB2">
    <w:name w:val="24FFB6F37CD74EFE8FE3F7AEB9640DB2"/>
    <w:rsid w:val="00AF72C4"/>
  </w:style>
  <w:style w:type="paragraph" w:customStyle="1" w:styleId="58A6B7F9E91044CE8294188EBF314846">
    <w:name w:val="58A6B7F9E91044CE8294188EBF314846"/>
    <w:rsid w:val="00AF72C4"/>
  </w:style>
  <w:style w:type="paragraph" w:customStyle="1" w:styleId="02DFACB4F2AE4EBFB522E4BC31072ACD">
    <w:name w:val="02DFACB4F2AE4EBFB522E4BC31072ACD"/>
    <w:rsid w:val="00AF72C4"/>
  </w:style>
  <w:style w:type="paragraph" w:customStyle="1" w:styleId="B559353E38194E10BAD9469861E18764">
    <w:name w:val="B559353E38194E10BAD9469861E18764"/>
    <w:rsid w:val="00AF72C4"/>
  </w:style>
  <w:style w:type="paragraph" w:customStyle="1" w:styleId="53A2A4B7CC594FDBA2D58913FC27B820">
    <w:name w:val="53A2A4B7CC594FDBA2D58913FC27B820"/>
    <w:rsid w:val="00AF72C4"/>
  </w:style>
  <w:style w:type="paragraph" w:customStyle="1" w:styleId="14D7C82CAAED45B7B6D810E77F60251E">
    <w:name w:val="14D7C82CAAED45B7B6D810E77F60251E"/>
    <w:rsid w:val="00AF72C4"/>
  </w:style>
  <w:style w:type="paragraph" w:customStyle="1" w:styleId="05A2D24A275B463EB7F293BCB0DFD68E">
    <w:name w:val="05A2D24A275B463EB7F293BCB0DFD68E"/>
    <w:rsid w:val="00AF72C4"/>
  </w:style>
  <w:style w:type="paragraph" w:customStyle="1" w:styleId="8042B192EF2A46F59ABC5A574B97B95A">
    <w:name w:val="8042B192EF2A46F59ABC5A574B97B95A"/>
    <w:rsid w:val="00AF72C4"/>
  </w:style>
  <w:style w:type="paragraph" w:customStyle="1" w:styleId="650BF021DBA64A48BB40366BB872DB3E">
    <w:name w:val="650BF021DBA64A48BB40366BB872DB3E"/>
    <w:rsid w:val="00AF72C4"/>
  </w:style>
  <w:style w:type="paragraph" w:customStyle="1" w:styleId="9AA3165535F741998EBD1A6F997F88D3">
    <w:name w:val="9AA3165535F741998EBD1A6F997F88D3"/>
    <w:rsid w:val="00AF72C4"/>
  </w:style>
  <w:style w:type="paragraph" w:customStyle="1" w:styleId="16564F25DCD54ACB90E53E0F1B1CCA33">
    <w:name w:val="16564F25DCD54ACB90E53E0F1B1CCA33"/>
    <w:rsid w:val="00AF72C4"/>
  </w:style>
  <w:style w:type="paragraph" w:customStyle="1" w:styleId="7F150F78C9A9402C9C8513FBE6E6C1D2">
    <w:name w:val="7F150F78C9A9402C9C8513FBE6E6C1D2"/>
    <w:rsid w:val="00AF72C4"/>
  </w:style>
  <w:style w:type="paragraph" w:customStyle="1" w:styleId="65095905FD774CB9A092425C1588C068">
    <w:name w:val="65095905FD774CB9A092425C1588C068"/>
    <w:rsid w:val="00AF72C4"/>
  </w:style>
  <w:style w:type="paragraph" w:customStyle="1" w:styleId="4528585A16A0462B8EE5B10B3458498A">
    <w:name w:val="4528585A16A0462B8EE5B10B3458498A"/>
    <w:rsid w:val="00AF72C4"/>
  </w:style>
  <w:style w:type="paragraph" w:customStyle="1" w:styleId="321FA8E70EC3488EA47EB8E7256C4D3A">
    <w:name w:val="321FA8E70EC3488EA47EB8E7256C4D3A"/>
    <w:rsid w:val="00AF72C4"/>
  </w:style>
  <w:style w:type="paragraph" w:customStyle="1" w:styleId="15984EEDC75B4684A5D88183F12F16AF">
    <w:name w:val="15984EEDC75B4684A5D88183F12F16AF"/>
    <w:rsid w:val="00AF72C4"/>
  </w:style>
  <w:style w:type="paragraph" w:customStyle="1" w:styleId="973766B312BD4367B2E6FB5B4C91CB72">
    <w:name w:val="973766B312BD4367B2E6FB5B4C91CB72"/>
    <w:rsid w:val="00AF72C4"/>
  </w:style>
  <w:style w:type="paragraph" w:customStyle="1" w:styleId="712D9B0397F2436EB65791663FE908CC">
    <w:name w:val="712D9B0397F2436EB65791663FE908CC"/>
    <w:rsid w:val="00AF72C4"/>
  </w:style>
  <w:style w:type="paragraph" w:customStyle="1" w:styleId="469D44A981AB4E4BAC469E5D614B2999">
    <w:name w:val="469D44A981AB4E4BAC469E5D614B2999"/>
    <w:rsid w:val="00AF72C4"/>
  </w:style>
  <w:style w:type="paragraph" w:customStyle="1" w:styleId="78910E267792443C8559EE1DBC549902">
    <w:name w:val="78910E267792443C8559EE1DBC549902"/>
    <w:rsid w:val="00AF72C4"/>
  </w:style>
  <w:style w:type="paragraph" w:customStyle="1" w:styleId="1558C09835C343D095E55E46F89FC963">
    <w:name w:val="1558C09835C343D095E55E46F89FC963"/>
    <w:rsid w:val="00AF72C4"/>
  </w:style>
  <w:style w:type="paragraph" w:customStyle="1" w:styleId="C1061A20FA6A4FC3879002ACA5FFCFF8">
    <w:name w:val="C1061A20FA6A4FC3879002ACA5FFCFF8"/>
    <w:rsid w:val="00AF72C4"/>
  </w:style>
  <w:style w:type="paragraph" w:customStyle="1" w:styleId="7F78954F55944155A6627E5A8F1415E2">
    <w:name w:val="7F78954F55944155A6627E5A8F1415E2"/>
    <w:rsid w:val="00AF72C4"/>
  </w:style>
  <w:style w:type="paragraph" w:customStyle="1" w:styleId="0B1CA64D6D47409FA144D8E8E70DDA68">
    <w:name w:val="0B1CA64D6D47409FA144D8E8E70DDA68"/>
    <w:rsid w:val="00AF72C4"/>
  </w:style>
  <w:style w:type="paragraph" w:customStyle="1" w:styleId="A2FA577C7852491B855E34196E4DD79D">
    <w:name w:val="A2FA577C7852491B855E34196E4DD79D"/>
    <w:rsid w:val="00AF72C4"/>
  </w:style>
  <w:style w:type="paragraph" w:customStyle="1" w:styleId="F81B9B734B9A41A1B499D13D84A92C2C">
    <w:name w:val="F81B9B734B9A41A1B499D13D84A92C2C"/>
    <w:rsid w:val="00AF72C4"/>
  </w:style>
  <w:style w:type="paragraph" w:customStyle="1" w:styleId="69AFF6707D30478D9F9624996838D9BD">
    <w:name w:val="69AFF6707D30478D9F9624996838D9BD"/>
    <w:rsid w:val="00AF72C4"/>
  </w:style>
  <w:style w:type="paragraph" w:customStyle="1" w:styleId="EDE9BFD2E01F4CE0A878D6C6DD3FB1E9">
    <w:name w:val="EDE9BFD2E01F4CE0A878D6C6DD3FB1E9"/>
    <w:rsid w:val="00AF72C4"/>
  </w:style>
  <w:style w:type="paragraph" w:customStyle="1" w:styleId="1EAD64F237FE4935BE8A69AEE3F31CCD">
    <w:name w:val="1EAD64F237FE4935BE8A69AEE3F31CCD"/>
    <w:rsid w:val="00AF72C4"/>
  </w:style>
  <w:style w:type="paragraph" w:customStyle="1" w:styleId="67E807D3E12841CFB84383B01485A779">
    <w:name w:val="67E807D3E12841CFB84383B01485A779"/>
    <w:rsid w:val="00AF72C4"/>
  </w:style>
  <w:style w:type="paragraph" w:customStyle="1" w:styleId="D18C3D804B6D4324A7896C33676E3316">
    <w:name w:val="D18C3D804B6D4324A7896C33676E3316"/>
    <w:rsid w:val="00AF72C4"/>
  </w:style>
  <w:style w:type="paragraph" w:customStyle="1" w:styleId="5B1D98A92745414BB33F76C7515F81B6">
    <w:name w:val="5B1D98A92745414BB33F76C7515F81B6"/>
    <w:rsid w:val="00AF72C4"/>
  </w:style>
  <w:style w:type="paragraph" w:customStyle="1" w:styleId="05A3269573F94E8BBD75901B2A5E9A78">
    <w:name w:val="05A3269573F94E8BBD75901B2A5E9A78"/>
    <w:rsid w:val="00AF72C4"/>
  </w:style>
  <w:style w:type="paragraph" w:customStyle="1" w:styleId="BE6C32D13A6B4A61B38D0FA319FC8297">
    <w:name w:val="BE6C32D13A6B4A61B38D0FA319FC8297"/>
    <w:rsid w:val="00AF72C4"/>
  </w:style>
  <w:style w:type="paragraph" w:customStyle="1" w:styleId="86CCD0A9BFC24C05A1316C157FC7EC73">
    <w:name w:val="86CCD0A9BFC24C05A1316C157FC7EC73"/>
    <w:rsid w:val="00AF72C4"/>
  </w:style>
  <w:style w:type="paragraph" w:customStyle="1" w:styleId="4AD0494EBA5C4BC39FBEDF59D6008C15">
    <w:name w:val="4AD0494EBA5C4BC39FBEDF59D6008C15"/>
    <w:rsid w:val="00AF72C4"/>
  </w:style>
  <w:style w:type="paragraph" w:customStyle="1" w:styleId="B2F5B511CD9344369801AA5F5C60A23C">
    <w:name w:val="B2F5B511CD9344369801AA5F5C60A23C"/>
    <w:rsid w:val="00AF72C4"/>
  </w:style>
  <w:style w:type="paragraph" w:customStyle="1" w:styleId="124834E375D147D99C92000E359705FC">
    <w:name w:val="124834E375D147D99C92000E359705FC"/>
    <w:rsid w:val="00AF72C4"/>
  </w:style>
  <w:style w:type="paragraph" w:customStyle="1" w:styleId="40D144097694494F870006FD8AB86FAE">
    <w:name w:val="40D144097694494F870006FD8AB86FAE"/>
    <w:rsid w:val="00AF72C4"/>
  </w:style>
  <w:style w:type="paragraph" w:customStyle="1" w:styleId="3C184C51669A411CA6AA45F333343BD5">
    <w:name w:val="3C184C51669A411CA6AA45F333343BD5"/>
    <w:rsid w:val="00AF72C4"/>
  </w:style>
  <w:style w:type="paragraph" w:customStyle="1" w:styleId="C16A292F611D43A6A27105CD4E3A9323">
    <w:name w:val="C16A292F611D43A6A27105CD4E3A9323"/>
    <w:rsid w:val="00AF72C4"/>
  </w:style>
  <w:style w:type="paragraph" w:customStyle="1" w:styleId="DA514708FC0C476C9DA4F1CD8E62AFF0">
    <w:name w:val="DA514708FC0C476C9DA4F1CD8E62AFF0"/>
    <w:rsid w:val="00AF72C4"/>
  </w:style>
  <w:style w:type="paragraph" w:customStyle="1" w:styleId="E384BB479121462FB33E3FB3965EEB23">
    <w:name w:val="E384BB479121462FB33E3FB3965EEB23"/>
    <w:rsid w:val="00AF72C4"/>
  </w:style>
  <w:style w:type="paragraph" w:customStyle="1" w:styleId="A2BE685D10CA4D689C53E29BEB47F377">
    <w:name w:val="A2BE685D10CA4D689C53E29BEB47F377"/>
    <w:rsid w:val="00AF72C4"/>
  </w:style>
  <w:style w:type="paragraph" w:customStyle="1" w:styleId="11869FFC2D4543CEBD1E0C2BF2B19643">
    <w:name w:val="11869FFC2D4543CEBD1E0C2BF2B19643"/>
    <w:rsid w:val="00AF72C4"/>
  </w:style>
  <w:style w:type="paragraph" w:customStyle="1" w:styleId="760E1A5DA02441A2BBFD0CFBCCD7F2C3">
    <w:name w:val="760E1A5DA02441A2BBFD0CFBCCD7F2C3"/>
    <w:rsid w:val="00AF72C4"/>
  </w:style>
  <w:style w:type="paragraph" w:customStyle="1" w:styleId="0C985B9C17F04726B82453633CAF2675">
    <w:name w:val="0C985B9C17F04726B82453633CAF2675"/>
    <w:rsid w:val="00AF72C4"/>
  </w:style>
  <w:style w:type="paragraph" w:customStyle="1" w:styleId="5A13DC78136244109F1F4AEA512B2648">
    <w:name w:val="5A13DC78136244109F1F4AEA512B2648"/>
    <w:rsid w:val="00AF72C4"/>
  </w:style>
  <w:style w:type="paragraph" w:customStyle="1" w:styleId="1D6BE7C1F6F942A5AE051653D6A9149D">
    <w:name w:val="1D6BE7C1F6F942A5AE051653D6A9149D"/>
    <w:rsid w:val="00AF72C4"/>
  </w:style>
  <w:style w:type="paragraph" w:customStyle="1" w:styleId="1954600967964370B268F3BD2A0D385F">
    <w:name w:val="1954600967964370B268F3BD2A0D385F"/>
    <w:rsid w:val="00AF72C4"/>
  </w:style>
  <w:style w:type="paragraph" w:customStyle="1" w:styleId="121C877D27534DF5B426625D4C352299">
    <w:name w:val="121C877D27534DF5B426625D4C352299"/>
    <w:rsid w:val="00AF72C4"/>
  </w:style>
  <w:style w:type="paragraph" w:customStyle="1" w:styleId="667DE4AF6A3A43D0B08A8D98FE355FA5">
    <w:name w:val="667DE4AF6A3A43D0B08A8D98FE355FA5"/>
    <w:rsid w:val="00AF72C4"/>
  </w:style>
  <w:style w:type="paragraph" w:customStyle="1" w:styleId="529A9B9008F3484CBC78E088E1A04D5B">
    <w:name w:val="529A9B9008F3484CBC78E088E1A04D5B"/>
    <w:rsid w:val="00AF72C4"/>
  </w:style>
  <w:style w:type="paragraph" w:customStyle="1" w:styleId="F3E82D297D7A4C4EB0A24B209E7177EE">
    <w:name w:val="F3E82D297D7A4C4EB0A24B209E7177EE"/>
    <w:rsid w:val="00AF72C4"/>
  </w:style>
  <w:style w:type="paragraph" w:customStyle="1" w:styleId="54E77E63417F4C7CA04C9F41C64B4EA8">
    <w:name w:val="54E77E63417F4C7CA04C9F41C64B4EA8"/>
    <w:rsid w:val="00AF72C4"/>
  </w:style>
  <w:style w:type="paragraph" w:customStyle="1" w:styleId="95E04C3367604FFE9A394002A184AD11">
    <w:name w:val="95E04C3367604FFE9A394002A184AD11"/>
    <w:rsid w:val="00AF72C4"/>
  </w:style>
  <w:style w:type="paragraph" w:customStyle="1" w:styleId="56AAC52DA3BA43EB85C4B8DB224B651A">
    <w:name w:val="56AAC52DA3BA43EB85C4B8DB224B651A"/>
    <w:rsid w:val="00AF72C4"/>
  </w:style>
  <w:style w:type="paragraph" w:customStyle="1" w:styleId="8060FC814D4E4F1E89EF50D486DC13D9">
    <w:name w:val="8060FC814D4E4F1E89EF50D486DC13D9"/>
    <w:rsid w:val="00AF72C4"/>
  </w:style>
  <w:style w:type="paragraph" w:customStyle="1" w:styleId="162782EC204A4AF0BF4AB57AAB403ED2">
    <w:name w:val="162782EC204A4AF0BF4AB57AAB403ED2"/>
    <w:rsid w:val="00AF72C4"/>
  </w:style>
  <w:style w:type="paragraph" w:customStyle="1" w:styleId="6F671AD38D764AF7B4BB3E2D7827EED3">
    <w:name w:val="6F671AD38D764AF7B4BB3E2D7827EED3"/>
    <w:rsid w:val="00AF72C4"/>
  </w:style>
  <w:style w:type="paragraph" w:customStyle="1" w:styleId="9957260D28C24DA19209F53B6F77F09F">
    <w:name w:val="9957260D28C24DA19209F53B6F77F09F"/>
    <w:rsid w:val="00AF72C4"/>
  </w:style>
  <w:style w:type="paragraph" w:customStyle="1" w:styleId="5852A0C9FB774FD5BFC5635FE53F3FF6">
    <w:name w:val="5852A0C9FB774FD5BFC5635FE53F3FF6"/>
    <w:rsid w:val="00AF72C4"/>
  </w:style>
  <w:style w:type="paragraph" w:customStyle="1" w:styleId="F1756AFDFFF943979AC6CA7CD75DF8EA">
    <w:name w:val="F1756AFDFFF943979AC6CA7CD75DF8EA"/>
    <w:rsid w:val="00AF72C4"/>
  </w:style>
  <w:style w:type="paragraph" w:customStyle="1" w:styleId="7E7AD6E80DDC4C368AE15BCF1A5ED634">
    <w:name w:val="7E7AD6E80DDC4C368AE15BCF1A5ED634"/>
    <w:rsid w:val="00AF72C4"/>
  </w:style>
  <w:style w:type="paragraph" w:customStyle="1" w:styleId="69607C8FC17741749726E19216CA7E9D">
    <w:name w:val="69607C8FC17741749726E19216CA7E9D"/>
    <w:rsid w:val="00AF72C4"/>
  </w:style>
  <w:style w:type="paragraph" w:customStyle="1" w:styleId="D7C9BB1AB8E44899943ED552FDFC9342">
    <w:name w:val="D7C9BB1AB8E44899943ED552FDFC9342"/>
    <w:rsid w:val="00AF72C4"/>
  </w:style>
  <w:style w:type="paragraph" w:customStyle="1" w:styleId="6B129594FF0D4AA5902577B5F491588B">
    <w:name w:val="6B129594FF0D4AA5902577B5F491588B"/>
    <w:rsid w:val="00AF72C4"/>
  </w:style>
  <w:style w:type="paragraph" w:customStyle="1" w:styleId="8E029D23667142039C7440DA44E4E4E2">
    <w:name w:val="8E029D23667142039C7440DA44E4E4E2"/>
    <w:rsid w:val="00AF72C4"/>
  </w:style>
  <w:style w:type="paragraph" w:customStyle="1" w:styleId="EFB84FDEEB0C43B1B59D99D853FDEBED">
    <w:name w:val="EFB84FDEEB0C43B1B59D99D853FDEBED"/>
    <w:rsid w:val="00AF72C4"/>
  </w:style>
  <w:style w:type="paragraph" w:customStyle="1" w:styleId="E3CB143C63F648AAB7A7490F0DC2EEE9">
    <w:name w:val="E3CB143C63F648AAB7A7490F0DC2EEE9"/>
    <w:rsid w:val="00AF72C4"/>
  </w:style>
  <w:style w:type="paragraph" w:customStyle="1" w:styleId="6C90315C3120483D9F899F7A19EBCB2C">
    <w:name w:val="6C90315C3120483D9F899F7A19EBCB2C"/>
    <w:rsid w:val="00AF72C4"/>
  </w:style>
  <w:style w:type="paragraph" w:customStyle="1" w:styleId="941F82CC260A43A6A008E8FB843A3C4C">
    <w:name w:val="941F82CC260A43A6A008E8FB843A3C4C"/>
    <w:rsid w:val="00AF72C4"/>
  </w:style>
  <w:style w:type="paragraph" w:customStyle="1" w:styleId="56F5F785616541A2B726D094EBB04C93">
    <w:name w:val="56F5F785616541A2B726D094EBB04C93"/>
    <w:rsid w:val="00AF72C4"/>
  </w:style>
  <w:style w:type="paragraph" w:customStyle="1" w:styleId="5B7BBEFB2C0640CAB15B62D998D4F5D9">
    <w:name w:val="5B7BBEFB2C0640CAB15B62D998D4F5D9"/>
    <w:rsid w:val="00AF72C4"/>
  </w:style>
  <w:style w:type="paragraph" w:customStyle="1" w:styleId="3C8B1FDC351940648955F80E966BBF57">
    <w:name w:val="3C8B1FDC351940648955F80E966BBF57"/>
    <w:rsid w:val="00AF72C4"/>
  </w:style>
  <w:style w:type="paragraph" w:customStyle="1" w:styleId="39AA25764D6E49BD8E0FA750CEFA8004">
    <w:name w:val="39AA25764D6E49BD8E0FA750CEFA8004"/>
    <w:rsid w:val="00AF72C4"/>
  </w:style>
  <w:style w:type="paragraph" w:customStyle="1" w:styleId="F9DE74C59F97482DBADF6CB28EC91DCE">
    <w:name w:val="F9DE74C59F97482DBADF6CB28EC91DCE"/>
    <w:rsid w:val="00AF72C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6e9e72b6-c710-4e5f-8328-1bc008faa405">HZHPDXFP2K6F-1616421213-198</_dlc_DocId>
    <_dlc_DocIdUrl xmlns="6e9e72b6-c710-4e5f-8328-1bc008faa405">
      <Url>https://cc.teamcenturion.com/clinops/_layouts/15/DocIdRedir.aspx?ID=HZHPDXFP2K6F-1616421213-198</Url>
      <Description>HZHPDXFP2K6F-1616421213-198</Description>
    </_dlc_DocIdUrl>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A8C387D532CBCF45A9073AC9AFA6FF96" ma:contentTypeVersion="0" ma:contentTypeDescription="Create a new document." ma:contentTypeScope="" ma:versionID="cba7a06cff9519033e5cafdd283e54cc">
  <xsd:schema xmlns:xsd="http://www.w3.org/2001/XMLSchema" xmlns:xs="http://www.w3.org/2001/XMLSchema" xmlns:p="http://schemas.microsoft.com/office/2006/metadata/properties" xmlns:ns2="6e9e72b6-c710-4e5f-8328-1bc008faa405" targetNamespace="http://schemas.microsoft.com/office/2006/metadata/properties" ma:root="true" ma:fieldsID="ba9b8ae391b2577013abc52a978ee038" ns2:_="">
    <xsd:import namespace="6e9e72b6-c710-4e5f-8328-1bc008faa405"/>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9e72b6-c710-4e5f-8328-1bc008faa4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4EF53E-3719-40A3-888F-3948DB10DC7A}">
  <ds:schemaRefs>
    <ds:schemaRef ds:uri="http://schemas.microsoft.com/office/2006/metadata/properties"/>
    <ds:schemaRef ds:uri="6e9e72b6-c710-4e5f-8328-1bc008faa405"/>
    <ds:schemaRef ds:uri="http://www.w3.org/XML/1998/namespace"/>
    <ds:schemaRef ds:uri="http://purl.org/dc/elements/1.1/"/>
    <ds:schemaRef ds:uri="http://schemas.microsoft.com/office/2006/documentManagement/types"/>
    <ds:schemaRef ds:uri="http://purl.org/dc/dcmitype/"/>
    <ds:schemaRef ds:uri="http://purl.org/dc/term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DC203E9-9D9F-4513-8A1F-B3FCF2EEC5BA}">
  <ds:schemaRefs>
    <ds:schemaRef ds:uri="http://schemas.microsoft.com/sharepoint/v3/contenttype/forms"/>
  </ds:schemaRefs>
</ds:datastoreItem>
</file>

<file path=customXml/itemProps3.xml><?xml version="1.0" encoding="utf-8"?>
<ds:datastoreItem xmlns:ds="http://schemas.openxmlformats.org/officeDocument/2006/customXml" ds:itemID="{096CFED0-662B-4096-B6B1-557F117810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9e72b6-c710-4e5f-8328-1bc008faa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8ECC678-F027-4BC9-A79F-EBC475CF5A30}">
  <ds:schemaRefs>
    <ds:schemaRef ds:uri="http://schemas.microsoft.com/sharepoint/events"/>
  </ds:schemaRefs>
</ds:datastoreItem>
</file>

<file path=customXml/itemProps5.xml><?xml version="1.0" encoding="utf-8"?>
<ds:datastoreItem xmlns:ds="http://schemas.openxmlformats.org/officeDocument/2006/customXml" ds:itemID="{F7527D60-19DA-49BF-B109-7EC1A4FF2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106</Pages>
  <Words>34890</Words>
  <Characters>198873</Characters>
  <Application>Microsoft Office Word</Application>
  <DocSecurity>4</DocSecurity>
  <Lines>1657</Lines>
  <Paragraphs>466</Paragraphs>
  <ScaleCrop>false</ScaleCrop>
  <HeadingPairs>
    <vt:vector size="2" baseType="variant">
      <vt:variant>
        <vt:lpstr>Title</vt:lpstr>
      </vt:variant>
      <vt:variant>
        <vt:i4>1</vt:i4>
      </vt:variant>
    </vt:vector>
  </HeadingPairs>
  <TitlesOfParts>
    <vt:vector size="1" baseType="lpstr">
      <vt:lpstr/>
    </vt:vector>
  </TitlesOfParts>
  <Company>Centurion</Company>
  <LinksUpToDate>false</LinksUpToDate>
  <CharactersWithSpaces>233297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Berry, Diane</dc:creator>
  <cp:keywords/>
  <dc:description/>
  <cp:lastModifiedBy>Hountz, Tiffany</cp:lastModifiedBy>
  <cp:revision>2</cp:revision>
  <cp:lastPrinted>2022-07-26T12:56:00Z</cp:lastPrinted>
  <dcterms:created xsi:type="dcterms:W3CDTF">2022-09-06T16:59:00Z</dcterms:created>
  <dcterms:modified xsi:type="dcterms:W3CDTF">2022-09-06T16:59:00Z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0x010100A8C387D532CBCF45A9073AC9AFA6FF96</vt:lpwstr>
  </property>
  <property fmtid="{D5CDD505-2E9C-101B-9397-08002B2CF9AE}" pid="3" name="_dlc_DocIdItemGuid">
    <vt:lpwstr>44fe0f9f-54e6-4f43-ad58-77eca3d92573</vt:lpwstr>
  </property>
</Properties>
</file>